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04" w:type="dxa"/>
        <w:tblLook w:val="04A0" w:firstRow="1" w:lastRow="0" w:firstColumn="1" w:lastColumn="0" w:noHBand="0" w:noVBand="1"/>
      </w:tblPr>
      <w:tblGrid>
        <w:gridCol w:w="5211"/>
        <w:gridCol w:w="5493"/>
      </w:tblGrid>
      <w:tr w:rsidR="000554B1" w:rsidRPr="00542DFD" w:rsidTr="000554B1">
        <w:tc>
          <w:tcPr>
            <w:tcW w:w="5211" w:type="dxa"/>
          </w:tcPr>
          <w:p w:rsidR="000554B1" w:rsidRPr="0034059C" w:rsidRDefault="000554B1" w:rsidP="00084EFE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5493" w:type="dxa"/>
            <w:hideMark/>
          </w:tcPr>
          <w:p w:rsidR="000554B1" w:rsidRPr="0034059C" w:rsidRDefault="000554B1" w:rsidP="00084EFE">
            <w:pPr>
              <w:spacing w:after="0" w:line="240" w:lineRule="auto"/>
              <w:jc w:val="right"/>
            </w:pPr>
            <w:r w:rsidRPr="0034059C">
              <w:t>УТВЕРЖДЕНЫ</w:t>
            </w:r>
          </w:p>
          <w:p w:rsidR="00D26405" w:rsidRDefault="000554B1" w:rsidP="00084EFE">
            <w:pPr>
              <w:spacing w:after="0" w:line="240" w:lineRule="auto"/>
              <w:jc w:val="right"/>
            </w:pPr>
            <w:r w:rsidRPr="0034059C">
              <w:t xml:space="preserve">Приказом </w:t>
            </w:r>
            <w:r w:rsidR="00D26405">
              <w:t>Операционного директора</w:t>
            </w:r>
          </w:p>
          <w:p w:rsidR="000554B1" w:rsidRPr="0034059C" w:rsidRDefault="000554B1" w:rsidP="00084EFE">
            <w:pPr>
              <w:spacing w:after="0" w:line="240" w:lineRule="auto"/>
              <w:jc w:val="right"/>
            </w:pPr>
            <w:r w:rsidRPr="0034059C">
              <w:t>Общества с ограниченной ответственностью</w:t>
            </w:r>
          </w:p>
          <w:p w:rsidR="000554B1" w:rsidRPr="0034059C" w:rsidRDefault="000554B1" w:rsidP="00084EFE">
            <w:pPr>
              <w:spacing w:after="0" w:line="240" w:lineRule="auto"/>
              <w:jc w:val="right"/>
              <w:rPr>
                <w:sz w:val="18"/>
                <w:szCs w:val="18"/>
              </w:rPr>
            </w:pPr>
            <w:r w:rsidRPr="0034059C">
              <w:t>Страховая компания «Сбербанк страхование жизни»</w:t>
            </w:r>
          </w:p>
        </w:tc>
      </w:tr>
      <w:tr w:rsidR="000554B1" w:rsidRPr="00542DFD" w:rsidTr="000554B1">
        <w:tc>
          <w:tcPr>
            <w:tcW w:w="5211" w:type="dxa"/>
          </w:tcPr>
          <w:p w:rsidR="000554B1" w:rsidRPr="00443595" w:rsidRDefault="000554B1" w:rsidP="00B819C8">
            <w:pPr>
              <w:spacing w:after="0" w:line="240" w:lineRule="auto"/>
              <w:jc w:val="right"/>
            </w:pPr>
          </w:p>
        </w:tc>
        <w:tc>
          <w:tcPr>
            <w:tcW w:w="5493" w:type="dxa"/>
            <w:hideMark/>
          </w:tcPr>
          <w:p w:rsidR="000554B1" w:rsidRPr="00443595" w:rsidRDefault="000554B1" w:rsidP="00B819C8">
            <w:pPr>
              <w:spacing w:after="0" w:line="240" w:lineRule="auto"/>
              <w:jc w:val="right"/>
            </w:pPr>
            <w:r w:rsidRPr="00443595">
              <w:t>от 30.04.2019 № Пр/87-1</w:t>
            </w:r>
          </w:p>
        </w:tc>
      </w:tr>
      <w:tr w:rsidR="000554B1" w:rsidRPr="00542DFD" w:rsidTr="00120B87">
        <w:trPr>
          <w:trHeight w:val="919"/>
        </w:trPr>
        <w:tc>
          <w:tcPr>
            <w:tcW w:w="5211" w:type="dxa"/>
          </w:tcPr>
          <w:p w:rsidR="000554B1" w:rsidRPr="00443595" w:rsidRDefault="000554B1" w:rsidP="00B819C8">
            <w:pPr>
              <w:spacing w:after="0" w:line="240" w:lineRule="auto"/>
              <w:jc w:val="right"/>
            </w:pPr>
          </w:p>
        </w:tc>
        <w:tc>
          <w:tcPr>
            <w:tcW w:w="5493" w:type="dxa"/>
          </w:tcPr>
          <w:p w:rsidR="000554B1" w:rsidRPr="00443595" w:rsidRDefault="000554B1" w:rsidP="00B819C8">
            <w:pPr>
              <w:spacing w:after="0" w:line="240" w:lineRule="auto"/>
              <w:jc w:val="right"/>
            </w:pPr>
          </w:p>
        </w:tc>
      </w:tr>
      <w:tr w:rsidR="000554B1" w:rsidRPr="00542DFD" w:rsidTr="00D26405">
        <w:tc>
          <w:tcPr>
            <w:tcW w:w="5211" w:type="dxa"/>
          </w:tcPr>
          <w:p w:rsidR="000554B1" w:rsidRPr="00443595" w:rsidRDefault="000554B1" w:rsidP="00B819C8">
            <w:pPr>
              <w:spacing w:after="0" w:line="240" w:lineRule="auto"/>
              <w:jc w:val="right"/>
            </w:pPr>
          </w:p>
        </w:tc>
        <w:tc>
          <w:tcPr>
            <w:tcW w:w="5493" w:type="dxa"/>
          </w:tcPr>
          <w:p w:rsidR="000554B1" w:rsidRPr="00443595" w:rsidRDefault="0048619E" w:rsidP="00B819C8">
            <w:pPr>
              <w:spacing w:after="0" w:line="240" w:lineRule="auto"/>
              <w:jc w:val="right"/>
            </w:pPr>
            <w:r>
              <w:t>_________________________ /</w:t>
            </w:r>
            <w:r w:rsidR="00D26405">
              <w:t>А. А. Кусалова/</w:t>
            </w:r>
          </w:p>
        </w:tc>
      </w:tr>
      <w:tr w:rsidR="000554B1" w:rsidRPr="00542DFD" w:rsidTr="00D26405">
        <w:tc>
          <w:tcPr>
            <w:tcW w:w="5211" w:type="dxa"/>
          </w:tcPr>
          <w:p w:rsidR="000554B1" w:rsidRPr="00443595" w:rsidRDefault="000554B1" w:rsidP="00B819C8">
            <w:pPr>
              <w:spacing w:after="0" w:line="240" w:lineRule="auto"/>
              <w:jc w:val="right"/>
            </w:pPr>
          </w:p>
        </w:tc>
        <w:tc>
          <w:tcPr>
            <w:tcW w:w="5493" w:type="dxa"/>
          </w:tcPr>
          <w:p w:rsidR="000554B1" w:rsidRPr="00443595" w:rsidRDefault="00D26405" w:rsidP="00D26405">
            <w:pPr>
              <w:spacing w:after="0" w:line="240" w:lineRule="auto"/>
              <w:jc w:val="center"/>
            </w:pPr>
            <w:r w:rsidRPr="00D26405">
              <w:rPr>
                <w:sz w:val="16"/>
              </w:rPr>
              <w:t>(м.п. подпись)</w:t>
            </w:r>
          </w:p>
        </w:tc>
      </w:tr>
    </w:tbl>
    <w:p w:rsidR="00467011" w:rsidRPr="001D2E74" w:rsidRDefault="00E6616E" w:rsidP="00FA7B3A">
      <w:pPr>
        <w:spacing w:before="2880" w:after="7560" w:line="240" w:lineRule="auto"/>
        <w:jc w:val="center"/>
        <w:rPr>
          <w:rFonts w:asciiTheme="minorHAnsi" w:hAnsiTheme="minorHAnsi"/>
          <w:b/>
          <w:lang w:eastAsia="en-US"/>
        </w:rPr>
      </w:pPr>
      <w:r w:rsidRPr="0034059C">
        <w:rPr>
          <w:b/>
        </w:rPr>
        <w:t xml:space="preserve">ПРАВИЛА СТРАХОВАНИЯ № </w:t>
      </w:r>
      <w:r w:rsidR="00635097">
        <w:rPr>
          <w:b/>
        </w:rPr>
        <w:t>0064</w:t>
      </w:r>
      <w:r w:rsidR="00A77DC7">
        <w:rPr>
          <w:b/>
        </w:rPr>
        <w:t>.СЖ.</w:t>
      </w:r>
      <w:r w:rsidR="00635097">
        <w:rPr>
          <w:b/>
        </w:rPr>
        <w:t>01/03</w:t>
      </w:r>
      <w:r w:rsidR="00A77DC7">
        <w:rPr>
          <w:b/>
        </w:rPr>
        <w:t>.00</w:t>
      </w:r>
    </w:p>
    <w:p w:rsidR="00467011" w:rsidRDefault="00467011" w:rsidP="00084EFE">
      <w:pPr>
        <w:spacing w:after="0" w:line="240" w:lineRule="auto"/>
        <w:jc w:val="center"/>
      </w:pPr>
      <w:bookmarkStart w:id="1" w:name="_Toc333349164"/>
      <w:bookmarkStart w:id="2" w:name="_Toc333349165"/>
      <w:bookmarkStart w:id="3" w:name="_Toc333349166"/>
      <w:bookmarkStart w:id="4" w:name="_Toc333349167"/>
      <w:bookmarkStart w:id="5" w:name="_Toc333349168"/>
      <w:bookmarkStart w:id="6" w:name="_Toc333349169"/>
      <w:bookmarkStart w:id="7" w:name="_Toc333349170"/>
      <w:bookmarkEnd w:id="1"/>
      <w:bookmarkEnd w:id="2"/>
      <w:bookmarkEnd w:id="3"/>
      <w:bookmarkEnd w:id="4"/>
      <w:bookmarkEnd w:id="5"/>
      <w:bookmarkEnd w:id="6"/>
      <w:bookmarkEnd w:id="7"/>
      <w:r>
        <w:t>Москва</w:t>
      </w:r>
    </w:p>
    <w:p w:rsidR="00467011" w:rsidRPr="009C774E" w:rsidRDefault="00467011" w:rsidP="00084EFE">
      <w:pPr>
        <w:spacing w:after="0" w:line="240" w:lineRule="auto"/>
        <w:jc w:val="both"/>
      </w:pPr>
      <w:r w:rsidRPr="00062B08">
        <w:br w:type="page"/>
      </w:r>
    </w:p>
    <w:p w:rsidR="00701C49" w:rsidRPr="00467011" w:rsidRDefault="00E650C0" w:rsidP="001B589A">
      <w:pPr>
        <w:pStyle w:val="10"/>
        <w:spacing w:before="240" w:line="240" w:lineRule="auto"/>
        <w:ind w:left="0" w:firstLin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lastRenderedPageBreak/>
        <w:t>Общие положения</w:t>
      </w:r>
    </w:p>
    <w:p w:rsidR="004518CF" w:rsidRDefault="004518CF" w:rsidP="00084EFE">
      <w:pPr>
        <w:spacing w:after="0" w:line="240" w:lineRule="auto"/>
        <w:jc w:val="both"/>
      </w:pPr>
      <w:r>
        <w:t>1.1.</w:t>
      </w:r>
      <w:r>
        <w:tab/>
        <w:t xml:space="preserve">В соответствии с законодательством Российской Федерации и на основании настоящих Правил </w:t>
      </w:r>
      <w:r w:rsidRPr="00386D4D">
        <w:t xml:space="preserve">страхования № </w:t>
      </w:r>
      <w:r w:rsidR="00635097" w:rsidRPr="00386D4D">
        <w:t>00</w:t>
      </w:r>
      <w:r w:rsidR="00635097">
        <w:t>64</w:t>
      </w:r>
      <w:r w:rsidR="002F3072" w:rsidRPr="00386D4D">
        <w:t>.СЖ.</w:t>
      </w:r>
      <w:r w:rsidR="00635097">
        <w:t>01/</w:t>
      </w:r>
      <w:r w:rsidR="002F3072" w:rsidRPr="00386D4D">
        <w:t>03.00</w:t>
      </w:r>
      <w:r w:rsidRPr="00386D4D">
        <w:t xml:space="preserve"> (далее по тексту – Правила страхования или Правила) Страховщик заключает </w:t>
      </w:r>
      <w:r w:rsidR="000958B2" w:rsidRPr="00386D4D">
        <w:t xml:space="preserve">со Страхователями </w:t>
      </w:r>
      <w:r w:rsidRPr="00386D4D">
        <w:t>договоры страхования жизни (далее по тексту – Договоры страхования)</w:t>
      </w:r>
      <w:r w:rsidR="00787EAB">
        <w:t>, которые относятся</w:t>
      </w:r>
      <w:r w:rsidR="009E2E1A">
        <w:t xml:space="preserve"> </w:t>
      </w:r>
      <w:r w:rsidR="000B733C">
        <w:t xml:space="preserve">к </w:t>
      </w:r>
      <w:r w:rsidR="009E2E1A">
        <w:t>одному из следующих видов страхования:</w:t>
      </w:r>
    </w:p>
    <w:p w:rsidR="009E2E1A" w:rsidRDefault="009E2E1A" w:rsidP="009E2E1A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cs="Calibri"/>
          <w:lang w:eastAsia="en-US"/>
        </w:rPr>
      </w:pPr>
      <w:r>
        <w:rPr>
          <w:rFonts w:cs="Calibri"/>
          <w:lang w:eastAsia="en-US"/>
        </w:rPr>
        <w:t xml:space="preserve">1.1.1. </w:t>
      </w:r>
      <w:r w:rsidR="007F34D9">
        <w:rPr>
          <w:rFonts w:cs="Calibri"/>
          <w:lang w:eastAsia="en-US"/>
        </w:rPr>
        <w:t>«</w:t>
      </w:r>
      <w:r>
        <w:rPr>
          <w:rFonts w:cs="Calibri"/>
          <w:lang w:eastAsia="en-US"/>
        </w:rPr>
        <w:t>страхование жизни на случай смерти, дожития до определенного возраста или срока либо наступления иного события</w:t>
      </w:r>
      <w:r w:rsidR="007F34D9">
        <w:rPr>
          <w:rFonts w:cs="Calibri"/>
          <w:lang w:eastAsia="en-US"/>
        </w:rPr>
        <w:t>»</w:t>
      </w:r>
      <w:r>
        <w:rPr>
          <w:rFonts w:cs="Calibri"/>
          <w:lang w:eastAsia="en-US"/>
        </w:rPr>
        <w:t xml:space="preserve"> (подп. 1 п. 1 ст. 32.9 </w:t>
      </w:r>
      <w:r w:rsidRPr="009E2E1A">
        <w:rPr>
          <w:rFonts w:cs="Calibri"/>
          <w:lang w:eastAsia="en-US"/>
        </w:rPr>
        <w:t>Закон</w:t>
      </w:r>
      <w:r>
        <w:rPr>
          <w:rFonts w:cs="Calibri"/>
          <w:lang w:eastAsia="en-US"/>
        </w:rPr>
        <w:t>а Российской Федерации</w:t>
      </w:r>
      <w:r w:rsidRPr="009E2E1A">
        <w:rPr>
          <w:rFonts w:cs="Calibri"/>
          <w:lang w:eastAsia="en-US"/>
        </w:rPr>
        <w:t xml:space="preserve"> от 27.11.1992 </w:t>
      </w:r>
      <w:r>
        <w:rPr>
          <w:rFonts w:cs="Calibri"/>
          <w:lang w:eastAsia="en-US"/>
        </w:rPr>
        <w:t>№</w:t>
      </w:r>
      <w:r w:rsidRPr="009E2E1A">
        <w:rPr>
          <w:rFonts w:cs="Calibri"/>
          <w:lang w:eastAsia="en-US"/>
        </w:rPr>
        <w:t xml:space="preserve"> 4015-1</w:t>
      </w:r>
      <w:r>
        <w:rPr>
          <w:rFonts w:cs="Calibri"/>
          <w:lang w:eastAsia="en-US"/>
        </w:rPr>
        <w:t xml:space="preserve"> «</w:t>
      </w:r>
      <w:r w:rsidRPr="009E2E1A">
        <w:rPr>
          <w:rFonts w:cs="Calibri"/>
          <w:lang w:eastAsia="en-US"/>
        </w:rPr>
        <w:t>Об организации страхового дела в Российской Федерации</w:t>
      </w:r>
      <w:r>
        <w:rPr>
          <w:rFonts w:cs="Calibri"/>
          <w:lang w:eastAsia="en-US"/>
        </w:rPr>
        <w:t>»);</w:t>
      </w:r>
    </w:p>
    <w:p w:rsidR="009E2E1A" w:rsidRPr="00386D4D" w:rsidRDefault="009E2E1A" w:rsidP="00443595">
      <w:pPr>
        <w:autoSpaceDE w:val="0"/>
        <w:autoSpaceDN w:val="0"/>
        <w:adjustRightInd w:val="0"/>
        <w:spacing w:after="0" w:line="240" w:lineRule="auto"/>
        <w:ind w:left="567"/>
        <w:jc w:val="both"/>
      </w:pPr>
      <w:r>
        <w:rPr>
          <w:rFonts w:cs="Calibri"/>
          <w:lang w:eastAsia="en-US"/>
        </w:rPr>
        <w:t xml:space="preserve">1.1.2. </w:t>
      </w:r>
      <w:r w:rsidR="007F34D9">
        <w:rPr>
          <w:rFonts w:cs="Calibri"/>
          <w:lang w:eastAsia="en-US"/>
        </w:rPr>
        <w:t>«</w:t>
      </w:r>
      <w:r>
        <w:rPr>
          <w:rFonts w:cs="Calibri"/>
          <w:lang w:eastAsia="en-US"/>
        </w:rPr>
        <w:t>страхование жизни с условием периодических страховых выплат (ренты, аннуитетов) и (или) с участием страхователя в инвестиционном доходе страховщика</w:t>
      </w:r>
      <w:r w:rsidR="007F34D9">
        <w:rPr>
          <w:rFonts w:cs="Calibri"/>
          <w:lang w:eastAsia="en-US"/>
        </w:rPr>
        <w:t>»</w:t>
      </w:r>
      <w:r>
        <w:rPr>
          <w:rFonts w:cs="Calibri"/>
          <w:lang w:eastAsia="en-US"/>
        </w:rPr>
        <w:t xml:space="preserve"> (подп. </w:t>
      </w:r>
      <w:r w:rsidR="000569F7">
        <w:rPr>
          <w:rFonts w:cs="Calibri"/>
          <w:lang w:eastAsia="en-US"/>
        </w:rPr>
        <w:t>3</w:t>
      </w:r>
      <w:r>
        <w:rPr>
          <w:rFonts w:cs="Calibri"/>
          <w:lang w:eastAsia="en-US"/>
        </w:rPr>
        <w:t xml:space="preserve"> п. 1 ст. 32.9 </w:t>
      </w:r>
      <w:r w:rsidRPr="009E2E1A">
        <w:rPr>
          <w:rFonts w:cs="Calibri"/>
          <w:lang w:eastAsia="en-US"/>
        </w:rPr>
        <w:t>Закон</w:t>
      </w:r>
      <w:r>
        <w:rPr>
          <w:rFonts w:cs="Calibri"/>
          <w:lang w:eastAsia="en-US"/>
        </w:rPr>
        <w:t>а Российской Федерации</w:t>
      </w:r>
      <w:r w:rsidRPr="009E2E1A">
        <w:rPr>
          <w:rFonts w:cs="Calibri"/>
          <w:lang w:eastAsia="en-US"/>
        </w:rPr>
        <w:t xml:space="preserve"> от 27.11.1992 </w:t>
      </w:r>
      <w:r>
        <w:rPr>
          <w:rFonts w:cs="Calibri"/>
          <w:lang w:eastAsia="en-US"/>
        </w:rPr>
        <w:t>№</w:t>
      </w:r>
      <w:r w:rsidRPr="009E2E1A">
        <w:rPr>
          <w:rFonts w:cs="Calibri"/>
          <w:lang w:eastAsia="en-US"/>
        </w:rPr>
        <w:t xml:space="preserve"> 4015-1</w:t>
      </w:r>
      <w:r>
        <w:rPr>
          <w:rFonts w:cs="Calibri"/>
          <w:lang w:eastAsia="en-US"/>
        </w:rPr>
        <w:t xml:space="preserve"> «</w:t>
      </w:r>
      <w:r w:rsidRPr="009E2E1A">
        <w:rPr>
          <w:rFonts w:cs="Calibri"/>
          <w:lang w:eastAsia="en-US"/>
        </w:rPr>
        <w:t>Об организации страхового дела в Российской Федерации</w:t>
      </w:r>
      <w:r>
        <w:rPr>
          <w:rFonts w:cs="Calibri"/>
          <w:lang w:eastAsia="en-US"/>
        </w:rPr>
        <w:t>»).</w:t>
      </w:r>
    </w:p>
    <w:p w:rsidR="004518CF" w:rsidRPr="00386D4D" w:rsidRDefault="004518CF" w:rsidP="00084EFE">
      <w:pPr>
        <w:spacing w:after="0" w:line="240" w:lineRule="auto"/>
        <w:jc w:val="both"/>
      </w:pPr>
      <w:r w:rsidRPr="00386D4D">
        <w:t>1.2.</w:t>
      </w:r>
      <w:r w:rsidRPr="00386D4D">
        <w:tab/>
        <w:t>Условия, содержащиеся в Правилах страхования и не включенные в текст Страхового полиса, обязательны для Страхователя (Выгодоприобретателя), если в Страховом полисе прямо указывается на применение настоящих Правил страхования и сами Правила приложены к нему. Вручение Страхователю Правил страхования при заключении Договора удостоверяется записью в Страховом полисе.</w:t>
      </w:r>
    </w:p>
    <w:p w:rsidR="004518CF" w:rsidRPr="00386D4D" w:rsidRDefault="004518CF" w:rsidP="00084EFE">
      <w:pPr>
        <w:spacing w:after="0" w:line="240" w:lineRule="auto"/>
        <w:jc w:val="both"/>
      </w:pPr>
      <w:r w:rsidRPr="00386D4D">
        <w:t>При заключении Договора страхования Стороны могут договориться об изменении или исключении отдельных положений настоящих Правил страхования.</w:t>
      </w:r>
    </w:p>
    <w:p w:rsidR="004518CF" w:rsidRPr="00386D4D" w:rsidRDefault="004518CF" w:rsidP="00084EFE">
      <w:pPr>
        <w:spacing w:after="0" w:line="240" w:lineRule="auto"/>
        <w:jc w:val="both"/>
      </w:pPr>
      <w:r w:rsidRPr="00386D4D">
        <w:t>1.3.</w:t>
      </w:r>
      <w:r w:rsidRPr="00386D4D">
        <w:tab/>
        <w:t>Страховщик вправе присваивать маркетинговые названия отдельным группам единообразных Договоров страхования, заключаемым на основе настоящих Правил страхования.</w:t>
      </w:r>
    </w:p>
    <w:p w:rsidR="00701C49" w:rsidRPr="00386D4D" w:rsidRDefault="00ED2790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В настоящих Правилах используются следующие определения и термины:</w:t>
      </w:r>
    </w:p>
    <w:p w:rsidR="00701C49" w:rsidRPr="00386D4D" w:rsidRDefault="00960FF1" w:rsidP="007A519E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1.3.1.</w:t>
      </w:r>
      <w:r w:rsidRPr="00386D4D">
        <w:rPr>
          <w:rFonts w:asciiTheme="minorHAnsi" w:hAnsiTheme="minorHAnsi"/>
          <w:b/>
        </w:rPr>
        <w:t xml:space="preserve"> </w:t>
      </w:r>
      <w:r w:rsidR="00701C49" w:rsidRPr="00386D4D">
        <w:rPr>
          <w:rFonts w:asciiTheme="minorHAnsi" w:hAnsiTheme="minorHAnsi"/>
          <w:b/>
        </w:rPr>
        <w:t xml:space="preserve">Врач </w:t>
      </w:r>
      <w:r w:rsidR="00701C49" w:rsidRPr="00386D4D">
        <w:rPr>
          <w:rFonts w:asciiTheme="minorHAnsi" w:hAnsiTheme="minorHAnsi"/>
        </w:rPr>
        <w:t>- специалист с оконченным высшим медицинским образованием, специализирующийся на лечении данного вида травм, заболеваний или проведении хирургических операций.</w:t>
      </w:r>
    </w:p>
    <w:p w:rsidR="00755D37" w:rsidRPr="00386D4D" w:rsidRDefault="00960FF1" w:rsidP="00084EFE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1.3.2.</w:t>
      </w:r>
      <w:r w:rsidRPr="00386D4D">
        <w:rPr>
          <w:rFonts w:asciiTheme="minorHAnsi" w:hAnsiTheme="minorHAnsi"/>
          <w:b/>
        </w:rPr>
        <w:t xml:space="preserve"> </w:t>
      </w:r>
      <w:r w:rsidR="00755D37" w:rsidRPr="00386D4D">
        <w:rPr>
          <w:rFonts w:asciiTheme="minorHAnsi" w:hAnsiTheme="minorHAnsi"/>
          <w:b/>
        </w:rPr>
        <w:t>Выкупная сумма</w:t>
      </w:r>
      <w:r w:rsidR="00755D37" w:rsidRPr="00386D4D">
        <w:rPr>
          <w:rFonts w:asciiTheme="minorHAnsi" w:hAnsiTheme="minorHAnsi"/>
        </w:rPr>
        <w:t xml:space="preserve"> – сумма, определенная </w:t>
      </w:r>
      <w:r w:rsidR="00377C8E" w:rsidRPr="00386D4D">
        <w:rPr>
          <w:rFonts w:asciiTheme="minorHAnsi" w:hAnsiTheme="minorHAnsi"/>
        </w:rPr>
        <w:t>Догов</w:t>
      </w:r>
      <w:r w:rsidR="00755D37" w:rsidRPr="00386D4D">
        <w:rPr>
          <w:rFonts w:asciiTheme="minorHAnsi" w:hAnsiTheme="minorHAnsi"/>
        </w:rPr>
        <w:t xml:space="preserve">ором страхования, выплачиваемая при досрочном прекращении </w:t>
      </w:r>
      <w:r w:rsidR="00377C8E" w:rsidRPr="00386D4D">
        <w:rPr>
          <w:rFonts w:asciiTheme="minorHAnsi" w:hAnsiTheme="minorHAnsi"/>
        </w:rPr>
        <w:t>Догов</w:t>
      </w:r>
      <w:r w:rsidR="00755D37" w:rsidRPr="00386D4D">
        <w:rPr>
          <w:rFonts w:asciiTheme="minorHAnsi" w:hAnsiTheme="minorHAnsi"/>
        </w:rPr>
        <w:t xml:space="preserve">ора страхования в случаях, предусмотренных </w:t>
      </w:r>
      <w:r w:rsidR="001845D2" w:rsidRPr="00386D4D">
        <w:rPr>
          <w:rFonts w:asciiTheme="minorHAnsi" w:hAnsiTheme="minorHAnsi"/>
        </w:rPr>
        <w:t>Правилами страхования</w:t>
      </w:r>
      <w:r w:rsidR="00755D37" w:rsidRPr="00386D4D">
        <w:rPr>
          <w:rFonts w:asciiTheme="minorHAnsi" w:hAnsiTheme="minorHAnsi"/>
        </w:rPr>
        <w:t>.</w:t>
      </w:r>
    </w:p>
    <w:p w:rsidR="000577D4" w:rsidRPr="00386D4D" w:rsidRDefault="00960FF1" w:rsidP="00084EFE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1.3.3.</w:t>
      </w:r>
      <w:r w:rsidRPr="00386D4D">
        <w:rPr>
          <w:rFonts w:asciiTheme="minorHAnsi" w:hAnsiTheme="minorHAnsi"/>
          <w:b/>
        </w:rPr>
        <w:t xml:space="preserve"> </w:t>
      </w:r>
      <w:r w:rsidR="000577D4" w:rsidRPr="00386D4D">
        <w:rPr>
          <w:rFonts w:asciiTheme="minorHAnsi" w:hAnsiTheme="minorHAnsi"/>
          <w:b/>
        </w:rPr>
        <w:t xml:space="preserve">Годовщина действия Договора страхования (также может именоваться «полисная годовщина») </w:t>
      </w:r>
      <w:r w:rsidR="000577D4" w:rsidRPr="00386D4D">
        <w:rPr>
          <w:rFonts w:asciiTheme="minorHAnsi" w:hAnsiTheme="minorHAnsi"/>
        </w:rPr>
        <w:t xml:space="preserve">– число и месяц даты </w:t>
      </w:r>
      <w:r w:rsidR="009662B2">
        <w:rPr>
          <w:rFonts w:asciiTheme="minorHAnsi" w:hAnsiTheme="minorHAnsi"/>
        </w:rPr>
        <w:t>вступлени</w:t>
      </w:r>
      <w:r w:rsidR="000577D4" w:rsidRPr="00386D4D">
        <w:rPr>
          <w:rFonts w:asciiTheme="minorHAnsi" w:hAnsiTheme="minorHAnsi"/>
        </w:rPr>
        <w:t>я Договора страхования</w:t>
      </w:r>
      <w:r w:rsidR="0019559F">
        <w:rPr>
          <w:rFonts w:asciiTheme="minorHAnsi" w:hAnsiTheme="minorHAnsi"/>
        </w:rPr>
        <w:t xml:space="preserve"> в силу</w:t>
      </w:r>
      <w:r w:rsidR="000577D4" w:rsidRPr="00386D4D">
        <w:rPr>
          <w:rFonts w:asciiTheme="minorHAnsi" w:hAnsiTheme="minorHAnsi"/>
        </w:rPr>
        <w:t>, за исключением случаев, когда дата заключения Договора страхования приходится на 29 февраля. В этом случае в невисокосные годы годовщиной действия Договора считается 28 февраля, в високосные годы – 29 февраля.</w:t>
      </w:r>
    </w:p>
    <w:p w:rsidR="00755D37" w:rsidRPr="00386D4D" w:rsidRDefault="00803A89" w:rsidP="00084EFE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1.3.4.</w:t>
      </w:r>
      <w:r w:rsidRPr="00386D4D">
        <w:rPr>
          <w:rFonts w:asciiTheme="minorHAnsi" w:hAnsiTheme="minorHAnsi"/>
          <w:b/>
        </w:rPr>
        <w:t xml:space="preserve"> </w:t>
      </w:r>
      <w:r w:rsidR="00755D37" w:rsidRPr="00386D4D">
        <w:rPr>
          <w:rFonts w:asciiTheme="minorHAnsi" w:hAnsiTheme="minorHAnsi"/>
          <w:b/>
        </w:rPr>
        <w:t>Несчастный случай</w:t>
      </w:r>
      <w:r w:rsidR="00755D37" w:rsidRPr="00386D4D">
        <w:rPr>
          <w:rFonts w:asciiTheme="minorHAnsi" w:hAnsiTheme="minorHAnsi"/>
        </w:rPr>
        <w:t xml:space="preserve"> - </w:t>
      </w:r>
      <w:r w:rsidR="00BA300A" w:rsidRPr="00386D4D">
        <w:t>фактически произошедшее в период действия Договора страхования внезапное непредвиденное внешнее событие, не зависимое от воли Застрахованного лица и не являющееся следствием заболевания или врачебных манипуляций, характер, время и место которого могут быть однозначно определены. При этом самоубийство Застрахованного лица (суицид) не является несчастным случаем по смыслу настоящих Правил страхования и Договора страхования</w:t>
      </w:r>
      <w:r w:rsidR="00755D37" w:rsidRPr="00386D4D">
        <w:rPr>
          <w:rFonts w:asciiTheme="minorHAnsi" w:hAnsiTheme="minorHAnsi"/>
        </w:rPr>
        <w:t>.</w:t>
      </w:r>
    </w:p>
    <w:p w:rsidR="00932104" w:rsidRPr="00386D4D" w:rsidRDefault="00803A89" w:rsidP="00932104">
      <w:pPr>
        <w:spacing w:after="0" w:line="240" w:lineRule="auto"/>
        <w:ind w:left="567"/>
        <w:jc w:val="both"/>
        <w:rPr>
          <w:b/>
        </w:rPr>
      </w:pPr>
      <w:r w:rsidRPr="00386D4D">
        <w:rPr>
          <w:rFonts w:asciiTheme="minorHAnsi" w:hAnsiTheme="minorHAnsi"/>
        </w:rPr>
        <w:t>1.3.5.</w:t>
      </w:r>
      <w:r w:rsidRPr="00386D4D">
        <w:rPr>
          <w:rFonts w:asciiTheme="minorHAnsi" w:hAnsiTheme="minorHAnsi"/>
          <w:b/>
        </w:rPr>
        <w:t xml:space="preserve"> </w:t>
      </w:r>
      <w:r w:rsidR="00932104" w:rsidRPr="00386D4D">
        <w:rPr>
          <w:b/>
        </w:rPr>
        <w:t xml:space="preserve">Профессиональный пилот </w:t>
      </w:r>
      <w:r w:rsidR="00932104" w:rsidRPr="00386D4D">
        <w:t>– лицо, допущенное к управлению воздушным судном в порядке, установленном законодательством Российской Федерации</w:t>
      </w:r>
      <w:r w:rsidR="00E23DF5" w:rsidRPr="00386D4D">
        <w:t xml:space="preserve"> или иным применимым законодательством </w:t>
      </w:r>
      <w:r w:rsidR="005C0B75" w:rsidRPr="00386D4D">
        <w:t>другой</w:t>
      </w:r>
      <w:r w:rsidR="00E23DF5" w:rsidRPr="00386D4D">
        <w:t xml:space="preserve"> страны</w:t>
      </w:r>
      <w:r w:rsidR="00932104" w:rsidRPr="00386D4D">
        <w:t>.</w:t>
      </w:r>
    </w:p>
    <w:p w:rsidR="00701C49" w:rsidRPr="00386D4D" w:rsidRDefault="00803A89" w:rsidP="00084EFE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1.3.6.</w:t>
      </w:r>
      <w:r w:rsidRPr="00386D4D">
        <w:rPr>
          <w:rFonts w:asciiTheme="minorHAnsi" w:hAnsiTheme="minorHAnsi"/>
          <w:b/>
        </w:rPr>
        <w:t xml:space="preserve"> </w:t>
      </w:r>
      <w:r w:rsidR="000E1C64" w:rsidRPr="00386D4D">
        <w:rPr>
          <w:rFonts w:asciiTheme="minorHAnsi" w:hAnsiTheme="minorHAnsi"/>
          <w:b/>
        </w:rPr>
        <w:t>Страховой полис</w:t>
      </w:r>
      <w:r w:rsidR="00701C49" w:rsidRPr="00386D4D">
        <w:rPr>
          <w:rFonts w:asciiTheme="minorHAnsi" w:hAnsiTheme="minorHAnsi"/>
        </w:rPr>
        <w:t xml:space="preserve"> – </w:t>
      </w:r>
      <w:r w:rsidR="00ED2790" w:rsidRPr="00386D4D">
        <w:t>документ, подписанный обеими Сторонами и подтверждающий заключение между Страхователем и Страховщиком Договора страхования на основании настоящих Правил страхования</w:t>
      </w:r>
      <w:r w:rsidR="00ED2790" w:rsidRPr="00386D4D">
        <w:rPr>
          <w:rFonts w:asciiTheme="minorHAnsi" w:hAnsiTheme="minorHAnsi"/>
        </w:rPr>
        <w:t>.</w:t>
      </w:r>
    </w:p>
    <w:p w:rsidR="00701C49" w:rsidRPr="00467011" w:rsidRDefault="00803A89" w:rsidP="00084EFE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1.3.7. </w:t>
      </w:r>
      <w:r w:rsidR="00701C49" w:rsidRPr="00386D4D">
        <w:rPr>
          <w:rFonts w:asciiTheme="minorHAnsi" w:hAnsiTheme="minorHAnsi"/>
          <w:b/>
        </w:rPr>
        <w:t>Срок страхования</w:t>
      </w:r>
      <w:r w:rsidR="00701C49" w:rsidRPr="00386D4D">
        <w:rPr>
          <w:rFonts w:asciiTheme="minorHAnsi" w:hAnsiTheme="minorHAnsi"/>
        </w:rPr>
        <w:t xml:space="preserve"> - период времени, определяемый </w:t>
      </w:r>
      <w:r w:rsidR="00377C8E" w:rsidRPr="00386D4D">
        <w:rPr>
          <w:rFonts w:asciiTheme="minorHAnsi" w:hAnsiTheme="minorHAnsi"/>
        </w:rPr>
        <w:t>Догов</w:t>
      </w:r>
      <w:r w:rsidR="00701C49" w:rsidRPr="00386D4D">
        <w:rPr>
          <w:rFonts w:asciiTheme="minorHAnsi" w:hAnsiTheme="minorHAnsi"/>
        </w:rPr>
        <w:t>ором страхования, при наступлении страховых случаев в течение которого у Страховщика возникает обязанность по осуществлению страховых выплат в соответствии с</w:t>
      </w:r>
      <w:r w:rsidR="00701C49" w:rsidRPr="00467011">
        <w:rPr>
          <w:rFonts w:asciiTheme="minorHAnsi" w:hAnsiTheme="minorHAnsi"/>
        </w:rPr>
        <w:t xml:space="preserve"> настоящими </w:t>
      </w:r>
      <w:r w:rsidR="00ED2790">
        <w:rPr>
          <w:rFonts w:asciiTheme="minorHAnsi" w:hAnsiTheme="minorHAnsi"/>
        </w:rPr>
        <w:t>Правилами</w:t>
      </w:r>
      <w:r w:rsidR="00701C49" w:rsidRPr="00467011">
        <w:rPr>
          <w:rFonts w:asciiTheme="minorHAnsi" w:hAnsiTheme="minorHAnsi"/>
        </w:rPr>
        <w:t xml:space="preserve"> и </w:t>
      </w:r>
      <w:r w:rsidR="00377C8E" w:rsidRPr="00467011">
        <w:rPr>
          <w:rFonts w:asciiTheme="minorHAnsi" w:hAnsiTheme="minorHAnsi"/>
        </w:rPr>
        <w:t>Догов</w:t>
      </w:r>
      <w:r w:rsidR="00ED2790">
        <w:rPr>
          <w:rFonts w:asciiTheme="minorHAnsi" w:hAnsiTheme="minorHAnsi"/>
        </w:rPr>
        <w:t>ором страхования.</w:t>
      </w:r>
    </w:p>
    <w:p w:rsidR="00701C49" w:rsidRPr="00467011" w:rsidRDefault="00803A89" w:rsidP="00084EFE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960FF1">
        <w:rPr>
          <w:rFonts w:asciiTheme="minorHAnsi" w:hAnsiTheme="minorHAnsi"/>
        </w:rPr>
        <w:t>1.3.8.</w:t>
      </w:r>
      <w:r>
        <w:rPr>
          <w:rFonts w:asciiTheme="minorHAnsi" w:hAnsiTheme="minorHAnsi"/>
          <w:b/>
        </w:rPr>
        <w:t xml:space="preserve"> </w:t>
      </w:r>
      <w:r w:rsidR="00701C49" w:rsidRPr="00467011">
        <w:rPr>
          <w:rFonts w:asciiTheme="minorHAnsi" w:hAnsiTheme="minorHAnsi"/>
          <w:b/>
        </w:rPr>
        <w:t>Страховая премия</w:t>
      </w:r>
      <w:r w:rsidR="00701C49" w:rsidRPr="00467011">
        <w:rPr>
          <w:rFonts w:asciiTheme="minorHAnsi" w:hAnsiTheme="minorHAnsi"/>
        </w:rPr>
        <w:t xml:space="preserve"> - </w:t>
      </w:r>
      <w:r w:rsidR="003C14C1" w:rsidRPr="00467011">
        <w:rPr>
          <w:rFonts w:asciiTheme="minorHAnsi" w:hAnsiTheme="minorHAnsi"/>
        </w:rPr>
        <w:t>плата за страхование, которую Страхователь обязан уплатить Страховщику в порядке и сроки, установленные Договором страхования</w:t>
      </w:r>
      <w:r w:rsidR="00701C49" w:rsidRPr="00467011">
        <w:rPr>
          <w:rFonts w:asciiTheme="minorHAnsi" w:hAnsiTheme="minorHAnsi"/>
        </w:rPr>
        <w:t>.</w:t>
      </w:r>
    </w:p>
    <w:p w:rsidR="00701C49" w:rsidRPr="00467011" w:rsidRDefault="00803A89" w:rsidP="00084EFE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960FF1">
        <w:rPr>
          <w:rFonts w:asciiTheme="minorHAnsi" w:hAnsiTheme="minorHAnsi"/>
        </w:rPr>
        <w:t>1.3.9.</w:t>
      </w:r>
      <w:r>
        <w:rPr>
          <w:rFonts w:asciiTheme="minorHAnsi" w:hAnsiTheme="minorHAnsi"/>
          <w:b/>
        </w:rPr>
        <w:t xml:space="preserve"> </w:t>
      </w:r>
      <w:r w:rsidR="00701C49" w:rsidRPr="00467011">
        <w:rPr>
          <w:rFonts w:asciiTheme="minorHAnsi" w:hAnsiTheme="minorHAnsi"/>
          <w:b/>
        </w:rPr>
        <w:t>Страховой риск</w:t>
      </w:r>
      <w:r w:rsidR="00701C49" w:rsidRPr="00467011">
        <w:rPr>
          <w:rFonts w:asciiTheme="minorHAnsi" w:hAnsiTheme="minorHAnsi"/>
        </w:rPr>
        <w:t xml:space="preserve"> - предполагаемое событие, на случай наступления которого производится страхование.</w:t>
      </w:r>
    </w:p>
    <w:p w:rsidR="00701C49" w:rsidRPr="00467011" w:rsidRDefault="00803A89" w:rsidP="00084EFE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932104">
        <w:rPr>
          <w:rFonts w:asciiTheme="minorHAnsi" w:hAnsiTheme="minorHAnsi"/>
        </w:rPr>
        <w:t>1.3.10.</w:t>
      </w:r>
      <w:r>
        <w:rPr>
          <w:rFonts w:asciiTheme="minorHAnsi" w:hAnsiTheme="minorHAnsi"/>
          <w:b/>
        </w:rPr>
        <w:t xml:space="preserve"> </w:t>
      </w:r>
      <w:r w:rsidR="00701C49" w:rsidRPr="00467011">
        <w:rPr>
          <w:rFonts w:asciiTheme="minorHAnsi" w:hAnsiTheme="minorHAnsi"/>
          <w:b/>
        </w:rPr>
        <w:t>Страховой случай</w:t>
      </w:r>
      <w:r w:rsidR="00701C49" w:rsidRPr="00467011">
        <w:rPr>
          <w:rFonts w:asciiTheme="minorHAnsi" w:hAnsiTheme="minorHAnsi"/>
        </w:rPr>
        <w:t xml:space="preserve"> - произошедшее в период действия </w:t>
      </w:r>
      <w:r w:rsidR="00377C8E" w:rsidRPr="00467011">
        <w:rPr>
          <w:rFonts w:asciiTheme="minorHAnsi" w:hAnsiTheme="minorHAnsi"/>
        </w:rPr>
        <w:t>Догов</w:t>
      </w:r>
      <w:r w:rsidR="00701C49" w:rsidRPr="00467011">
        <w:rPr>
          <w:rFonts w:asciiTheme="minorHAnsi" w:hAnsiTheme="minorHAnsi"/>
        </w:rPr>
        <w:t xml:space="preserve">ора страхования событие, предусмотренное </w:t>
      </w:r>
      <w:r w:rsidR="00377C8E" w:rsidRPr="00467011">
        <w:rPr>
          <w:rFonts w:asciiTheme="minorHAnsi" w:hAnsiTheme="minorHAnsi"/>
        </w:rPr>
        <w:t>Догов</w:t>
      </w:r>
      <w:r w:rsidR="00701C49" w:rsidRPr="00467011">
        <w:rPr>
          <w:rFonts w:asciiTheme="minorHAnsi" w:hAnsiTheme="minorHAnsi"/>
        </w:rPr>
        <w:t xml:space="preserve">ором страхования, с наступлением которого </w:t>
      </w:r>
      <w:r w:rsidR="00EB1040">
        <w:rPr>
          <w:rFonts w:asciiTheme="minorHAnsi" w:hAnsiTheme="minorHAnsi"/>
        </w:rPr>
        <w:t xml:space="preserve">возникает обязанность </w:t>
      </w:r>
      <w:r w:rsidR="00701C49" w:rsidRPr="00467011">
        <w:rPr>
          <w:rFonts w:asciiTheme="minorHAnsi" w:hAnsiTheme="minorHAnsi"/>
        </w:rPr>
        <w:t>Страховщик</w:t>
      </w:r>
      <w:r w:rsidR="00EB1040">
        <w:rPr>
          <w:rFonts w:asciiTheme="minorHAnsi" w:hAnsiTheme="minorHAnsi"/>
        </w:rPr>
        <w:t>а</w:t>
      </w:r>
      <w:r w:rsidR="00701C49" w:rsidRPr="00467011">
        <w:rPr>
          <w:rFonts w:asciiTheme="minorHAnsi" w:hAnsiTheme="minorHAnsi"/>
        </w:rPr>
        <w:t xml:space="preserve"> произвести страховую выплату.</w:t>
      </w:r>
    </w:p>
    <w:p w:rsidR="00701C49" w:rsidRPr="00467011" w:rsidRDefault="00803A89" w:rsidP="00084EFE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803A89">
        <w:rPr>
          <w:rFonts w:asciiTheme="minorHAnsi" w:hAnsiTheme="minorHAnsi"/>
        </w:rPr>
        <w:t>1.3.11.</w:t>
      </w:r>
      <w:r>
        <w:rPr>
          <w:rFonts w:asciiTheme="minorHAnsi" w:hAnsiTheme="minorHAnsi"/>
          <w:b/>
        </w:rPr>
        <w:t xml:space="preserve"> </w:t>
      </w:r>
      <w:r w:rsidR="00701C49" w:rsidRPr="00467011">
        <w:rPr>
          <w:rFonts w:asciiTheme="minorHAnsi" w:hAnsiTheme="minorHAnsi"/>
          <w:b/>
        </w:rPr>
        <w:t>Страховая сумма</w:t>
      </w:r>
      <w:r w:rsidR="00701C49" w:rsidRPr="00467011">
        <w:rPr>
          <w:rFonts w:asciiTheme="minorHAnsi" w:hAnsiTheme="minorHAnsi"/>
        </w:rPr>
        <w:t xml:space="preserve"> - денежная сумма, определенная </w:t>
      </w:r>
      <w:r w:rsidR="00377C8E" w:rsidRPr="00467011">
        <w:rPr>
          <w:rFonts w:asciiTheme="minorHAnsi" w:hAnsiTheme="minorHAnsi"/>
        </w:rPr>
        <w:t>Догов</w:t>
      </w:r>
      <w:r w:rsidR="00701C49" w:rsidRPr="00467011">
        <w:rPr>
          <w:rFonts w:asciiTheme="minorHAnsi" w:hAnsiTheme="minorHAnsi"/>
        </w:rPr>
        <w:t>ором страхования, исходя из которой определяется размер страховой премии и размер страховой выплаты при наступлении страхового случая.</w:t>
      </w:r>
    </w:p>
    <w:p w:rsidR="00701C49" w:rsidRDefault="00AC3D04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1.4. </w:t>
      </w:r>
      <w:r w:rsidR="00701C49" w:rsidRPr="00467011">
        <w:rPr>
          <w:rFonts w:asciiTheme="minorHAnsi" w:hAnsiTheme="minorHAnsi"/>
        </w:rPr>
        <w:t xml:space="preserve">Страхование, обусловленное </w:t>
      </w:r>
      <w:r w:rsidR="00377C8E" w:rsidRPr="00467011">
        <w:rPr>
          <w:rFonts w:asciiTheme="minorHAnsi" w:hAnsiTheme="minorHAnsi"/>
        </w:rPr>
        <w:t>Догов</w:t>
      </w:r>
      <w:r w:rsidR="00701C49" w:rsidRPr="00467011">
        <w:rPr>
          <w:rFonts w:asciiTheme="minorHAnsi" w:hAnsiTheme="minorHAnsi"/>
        </w:rPr>
        <w:t>ором страхования, действует 24 часа в сутки, территория действия страхования - весь мир.</w:t>
      </w:r>
    </w:p>
    <w:p w:rsidR="00827CFE" w:rsidRPr="00827CFE" w:rsidRDefault="00AC3D04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1.5. </w:t>
      </w:r>
      <w:r w:rsidR="00827CFE" w:rsidRPr="00827CFE">
        <w:rPr>
          <w:rFonts w:asciiTheme="minorHAnsi" w:hAnsiTheme="minorHAnsi"/>
        </w:rPr>
        <w:t>Использование иностранной валюты,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случаях, в порядке и на условиях, определенных законом или в установленном им порядке.</w:t>
      </w:r>
    </w:p>
    <w:p w:rsidR="00827CFE" w:rsidRPr="00827CFE" w:rsidRDefault="00827CFE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827CFE">
        <w:rPr>
          <w:rFonts w:asciiTheme="minorHAnsi" w:hAnsiTheme="minorHAnsi"/>
        </w:rPr>
        <w:t>По соглашению Сторон в Договоре страхования обязательства Сторон могут быть установлены в рублях в сумме, эквивалентной определенной сумме в иностранной валюте. В этом случае подлежащая уплате в рублях сумма определяется по официальному курсу соответствующей валюты, установленному Центральным банком Российской Федерации на день платежа, если иной курс или иная дата его определения не установлены настоящими Правилами страхования и (или) Договором страхования.</w:t>
      </w:r>
    </w:p>
    <w:p w:rsidR="00827CFE" w:rsidRPr="00386D4D" w:rsidRDefault="00827CFE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827CFE">
        <w:rPr>
          <w:rFonts w:asciiTheme="minorHAnsi" w:hAnsiTheme="minorHAnsi"/>
        </w:rPr>
        <w:t xml:space="preserve">Денежные обязательства Сторон могут </w:t>
      </w:r>
      <w:r w:rsidRPr="00386D4D">
        <w:rPr>
          <w:rFonts w:asciiTheme="minorHAnsi" w:hAnsiTheme="minorHAnsi"/>
        </w:rPr>
        <w:t>быть установлены в следующей иностранной валюте (в рублях в сумме, эквивалентной определенной сумме в следующей иностранной валюте): доллары США</w:t>
      </w:r>
      <w:r w:rsidR="00433EBD" w:rsidRPr="00386D4D">
        <w:rPr>
          <w:rFonts w:asciiTheme="minorHAnsi" w:hAnsiTheme="minorHAnsi"/>
        </w:rPr>
        <w:t xml:space="preserve"> или </w:t>
      </w:r>
      <w:r w:rsidR="00183005" w:rsidRPr="00386D4D">
        <w:rPr>
          <w:rFonts w:asciiTheme="minorHAnsi" w:hAnsiTheme="minorHAnsi"/>
        </w:rPr>
        <w:t xml:space="preserve">по соглашению Сторон </w:t>
      </w:r>
      <w:r w:rsidR="00433EBD" w:rsidRPr="00386D4D">
        <w:rPr>
          <w:rFonts w:asciiTheme="minorHAnsi" w:hAnsiTheme="minorHAnsi"/>
        </w:rPr>
        <w:t>иная иностранная валюта</w:t>
      </w:r>
      <w:r w:rsidRPr="00386D4D">
        <w:rPr>
          <w:rFonts w:asciiTheme="minorHAnsi" w:hAnsiTheme="minorHAnsi"/>
        </w:rPr>
        <w:t>.</w:t>
      </w:r>
    </w:p>
    <w:p w:rsidR="00701C49" w:rsidRPr="00386D4D" w:rsidRDefault="00701C49" w:rsidP="001B589A">
      <w:pPr>
        <w:pStyle w:val="10"/>
        <w:spacing w:before="240" w:line="240" w:lineRule="auto"/>
        <w:ind w:left="0" w:firstLine="0"/>
        <w:rPr>
          <w:rFonts w:asciiTheme="minorHAnsi" w:hAnsiTheme="minorHAnsi"/>
          <w:color w:val="auto"/>
          <w:sz w:val="22"/>
          <w:szCs w:val="22"/>
        </w:rPr>
      </w:pPr>
      <w:r w:rsidRPr="00386D4D">
        <w:rPr>
          <w:rFonts w:asciiTheme="minorHAnsi" w:hAnsiTheme="minorHAnsi"/>
          <w:color w:val="auto"/>
          <w:sz w:val="22"/>
          <w:szCs w:val="22"/>
        </w:rPr>
        <w:t>Объект страхования</w:t>
      </w:r>
      <w:r w:rsidR="00357AB6" w:rsidRPr="00386D4D">
        <w:rPr>
          <w:rFonts w:asciiTheme="minorHAnsi" w:hAnsiTheme="minorHAnsi"/>
          <w:color w:val="auto"/>
          <w:sz w:val="22"/>
          <w:szCs w:val="22"/>
        </w:rPr>
        <w:t>. Субъекты страхования</w:t>
      </w:r>
    </w:p>
    <w:p w:rsidR="009C33B2" w:rsidRPr="00386D4D" w:rsidRDefault="009C33B2" w:rsidP="00084EFE">
      <w:pPr>
        <w:pStyle w:val="a9"/>
        <w:keepNext/>
        <w:numPr>
          <w:ilvl w:val="0"/>
          <w:numId w:val="3"/>
        </w:numPr>
        <w:spacing w:after="0" w:line="240" w:lineRule="auto"/>
        <w:ind w:left="0" w:firstLine="0"/>
        <w:contextualSpacing w:val="0"/>
        <w:rPr>
          <w:rFonts w:asciiTheme="minorHAnsi" w:hAnsiTheme="minorHAnsi"/>
          <w:b/>
          <w:vanish/>
          <w:color w:val="4F81BD"/>
        </w:rPr>
      </w:pPr>
    </w:p>
    <w:p w:rsidR="00701C49" w:rsidRPr="00386D4D" w:rsidRDefault="00701C49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Объектом страхования являются не противоречащие действующему законодательству Российской Федерации имущественные интересы, связанные </w:t>
      </w:r>
      <w:r w:rsidR="00DD4E27" w:rsidRPr="00386D4D">
        <w:rPr>
          <w:rFonts w:asciiTheme="minorHAnsi" w:hAnsiTheme="minorHAnsi"/>
        </w:rPr>
        <w:t xml:space="preserve">с дожитием </w:t>
      </w:r>
      <w:r w:rsidR="008418D1" w:rsidRPr="00386D4D">
        <w:rPr>
          <w:rFonts w:asciiTheme="minorHAnsi" w:hAnsiTheme="minorHAnsi"/>
        </w:rPr>
        <w:t xml:space="preserve">Застрахованного лица </w:t>
      </w:r>
      <w:r w:rsidR="00DD4E27" w:rsidRPr="00386D4D">
        <w:rPr>
          <w:rFonts w:asciiTheme="minorHAnsi" w:hAnsiTheme="minorHAnsi"/>
        </w:rPr>
        <w:t>до определенного возраста или срока</w:t>
      </w:r>
      <w:r w:rsidR="008418D1" w:rsidRPr="00386D4D">
        <w:rPr>
          <w:rFonts w:asciiTheme="minorHAnsi" w:hAnsiTheme="minorHAnsi"/>
        </w:rPr>
        <w:t xml:space="preserve"> либо наступлением иных событий в жизни Застрахованного лица</w:t>
      </w:r>
      <w:r w:rsidR="00DD4E27" w:rsidRPr="00386D4D">
        <w:rPr>
          <w:rFonts w:asciiTheme="minorHAnsi" w:hAnsiTheme="minorHAnsi"/>
        </w:rPr>
        <w:t xml:space="preserve">, </w:t>
      </w:r>
      <w:r w:rsidR="008418D1" w:rsidRPr="00386D4D">
        <w:rPr>
          <w:rFonts w:asciiTheme="minorHAnsi" w:hAnsiTheme="minorHAnsi"/>
        </w:rPr>
        <w:t xml:space="preserve">а также </w:t>
      </w:r>
      <w:r w:rsidR="00DD4E27" w:rsidRPr="00386D4D">
        <w:rPr>
          <w:rFonts w:asciiTheme="minorHAnsi" w:hAnsiTheme="minorHAnsi"/>
        </w:rPr>
        <w:t>с</w:t>
      </w:r>
      <w:r w:rsidR="008418D1" w:rsidRPr="00386D4D">
        <w:rPr>
          <w:rFonts w:asciiTheme="minorHAnsi" w:hAnsiTheme="minorHAnsi"/>
        </w:rPr>
        <w:t xml:space="preserve"> его</w:t>
      </w:r>
      <w:r w:rsidR="00DD4E27" w:rsidRPr="00386D4D">
        <w:rPr>
          <w:rFonts w:asciiTheme="minorHAnsi" w:hAnsiTheme="minorHAnsi"/>
        </w:rPr>
        <w:t xml:space="preserve"> смертью</w:t>
      </w:r>
      <w:bookmarkStart w:id="8" w:name="14012"/>
      <w:bookmarkEnd w:id="8"/>
      <w:r w:rsidRPr="00386D4D">
        <w:rPr>
          <w:rFonts w:asciiTheme="minorHAnsi" w:hAnsiTheme="minorHAnsi"/>
        </w:rPr>
        <w:t>.</w:t>
      </w:r>
    </w:p>
    <w:p w:rsidR="00ED2790" w:rsidRPr="00467011" w:rsidRDefault="00ED2790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t>Страховщик - Общество с ограниченной ответственностью Страховая компания «Сбербанк страхование жизни» (ООО СК «Сбербанк страхование</w:t>
      </w:r>
      <w:r w:rsidRPr="0094294A">
        <w:t xml:space="preserve"> жизни»)</w:t>
      </w:r>
      <w:r>
        <w:t xml:space="preserve">, </w:t>
      </w:r>
      <w:r w:rsidRPr="005B32CD">
        <w:t>юридическое лицо, созданное и действующее в соответствии с законодательством Российской Федерации на основании полученной в установленном порядке лицензии</w:t>
      </w:r>
      <w:r w:rsidRPr="00467011">
        <w:rPr>
          <w:rFonts w:asciiTheme="minorHAnsi" w:hAnsiTheme="minorHAnsi"/>
        </w:rPr>
        <w:t>.</w:t>
      </w:r>
    </w:p>
    <w:p w:rsidR="00ED2790" w:rsidRPr="00467011" w:rsidRDefault="00ED2790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Страхователь - дееспособное физическое лицо</w:t>
      </w:r>
      <w:r w:rsidR="00682DEA">
        <w:rPr>
          <w:rFonts w:asciiTheme="minorHAnsi" w:hAnsiTheme="minorHAnsi"/>
        </w:rPr>
        <w:t xml:space="preserve"> или юридическое лицо</w:t>
      </w:r>
      <w:r w:rsidRPr="00467011">
        <w:rPr>
          <w:rFonts w:asciiTheme="minorHAnsi" w:hAnsiTheme="minorHAnsi"/>
        </w:rPr>
        <w:t>, заключающее Договор страхования.</w:t>
      </w:r>
    </w:p>
    <w:p w:rsidR="00ED2790" w:rsidRPr="00ED2790" w:rsidRDefault="00ED2790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ED2790">
        <w:rPr>
          <w:rFonts w:asciiTheme="minorHAnsi" w:hAnsiTheme="minorHAnsi"/>
        </w:rPr>
        <w:t xml:space="preserve">Выгодоприобретатель - одно или несколько лиц, назначенных с письменного согласия Застрахованного лица, </w:t>
      </w:r>
      <w:r w:rsidR="00E33176">
        <w:rPr>
          <w:rFonts w:asciiTheme="minorHAnsi" w:hAnsiTheme="minorHAnsi"/>
        </w:rPr>
        <w:t xml:space="preserve">в пользу которого (-ых) заключен Договор страхования, и которое (-ые) </w:t>
      </w:r>
      <w:r w:rsidR="00E33176" w:rsidRPr="00363F68">
        <w:t>обладает</w:t>
      </w:r>
      <w:r w:rsidR="00E33176">
        <w:t xml:space="preserve"> </w:t>
      </w:r>
      <w:r w:rsidR="00E33176" w:rsidRPr="00363F68">
        <w:t>(-ют) правом на получение</w:t>
      </w:r>
      <w:r w:rsidRPr="00ED2790">
        <w:rPr>
          <w:rFonts w:asciiTheme="minorHAnsi" w:hAnsiTheme="minorHAnsi"/>
        </w:rPr>
        <w:t xml:space="preserve"> страхов</w:t>
      </w:r>
      <w:r w:rsidR="00E33176">
        <w:rPr>
          <w:rFonts w:asciiTheme="minorHAnsi" w:hAnsiTheme="minorHAnsi"/>
        </w:rPr>
        <w:t>ой</w:t>
      </w:r>
      <w:r w:rsidRPr="00ED2790">
        <w:rPr>
          <w:rFonts w:asciiTheme="minorHAnsi" w:hAnsiTheme="minorHAnsi"/>
        </w:rPr>
        <w:t xml:space="preserve"> выплат</w:t>
      </w:r>
      <w:r w:rsidR="00E33176">
        <w:rPr>
          <w:rFonts w:asciiTheme="minorHAnsi" w:hAnsiTheme="minorHAnsi"/>
        </w:rPr>
        <w:t>ы</w:t>
      </w:r>
      <w:r w:rsidRPr="00ED2790">
        <w:rPr>
          <w:rFonts w:asciiTheme="minorHAnsi" w:hAnsiTheme="minorHAnsi"/>
        </w:rPr>
        <w:t xml:space="preserve"> при наступлении страхового случая</w:t>
      </w:r>
      <w:r>
        <w:rPr>
          <w:rFonts w:asciiTheme="minorHAnsi" w:hAnsiTheme="minorHAnsi"/>
        </w:rPr>
        <w:t>.</w:t>
      </w:r>
    </w:p>
    <w:p w:rsidR="00ED2790" w:rsidRPr="00ED2790" w:rsidRDefault="00ED2790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ED2790">
        <w:rPr>
          <w:rFonts w:asciiTheme="minorHAnsi" w:hAnsiTheme="minorHAnsi"/>
        </w:rPr>
        <w:t>Застрахованное лицо - физическое лицо, в отношении которого Страхователем и Страховщиком заключен Договор страхования.</w:t>
      </w:r>
    </w:p>
    <w:p w:rsidR="00801EC9" w:rsidRPr="00386D4D" w:rsidRDefault="00801EC9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801EC9">
        <w:rPr>
          <w:rFonts w:asciiTheme="minorHAnsi" w:hAnsiTheme="minorHAnsi"/>
        </w:rPr>
        <w:t xml:space="preserve">В рамках действия настоящих Правил Договор страхования </w:t>
      </w:r>
      <w:r w:rsidRPr="00386D4D">
        <w:rPr>
          <w:rFonts w:asciiTheme="minorHAnsi" w:hAnsiTheme="minorHAnsi"/>
        </w:rPr>
        <w:t>может быть заключен на стандартных условиях в отношении лиц, которые не относятся к нижеследующей (-им) категории (-ям):</w:t>
      </w:r>
    </w:p>
    <w:p w:rsidR="00801EC9" w:rsidRPr="00386D4D" w:rsidRDefault="004D0CD6" w:rsidP="004D0CD6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2.6.1. </w:t>
      </w:r>
      <w:r w:rsidR="00801EC9" w:rsidRPr="00386D4D">
        <w:rPr>
          <w:rFonts w:asciiTheme="minorHAnsi" w:hAnsiTheme="minorHAnsi"/>
        </w:rPr>
        <w:t>физические лица в возрасте менее 18 (восемнадцати) лет и</w:t>
      </w:r>
      <w:r w:rsidR="00600E7F" w:rsidRPr="00386D4D">
        <w:rPr>
          <w:rFonts w:asciiTheme="minorHAnsi" w:hAnsiTheme="minorHAnsi"/>
        </w:rPr>
        <w:t>ли</w:t>
      </w:r>
      <w:r w:rsidR="00801EC9" w:rsidRPr="00386D4D">
        <w:rPr>
          <w:rFonts w:asciiTheme="minorHAnsi" w:hAnsiTheme="minorHAnsi"/>
        </w:rPr>
        <w:t xml:space="preserve"> более </w:t>
      </w:r>
      <w:r w:rsidR="00084453" w:rsidRPr="00386D4D">
        <w:rPr>
          <w:rFonts w:asciiTheme="minorHAnsi" w:hAnsiTheme="minorHAnsi"/>
        </w:rPr>
        <w:t xml:space="preserve">70 </w:t>
      </w:r>
      <w:r w:rsidR="00801EC9" w:rsidRPr="00386D4D">
        <w:rPr>
          <w:rFonts w:asciiTheme="minorHAnsi" w:hAnsiTheme="minorHAnsi"/>
        </w:rPr>
        <w:t>(семидесяти) полных лет на дату начала срока страхования</w:t>
      </w:r>
      <w:r w:rsidR="00600E7F" w:rsidRPr="00386D4D">
        <w:rPr>
          <w:rFonts w:asciiTheme="minorHAnsi" w:hAnsiTheme="minorHAnsi"/>
        </w:rPr>
        <w:t xml:space="preserve"> или</w:t>
      </w:r>
      <w:r w:rsidR="00801EC9" w:rsidRPr="00386D4D">
        <w:rPr>
          <w:rFonts w:asciiTheme="minorHAnsi" w:hAnsiTheme="minorHAnsi"/>
        </w:rPr>
        <w:t xml:space="preserve"> более </w:t>
      </w:r>
      <w:r w:rsidR="0071292C" w:rsidRPr="00386D4D">
        <w:rPr>
          <w:rFonts w:asciiTheme="minorHAnsi" w:hAnsiTheme="minorHAnsi"/>
        </w:rPr>
        <w:t>9</w:t>
      </w:r>
      <w:r w:rsidR="00801EC9" w:rsidRPr="00386D4D">
        <w:rPr>
          <w:rFonts w:asciiTheme="minorHAnsi" w:hAnsiTheme="minorHAnsi"/>
        </w:rPr>
        <w:t>0 (</w:t>
      </w:r>
      <w:r w:rsidR="0071292C" w:rsidRPr="00386D4D">
        <w:rPr>
          <w:rFonts w:asciiTheme="minorHAnsi" w:hAnsiTheme="minorHAnsi"/>
        </w:rPr>
        <w:t>девяноста</w:t>
      </w:r>
      <w:r w:rsidR="00801EC9" w:rsidRPr="00386D4D">
        <w:rPr>
          <w:rFonts w:asciiTheme="minorHAnsi" w:hAnsiTheme="minorHAnsi"/>
        </w:rPr>
        <w:t>) полных лет на дату окончания срока страхования;</w:t>
      </w:r>
    </w:p>
    <w:p w:rsidR="00801EC9" w:rsidRPr="00386D4D" w:rsidRDefault="004D0CD6" w:rsidP="004D0CD6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2.6.2. </w:t>
      </w:r>
      <w:r w:rsidR="00801EC9" w:rsidRPr="00386D4D">
        <w:rPr>
          <w:rFonts w:asciiTheme="minorHAnsi" w:hAnsiTheme="minorHAnsi"/>
        </w:rPr>
        <w:t xml:space="preserve">лица, </w:t>
      </w:r>
      <w:r w:rsidR="00A948B5">
        <w:rPr>
          <w:rFonts w:asciiTheme="minorHAnsi" w:hAnsiTheme="minorHAnsi"/>
        </w:rPr>
        <w:t>признанные</w:t>
      </w:r>
      <w:r w:rsidR="00801EC9" w:rsidRPr="00386D4D">
        <w:rPr>
          <w:rFonts w:asciiTheme="minorHAnsi" w:hAnsiTheme="minorHAnsi"/>
        </w:rPr>
        <w:t xml:space="preserve"> инвалид</w:t>
      </w:r>
      <w:r w:rsidR="00A948B5">
        <w:rPr>
          <w:rFonts w:asciiTheme="minorHAnsi" w:hAnsiTheme="minorHAnsi"/>
        </w:rPr>
        <w:t>ами</w:t>
      </w:r>
      <w:r w:rsidR="00801EC9" w:rsidRPr="00386D4D">
        <w:rPr>
          <w:rFonts w:asciiTheme="minorHAnsi" w:hAnsiTheme="minorHAnsi"/>
        </w:rPr>
        <w:t xml:space="preserve"> I или II группы, или лица, имеющие действующее направление на медико-социальную экспертизу;</w:t>
      </w:r>
    </w:p>
    <w:p w:rsidR="00801EC9" w:rsidRPr="00386D4D" w:rsidRDefault="004D0CD6" w:rsidP="004D0CD6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2.6.3. </w:t>
      </w:r>
      <w:r w:rsidR="00801EC9" w:rsidRPr="00386D4D">
        <w:rPr>
          <w:rFonts w:asciiTheme="minorHAnsi" w:hAnsiTheme="minorHAnsi"/>
        </w:rPr>
        <w:t>другие лица по усмотрению Страховщика по итогам оценки страховых рисков.</w:t>
      </w:r>
    </w:p>
    <w:p w:rsidR="00801EC9" w:rsidRPr="00386D4D" w:rsidRDefault="00801EC9" w:rsidP="00084EFE">
      <w:pPr>
        <w:pStyle w:val="2"/>
        <w:spacing w:after="0" w:line="240" w:lineRule="auto"/>
        <w:ind w:left="0" w:firstLine="0"/>
      </w:pPr>
      <w:r w:rsidRPr="00386D4D">
        <w:t>Страховщик имеет право на особых условиях принимать на страхование физических лиц, относящихся к категориям, перечисленным в п. 2.6 настоящих Правил.</w:t>
      </w:r>
    </w:p>
    <w:p w:rsidR="00701C49" w:rsidRPr="00386D4D" w:rsidRDefault="00801EC9" w:rsidP="00084EFE">
      <w:pPr>
        <w:pStyle w:val="2"/>
        <w:numPr>
          <w:ilvl w:val="0"/>
          <w:numId w:val="0"/>
        </w:numPr>
        <w:spacing w:after="0" w:line="240" w:lineRule="auto"/>
      </w:pPr>
      <w:r w:rsidRPr="00386D4D">
        <w:t>Страховщик оставляет за собой право в каждом конкретном случае перед заключением Договора страхования произвести оценку страхового риска любым способом по усмотрению Страховщика. По результатам оценки страховых рисков Страховщик вправе рассмотреть вопрос о применении индивидуальных андеррайтерских решений, влекущих применение поправочных коэффициентов и (или) изменения условий страхования, в той мере, в какой это не противоречит действующему законодательству Российской Федерации и настоящим Правилам страхования.</w:t>
      </w:r>
    </w:p>
    <w:p w:rsidR="00701C49" w:rsidRPr="00386D4D" w:rsidRDefault="00701C49" w:rsidP="001B589A">
      <w:pPr>
        <w:pStyle w:val="10"/>
        <w:spacing w:before="240" w:line="240" w:lineRule="auto"/>
        <w:ind w:left="0" w:firstLine="0"/>
        <w:rPr>
          <w:rFonts w:asciiTheme="minorHAnsi" w:hAnsiTheme="minorHAnsi"/>
          <w:color w:val="auto"/>
          <w:sz w:val="22"/>
          <w:szCs w:val="22"/>
        </w:rPr>
      </w:pPr>
      <w:r w:rsidRPr="00386D4D">
        <w:rPr>
          <w:rFonts w:asciiTheme="minorHAnsi" w:hAnsiTheme="minorHAnsi"/>
          <w:color w:val="auto"/>
          <w:sz w:val="22"/>
          <w:szCs w:val="22"/>
        </w:rPr>
        <w:t>Страховые риски. Страховые случаи</w:t>
      </w:r>
    </w:p>
    <w:p w:rsidR="009C33B2" w:rsidRPr="00386D4D" w:rsidRDefault="009C33B2" w:rsidP="00084EFE">
      <w:pPr>
        <w:pStyle w:val="a9"/>
        <w:keepNext/>
        <w:numPr>
          <w:ilvl w:val="0"/>
          <w:numId w:val="1"/>
        </w:numPr>
        <w:spacing w:after="0" w:line="240" w:lineRule="auto"/>
        <w:ind w:left="0" w:firstLine="0"/>
        <w:contextualSpacing w:val="0"/>
        <w:rPr>
          <w:rFonts w:asciiTheme="minorHAnsi" w:hAnsiTheme="minorHAnsi"/>
          <w:b/>
          <w:vanish/>
          <w:color w:val="4F81BD"/>
        </w:rPr>
      </w:pPr>
      <w:bookmarkStart w:id="9" w:name="_Ref311048006"/>
    </w:p>
    <w:bookmarkEnd w:id="9"/>
    <w:p w:rsidR="008C3037" w:rsidRPr="00386D4D" w:rsidRDefault="008C3037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В соответствии с настоящими Правилами Договор страхования может быть заключен с ответственностью по </w:t>
      </w:r>
      <w:r w:rsidR="0089324C">
        <w:rPr>
          <w:rFonts w:asciiTheme="minorHAnsi" w:hAnsiTheme="minorHAnsi"/>
        </w:rPr>
        <w:t>любому (-ым)</w:t>
      </w:r>
      <w:r w:rsidR="0089324C" w:rsidRPr="00386D4D">
        <w:rPr>
          <w:rFonts w:asciiTheme="minorHAnsi" w:hAnsiTheme="minorHAnsi"/>
        </w:rPr>
        <w:t xml:space="preserve"> </w:t>
      </w:r>
      <w:r w:rsidR="00D6479E" w:rsidRPr="00386D4D">
        <w:rPr>
          <w:rFonts w:asciiTheme="minorHAnsi" w:hAnsiTheme="minorHAnsi"/>
        </w:rPr>
        <w:t xml:space="preserve">страховым </w:t>
      </w:r>
      <w:r w:rsidRPr="00386D4D">
        <w:rPr>
          <w:rFonts w:asciiTheme="minorHAnsi" w:hAnsiTheme="minorHAnsi"/>
        </w:rPr>
        <w:t>рискам</w:t>
      </w:r>
      <w:r w:rsidR="0089324C">
        <w:rPr>
          <w:rFonts w:asciiTheme="minorHAnsi" w:hAnsiTheme="minorHAnsi"/>
        </w:rPr>
        <w:t xml:space="preserve"> из числа следующих</w:t>
      </w:r>
      <w:r w:rsidRPr="00386D4D">
        <w:rPr>
          <w:rFonts w:asciiTheme="minorHAnsi" w:hAnsiTheme="minorHAnsi"/>
        </w:rPr>
        <w:t>:</w:t>
      </w:r>
    </w:p>
    <w:p w:rsidR="008C3037" w:rsidRPr="00386D4D" w:rsidRDefault="008C3037" w:rsidP="00DA5148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Дожитие Застрахованного лица до установленной даты (также именуется «</w:t>
      </w:r>
      <w:r w:rsidR="00C832E3" w:rsidRPr="00386D4D">
        <w:rPr>
          <w:rFonts w:asciiTheme="minorHAnsi" w:hAnsiTheme="minorHAnsi"/>
        </w:rPr>
        <w:t>д</w:t>
      </w:r>
      <w:r w:rsidRPr="00386D4D">
        <w:rPr>
          <w:rFonts w:asciiTheme="minorHAnsi" w:hAnsiTheme="minorHAnsi"/>
        </w:rPr>
        <w:t>ожитие»).</w:t>
      </w:r>
    </w:p>
    <w:p w:rsidR="008C3037" w:rsidRPr="00386D4D" w:rsidRDefault="008C3037" w:rsidP="00DA5148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Страховым случаем является дожитие Застрахованного лица до окончания срока страхования.</w:t>
      </w:r>
    </w:p>
    <w:p w:rsidR="008C3037" w:rsidRPr="00386D4D" w:rsidRDefault="008C3037" w:rsidP="00DA5148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>Смерть Застрахованного лица (также именуется «</w:t>
      </w:r>
      <w:r w:rsidR="00AE0754" w:rsidRPr="00386D4D">
        <w:rPr>
          <w:rFonts w:asciiTheme="minorHAnsi" w:hAnsiTheme="minorHAnsi"/>
        </w:rPr>
        <w:t>с</w:t>
      </w:r>
      <w:r w:rsidRPr="00386D4D">
        <w:rPr>
          <w:rFonts w:asciiTheme="minorHAnsi" w:hAnsiTheme="minorHAnsi"/>
        </w:rPr>
        <w:t>мерть»).</w:t>
      </w:r>
    </w:p>
    <w:p w:rsidR="008C3037" w:rsidRPr="00E650C0" w:rsidRDefault="008C3037" w:rsidP="00DA5148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Страховым случаем является смерть Застрахованного лица в течение срока страхования по любой причине.</w:t>
      </w:r>
    </w:p>
    <w:p w:rsidR="008C3037" w:rsidRPr="00E650C0" w:rsidRDefault="008C3037" w:rsidP="00DA5148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E650C0">
        <w:rPr>
          <w:rFonts w:asciiTheme="minorHAnsi" w:hAnsiTheme="minorHAnsi"/>
        </w:rPr>
        <w:t>Смерть Застрахованного лица в результате несчастного случая (также именуется «</w:t>
      </w:r>
      <w:r w:rsidR="00AE0754">
        <w:rPr>
          <w:rFonts w:asciiTheme="minorHAnsi" w:hAnsiTheme="minorHAnsi"/>
        </w:rPr>
        <w:t>с</w:t>
      </w:r>
      <w:r w:rsidRPr="00E650C0">
        <w:rPr>
          <w:rFonts w:asciiTheme="minorHAnsi" w:hAnsiTheme="minorHAnsi"/>
        </w:rPr>
        <w:t xml:space="preserve">мерть </w:t>
      </w:r>
      <w:r w:rsidR="00BA300A">
        <w:rPr>
          <w:rFonts w:asciiTheme="minorHAnsi" w:hAnsiTheme="minorHAnsi"/>
        </w:rPr>
        <w:t>от несчастного случая</w:t>
      </w:r>
      <w:r w:rsidRPr="00E650C0">
        <w:rPr>
          <w:rFonts w:asciiTheme="minorHAnsi" w:hAnsiTheme="minorHAnsi"/>
        </w:rPr>
        <w:t>»).</w:t>
      </w:r>
    </w:p>
    <w:p w:rsidR="008C3037" w:rsidRPr="00E650C0" w:rsidRDefault="00BB59CC" w:rsidP="00DA5148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BB59CC">
        <w:rPr>
          <w:rFonts w:asciiTheme="minorHAnsi" w:hAnsiTheme="minorHAnsi"/>
        </w:rPr>
        <w:lastRenderedPageBreak/>
        <w:t xml:space="preserve">Страховым случаем является смерть Застрахованного лица в результате несчастного </w:t>
      </w:r>
      <w:r w:rsidRPr="009A472F">
        <w:rPr>
          <w:rFonts w:asciiTheme="minorHAnsi" w:hAnsiTheme="minorHAnsi"/>
        </w:rPr>
        <w:t>случая</w:t>
      </w:r>
      <w:r w:rsidR="00FE0343" w:rsidRPr="009A472F">
        <w:rPr>
          <w:rFonts w:asciiTheme="minorHAnsi" w:hAnsiTheme="minorHAnsi"/>
        </w:rPr>
        <w:t xml:space="preserve"> (как это понятие определено настоящими Правилами страхования)</w:t>
      </w:r>
      <w:r w:rsidRPr="009A472F">
        <w:rPr>
          <w:rFonts w:asciiTheme="minorHAnsi" w:hAnsiTheme="minorHAnsi"/>
        </w:rPr>
        <w:t>, произошедшего в</w:t>
      </w:r>
      <w:r w:rsidRPr="00BB59CC">
        <w:rPr>
          <w:rFonts w:asciiTheme="minorHAnsi" w:hAnsiTheme="minorHAnsi"/>
        </w:rPr>
        <w:t xml:space="preserve"> течение срока страхования, когда она наступила в течение 180 (</w:t>
      </w:r>
      <w:r w:rsidR="009465D5">
        <w:rPr>
          <w:rFonts w:asciiTheme="minorHAnsi" w:hAnsiTheme="minorHAnsi"/>
        </w:rPr>
        <w:t>с</w:t>
      </w:r>
      <w:r w:rsidRPr="00BB59CC">
        <w:rPr>
          <w:rFonts w:asciiTheme="minorHAnsi" w:hAnsiTheme="minorHAnsi"/>
        </w:rPr>
        <w:t xml:space="preserve">та восьмидесяти) календарных дней с даты несчастного </w:t>
      </w:r>
      <w:r w:rsidRPr="0002201A">
        <w:rPr>
          <w:rFonts w:asciiTheme="minorHAnsi" w:hAnsiTheme="minorHAnsi"/>
        </w:rPr>
        <w:t xml:space="preserve">случая и в течение срока страхования </w:t>
      </w:r>
      <w:r w:rsidR="008C3037" w:rsidRPr="0002201A">
        <w:rPr>
          <w:rFonts w:asciiTheme="minorHAnsi" w:hAnsiTheme="minorHAnsi"/>
        </w:rPr>
        <w:t>(за</w:t>
      </w:r>
      <w:r w:rsidR="008C3037" w:rsidRPr="00E650C0">
        <w:rPr>
          <w:rFonts w:asciiTheme="minorHAnsi" w:hAnsiTheme="minorHAnsi"/>
        </w:rPr>
        <w:t xml:space="preserve"> исключением событий, предусмотренных в п. 3.</w:t>
      </w:r>
      <w:r w:rsidR="001F07CA">
        <w:rPr>
          <w:rFonts w:asciiTheme="minorHAnsi" w:hAnsiTheme="minorHAnsi"/>
        </w:rPr>
        <w:t>2</w:t>
      </w:r>
      <w:r w:rsidR="001F07CA" w:rsidRPr="00E650C0">
        <w:rPr>
          <w:rFonts w:asciiTheme="minorHAnsi" w:hAnsiTheme="minorHAnsi"/>
        </w:rPr>
        <w:t xml:space="preserve"> </w:t>
      </w:r>
      <w:r w:rsidR="008C3037" w:rsidRPr="00E650C0">
        <w:rPr>
          <w:rFonts w:asciiTheme="minorHAnsi" w:hAnsiTheme="minorHAnsi"/>
        </w:rPr>
        <w:t>настоящих Правил страхования).</w:t>
      </w:r>
    </w:p>
    <w:p w:rsidR="00701C49" w:rsidRPr="00467011" w:rsidRDefault="008C3037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E650C0">
        <w:rPr>
          <w:rFonts w:asciiTheme="minorHAnsi" w:hAnsiTheme="minorHAnsi"/>
        </w:rPr>
        <w:t>Не признаются страховыми случаями по риск</w:t>
      </w:r>
      <w:r w:rsidR="00BA300A">
        <w:rPr>
          <w:rFonts w:asciiTheme="minorHAnsi" w:hAnsiTheme="minorHAnsi"/>
        </w:rPr>
        <w:t>у</w:t>
      </w:r>
      <w:r w:rsidRPr="00E650C0">
        <w:rPr>
          <w:rFonts w:asciiTheme="minorHAnsi" w:hAnsiTheme="minorHAnsi"/>
        </w:rPr>
        <w:t xml:space="preserve"> «</w:t>
      </w:r>
      <w:r w:rsidR="00A73E74">
        <w:rPr>
          <w:rFonts w:asciiTheme="minorHAnsi" w:hAnsiTheme="minorHAnsi"/>
        </w:rPr>
        <w:t>с</w:t>
      </w:r>
      <w:r w:rsidRPr="00E650C0">
        <w:rPr>
          <w:rFonts w:asciiTheme="minorHAnsi" w:hAnsiTheme="minorHAnsi"/>
        </w:rPr>
        <w:t xml:space="preserve">мерть </w:t>
      </w:r>
      <w:r w:rsidR="00827CFE">
        <w:rPr>
          <w:rFonts w:asciiTheme="minorHAnsi" w:hAnsiTheme="minorHAnsi"/>
        </w:rPr>
        <w:t xml:space="preserve">от </w:t>
      </w:r>
      <w:r w:rsidRPr="00E650C0">
        <w:rPr>
          <w:rFonts w:asciiTheme="minorHAnsi" w:hAnsiTheme="minorHAnsi"/>
        </w:rPr>
        <w:t xml:space="preserve">несчастного случая» события, наступившие </w:t>
      </w:r>
      <w:r w:rsidR="008941E9">
        <w:rPr>
          <w:rFonts w:asciiTheme="minorHAnsi" w:hAnsiTheme="minorHAnsi"/>
        </w:rPr>
        <w:t xml:space="preserve">в результате несчастного случая, который произошел </w:t>
      </w:r>
      <w:r w:rsidRPr="00E650C0">
        <w:rPr>
          <w:rFonts w:asciiTheme="minorHAnsi" w:hAnsiTheme="minorHAnsi"/>
        </w:rPr>
        <w:t>при следующих обстоятельствах</w:t>
      </w:r>
      <w:r w:rsidR="00701C49" w:rsidRPr="00467011">
        <w:rPr>
          <w:rFonts w:asciiTheme="minorHAnsi" w:hAnsiTheme="minorHAnsi"/>
        </w:rPr>
        <w:t>:</w:t>
      </w:r>
    </w:p>
    <w:p w:rsidR="00D2482E" w:rsidRPr="00467011" w:rsidRDefault="00D2482E" w:rsidP="0025249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совершени</w:t>
      </w:r>
      <w:r w:rsidR="00FB2807">
        <w:rPr>
          <w:rFonts w:asciiTheme="minorHAnsi" w:hAnsiTheme="minorHAnsi"/>
        </w:rPr>
        <w:t>е</w:t>
      </w:r>
      <w:r w:rsidRPr="00467011">
        <w:rPr>
          <w:rFonts w:asciiTheme="minorHAnsi" w:hAnsiTheme="minorHAnsi"/>
        </w:rPr>
        <w:t xml:space="preserve"> Застрахованным лицом уголовного преступления;</w:t>
      </w:r>
    </w:p>
    <w:p w:rsidR="00D2482E" w:rsidRPr="00467011" w:rsidRDefault="00D2482E" w:rsidP="0025249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участи</w:t>
      </w:r>
      <w:r w:rsidR="00FB2807">
        <w:rPr>
          <w:rFonts w:asciiTheme="minorHAnsi" w:hAnsiTheme="minorHAnsi"/>
        </w:rPr>
        <w:t>е</w:t>
      </w:r>
      <w:r w:rsidRPr="00467011">
        <w:rPr>
          <w:rFonts w:asciiTheme="minorHAnsi" w:hAnsiTheme="minorHAnsi"/>
        </w:rPr>
        <w:t xml:space="preserve"> Застрахованного лица в столкновениях </w:t>
      </w:r>
      <w:r w:rsidR="00F95A48">
        <w:rPr>
          <w:rFonts w:asciiTheme="minorHAnsi" w:hAnsiTheme="minorHAnsi"/>
        </w:rPr>
        <w:t>(</w:t>
      </w:r>
      <w:r w:rsidRPr="00467011">
        <w:rPr>
          <w:rFonts w:asciiTheme="minorHAnsi" w:hAnsiTheme="minorHAnsi"/>
        </w:rPr>
        <w:t>иных приравниваемых к ним событиях</w:t>
      </w:r>
      <w:r w:rsidR="00F95A48">
        <w:rPr>
          <w:rFonts w:asciiTheme="minorHAnsi" w:hAnsiTheme="minorHAnsi"/>
        </w:rPr>
        <w:t>)</w:t>
      </w:r>
      <w:r w:rsidRPr="00467011">
        <w:rPr>
          <w:rFonts w:asciiTheme="minorHAnsi" w:hAnsiTheme="minorHAnsi"/>
        </w:rPr>
        <w:t xml:space="preserve">, в нарушениях общественного порядка, в </w:t>
      </w:r>
      <w:r w:rsidR="00A948B5">
        <w:rPr>
          <w:rFonts w:asciiTheme="minorHAnsi" w:hAnsiTheme="minorHAnsi"/>
        </w:rPr>
        <w:t xml:space="preserve">подготовке и/или </w:t>
      </w:r>
      <w:r w:rsidR="00B930D5">
        <w:rPr>
          <w:rFonts w:asciiTheme="minorHAnsi" w:hAnsiTheme="minorHAnsi"/>
        </w:rPr>
        <w:t xml:space="preserve">совершении </w:t>
      </w:r>
      <w:r w:rsidRPr="00467011">
        <w:rPr>
          <w:rFonts w:asciiTheme="minorHAnsi" w:hAnsiTheme="minorHAnsi"/>
        </w:rPr>
        <w:t>террористическ</w:t>
      </w:r>
      <w:r w:rsidR="00B930D5">
        <w:rPr>
          <w:rFonts w:asciiTheme="minorHAnsi" w:hAnsiTheme="minorHAnsi"/>
        </w:rPr>
        <w:t>ого</w:t>
      </w:r>
      <w:r w:rsidRPr="00467011">
        <w:rPr>
          <w:rFonts w:asciiTheme="minorHAnsi" w:hAnsiTheme="minorHAnsi"/>
        </w:rPr>
        <w:t xml:space="preserve"> акта</w:t>
      </w:r>
      <w:r w:rsidR="00724352">
        <w:rPr>
          <w:rFonts w:asciiTheme="minorHAnsi" w:hAnsiTheme="minorHAnsi"/>
        </w:rPr>
        <w:t>.</w:t>
      </w:r>
    </w:p>
    <w:p w:rsidR="00701C49" w:rsidRPr="00467011" w:rsidRDefault="007D718B" w:rsidP="0025249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 xml:space="preserve">в результате </w:t>
      </w:r>
      <w:r w:rsidR="00701C49" w:rsidRPr="00467011">
        <w:rPr>
          <w:rFonts w:asciiTheme="minorHAnsi" w:hAnsiTheme="minorHAnsi"/>
        </w:rPr>
        <w:t>отравления алкоголем, наркотическими, психотропными веществами и лекарствами, не предписанными врачом (или по предписанию врача, но с превы</w:t>
      </w:r>
      <w:r w:rsidR="003B239C">
        <w:rPr>
          <w:rFonts w:asciiTheme="minorHAnsi" w:hAnsiTheme="minorHAnsi"/>
        </w:rPr>
        <w:t>шением указанной им дозировки);</w:t>
      </w:r>
    </w:p>
    <w:p w:rsidR="00701C49" w:rsidRPr="00467011" w:rsidRDefault="00701C49" w:rsidP="0025249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управлени</w:t>
      </w:r>
      <w:r w:rsidR="00FB2807">
        <w:rPr>
          <w:rFonts w:asciiTheme="minorHAnsi" w:hAnsiTheme="minorHAnsi"/>
        </w:rPr>
        <w:t>е</w:t>
      </w:r>
      <w:r w:rsidRPr="00467011">
        <w:rPr>
          <w:rFonts w:asciiTheme="minorHAnsi" w:hAnsiTheme="minorHAnsi"/>
        </w:rPr>
        <w:t xml:space="preserve"> Застрахованным лицом транспортным средством без права на управление</w:t>
      </w:r>
      <w:r w:rsidR="00121CAD">
        <w:rPr>
          <w:rFonts w:asciiTheme="minorHAnsi" w:hAnsiTheme="minorHAnsi"/>
        </w:rPr>
        <w:t xml:space="preserve"> или </w:t>
      </w:r>
      <w:r w:rsidR="00121CAD" w:rsidRPr="00467011">
        <w:rPr>
          <w:rFonts w:asciiTheme="minorHAnsi" w:hAnsiTheme="minorHAnsi"/>
        </w:rPr>
        <w:t>в состоянии алкогольного или наркотического опьянения</w:t>
      </w:r>
      <w:r w:rsidRPr="00467011">
        <w:rPr>
          <w:rFonts w:asciiTheme="minorHAnsi" w:hAnsiTheme="minorHAnsi"/>
        </w:rPr>
        <w:t xml:space="preserve">, либо </w:t>
      </w:r>
      <w:r w:rsidR="00AD26F9" w:rsidRPr="00467011">
        <w:rPr>
          <w:rFonts w:asciiTheme="minorHAnsi" w:hAnsiTheme="minorHAnsi"/>
        </w:rPr>
        <w:t>когда</w:t>
      </w:r>
      <w:r w:rsidRPr="00467011">
        <w:rPr>
          <w:rFonts w:asciiTheme="minorHAnsi" w:hAnsiTheme="minorHAnsi"/>
        </w:rPr>
        <w:t xml:space="preserve"> Застрахованн</w:t>
      </w:r>
      <w:r w:rsidR="00AD26F9" w:rsidRPr="00467011">
        <w:rPr>
          <w:rFonts w:asciiTheme="minorHAnsi" w:hAnsiTheme="minorHAnsi"/>
        </w:rPr>
        <w:t>ое</w:t>
      </w:r>
      <w:r w:rsidRPr="00467011">
        <w:rPr>
          <w:rFonts w:asciiTheme="minorHAnsi" w:hAnsiTheme="minorHAnsi"/>
        </w:rPr>
        <w:t xml:space="preserve"> лицо</w:t>
      </w:r>
      <w:r w:rsidR="00AD26F9" w:rsidRPr="00467011">
        <w:rPr>
          <w:rFonts w:asciiTheme="minorHAnsi" w:hAnsiTheme="minorHAnsi"/>
        </w:rPr>
        <w:t xml:space="preserve"> передало</w:t>
      </w:r>
      <w:r w:rsidRPr="00467011">
        <w:rPr>
          <w:rFonts w:asciiTheme="minorHAnsi" w:hAnsiTheme="minorHAnsi"/>
        </w:rPr>
        <w:t xml:space="preserve"> управлени</w:t>
      </w:r>
      <w:r w:rsidR="00AD26F9" w:rsidRPr="00467011">
        <w:rPr>
          <w:rFonts w:asciiTheme="minorHAnsi" w:hAnsiTheme="minorHAnsi"/>
        </w:rPr>
        <w:t>е</w:t>
      </w:r>
      <w:r w:rsidRPr="00467011">
        <w:rPr>
          <w:rFonts w:asciiTheme="minorHAnsi" w:hAnsiTheme="minorHAnsi"/>
        </w:rPr>
        <w:t xml:space="preserve"> лицу, не имевшему права на управление транспортным средством, либо находившемуся в состоянии алкогольного или наркотического опьянения;</w:t>
      </w:r>
    </w:p>
    <w:p w:rsidR="00701C49" w:rsidRPr="00467011" w:rsidRDefault="009704D6" w:rsidP="0025249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E430A">
        <w:t xml:space="preserve">во время пребывания в местах содержания под стражей, отбывания наказания в виде </w:t>
      </w:r>
      <w:r w:rsidR="00701C49" w:rsidRPr="00467011">
        <w:rPr>
          <w:rFonts w:asciiTheme="minorHAnsi" w:hAnsiTheme="minorHAnsi"/>
        </w:rPr>
        <w:t>лишения свободы;</w:t>
      </w:r>
    </w:p>
    <w:p w:rsidR="00701C49" w:rsidRPr="00467011" w:rsidRDefault="00701C49" w:rsidP="0025249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непосредственно</w:t>
      </w:r>
      <w:r w:rsidR="00FB2807">
        <w:rPr>
          <w:rFonts w:asciiTheme="minorHAnsi" w:hAnsiTheme="minorHAnsi"/>
        </w:rPr>
        <w:t>е</w:t>
      </w:r>
      <w:r w:rsidRPr="00467011">
        <w:rPr>
          <w:rFonts w:asciiTheme="minorHAnsi" w:hAnsiTheme="minorHAnsi"/>
        </w:rPr>
        <w:t xml:space="preserve"> участи</w:t>
      </w:r>
      <w:r w:rsidR="00FB2807">
        <w:rPr>
          <w:rFonts w:asciiTheme="minorHAnsi" w:hAnsiTheme="minorHAnsi"/>
        </w:rPr>
        <w:t>е</w:t>
      </w:r>
      <w:r w:rsidRPr="00467011">
        <w:rPr>
          <w:rFonts w:asciiTheme="minorHAnsi" w:hAnsiTheme="minorHAnsi"/>
        </w:rPr>
        <w:t xml:space="preserve"> Застрахованного лица в военных учениях, испытаниях военной техники в качестве военнослужащего либо гражданского служащего;</w:t>
      </w:r>
    </w:p>
    <w:p w:rsidR="00724352" w:rsidRDefault="00F01A88" w:rsidP="0025249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6901B3">
        <w:rPr>
          <w:rFonts w:asciiTheme="minorHAnsi" w:hAnsiTheme="minorHAnsi"/>
        </w:rPr>
        <w:t xml:space="preserve">вследствие </w:t>
      </w:r>
      <w:r w:rsidR="00701C49" w:rsidRPr="006901B3">
        <w:rPr>
          <w:rFonts w:asciiTheme="minorHAnsi" w:hAnsiTheme="minorHAnsi"/>
        </w:rPr>
        <w:t>полета Застрахованного лица на летательном аппарате</w:t>
      </w:r>
      <w:r w:rsidR="00A948B5" w:rsidRPr="00A948B5">
        <w:t xml:space="preserve"> </w:t>
      </w:r>
      <w:r w:rsidR="00A948B5">
        <w:t>в качестве пассажира, члена экипажа, тренера</w:t>
      </w:r>
      <w:r w:rsidR="00701C49" w:rsidRPr="006901B3">
        <w:rPr>
          <w:rFonts w:asciiTheme="minorHAnsi" w:hAnsiTheme="minorHAnsi"/>
        </w:rPr>
        <w:t>, управления им, кроме случаев полета в качестве пассажира</w:t>
      </w:r>
      <w:r w:rsidR="00701C49" w:rsidRPr="00121CAD">
        <w:rPr>
          <w:rFonts w:asciiTheme="minorHAnsi" w:hAnsiTheme="minorHAnsi"/>
        </w:rPr>
        <w:t xml:space="preserve"> на самолете гражданской авиации, управляемом профессиональным пилотом;</w:t>
      </w:r>
    </w:p>
    <w:p w:rsidR="00724352" w:rsidRPr="00386D4D" w:rsidRDefault="00FB2807" w:rsidP="0025249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FB2807">
        <w:rPr>
          <w:rFonts w:asciiTheme="minorHAnsi" w:hAnsiTheme="minorHAnsi"/>
        </w:rPr>
        <w:t>заняти</w:t>
      </w:r>
      <w:r>
        <w:rPr>
          <w:rFonts w:asciiTheme="minorHAnsi" w:hAnsiTheme="minorHAnsi"/>
        </w:rPr>
        <w:t>е</w:t>
      </w:r>
      <w:r w:rsidRPr="00FB2807">
        <w:rPr>
          <w:rFonts w:asciiTheme="minorHAnsi" w:hAnsiTheme="minorHAnsi"/>
        </w:rPr>
        <w:t xml:space="preserve"> Застрахованным лицом любым видом спорта на профессиональном уровне, включая соревнования, тренировки и сборы, а также заняти</w:t>
      </w:r>
      <w:r>
        <w:rPr>
          <w:rFonts w:asciiTheme="minorHAnsi" w:hAnsiTheme="minorHAnsi"/>
        </w:rPr>
        <w:t>е</w:t>
      </w:r>
      <w:r w:rsidRPr="00FB2807">
        <w:rPr>
          <w:rFonts w:asciiTheme="minorHAnsi" w:hAnsiTheme="minorHAnsi"/>
        </w:rPr>
        <w:t xml:space="preserve"> следующими видами спорта/увлечениями (вне зависимости от уровня): автоспорт и мотоспорт (включая любые соревнования на скорость), воздушные виды спорта (включая прыжки с парашютом, прыжки с канатом), альпинизм, скалолазание, спелеотуризм, езда на горном велосипеде, контактные и боевые единоборства, стрельба, подводное плавание, конный спорт, рафтинг, катание на водных мотоциклах, катание на моторном катере, гребля на байдарках, каноэ, </w:t>
      </w:r>
      <w:r w:rsidRPr="00386D4D">
        <w:rPr>
          <w:rFonts w:asciiTheme="minorHAnsi" w:hAnsiTheme="minorHAnsi"/>
        </w:rPr>
        <w:t>каяке</w:t>
      </w:r>
      <w:r w:rsidR="00D41F41" w:rsidRPr="00386D4D">
        <w:rPr>
          <w:rFonts w:asciiTheme="minorHAnsi" w:hAnsiTheme="minorHAnsi"/>
        </w:rPr>
        <w:t>;</w:t>
      </w:r>
    </w:p>
    <w:p w:rsidR="00D41F41" w:rsidRPr="00386D4D" w:rsidRDefault="00D41F41" w:rsidP="0025249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t>вследствие обстоятельств, влекущих увеличение страхового риска, если при этом не была надлежащим образом исполнена обязанность, предусмотренная подп. 10.3.4 настоящих Правил страхования;</w:t>
      </w:r>
    </w:p>
    <w:p w:rsidR="00B032EB" w:rsidRPr="00386D4D" w:rsidRDefault="00B032EB" w:rsidP="00B032EB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>событие, произошедшее по истечени</w:t>
      </w:r>
      <w:r w:rsidR="002677A5" w:rsidRPr="00386D4D">
        <w:rPr>
          <w:rFonts w:asciiTheme="minorHAnsi" w:hAnsiTheme="minorHAnsi"/>
        </w:rPr>
        <w:t>и</w:t>
      </w:r>
      <w:r w:rsidRPr="00386D4D">
        <w:rPr>
          <w:rFonts w:asciiTheme="minorHAnsi" w:hAnsiTheme="minorHAnsi"/>
        </w:rPr>
        <w:t xml:space="preserve"> 180 (</w:t>
      </w:r>
      <w:r w:rsidR="00E105C4" w:rsidRPr="00386D4D">
        <w:rPr>
          <w:rFonts w:asciiTheme="minorHAnsi" w:hAnsiTheme="minorHAnsi"/>
          <w:lang w:val="en-US"/>
        </w:rPr>
        <w:t>c</w:t>
      </w:r>
      <w:r w:rsidRPr="00386D4D">
        <w:rPr>
          <w:rFonts w:asciiTheme="minorHAnsi" w:hAnsiTheme="minorHAnsi"/>
        </w:rPr>
        <w:t>та восьмидесяти) календарных</w:t>
      </w:r>
      <w:r w:rsidR="00F315F6" w:rsidRPr="00386D4D">
        <w:rPr>
          <w:rFonts w:asciiTheme="minorHAnsi" w:hAnsiTheme="minorHAnsi"/>
        </w:rPr>
        <w:t xml:space="preserve"> дней с даты несчастного случая.</w:t>
      </w:r>
    </w:p>
    <w:p w:rsidR="00FF5F83" w:rsidRPr="00FF5F83" w:rsidRDefault="00FF5F83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По согласованию между Страхователем и Страховщиком Договором страхования может быть предусмотрен перечень исключений, отличающийся от указанного в п. 3.</w:t>
      </w:r>
      <w:r w:rsidR="00130ED8" w:rsidRPr="00386D4D">
        <w:rPr>
          <w:rFonts w:asciiTheme="minorHAnsi" w:hAnsiTheme="minorHAnsi"/>
        </w:rPr>
        <w:t xml:space="preserve">2 </w:t>
      </w:r>
      <w:r w:rsidRPr="00386D4D">
        <w:rPr>
          <w:rFonts w:asciiTheme="minorHAnsi" w:hAnsiTheme="minorHAnsi"/>
        </w:rPr>
        <w:t>настоящих Правил, и Стороны вправе предусмотреть положения, отличные от предусмотренных, и (или) сократить данный перечень исключений, и (или) дополнить его иными положениями</w:t>
      </w:r>
      <w:r w:rsidRPr="00FF5F83">
        <w:rPr>
          <w:rFonts w:asciiTheme="minorHAnsi" w:hAnsiTheme="minorHAnsi"/>
        </w:rPr>
        <w:t>. В ча</w:t>
      </w:r>
      <w:r w:rsidR="00B83990">
        <w:rPr>
          <w:rFonts w:asciiTheme="minorHAnsi" w:hAnsiTheme="minorHAnsi"/>
        </w:rPr>
        <w:t xml:space="preserve">стности, </w:t>
      </w:r>
      <w:r w:rsidR="007E0778">
        <w:rPr>
          <w:rFonts w:asciiTheme="minorHAnsi" w:hAnsiTheme="minorHAnsi"/>
        </w:rPr>
        <w:t>Стороны своим соглашением могут сократить, дополнить или предусмотреть</w:t>
      </w:r>
      <w:r w:rsidR="00B83990">
        <w:rPr>
          <w:rFonts w:asciiTheme="minorHAnsi" w:hAnsiTheme="minorHAnsi"/>
        </w:rPr>
        <w:t xml:space="preserve"> иной перечень видов спорта/увлечений по сравнению с указанным выше в подп. 3.</w:t>
      </w:r>
      <w:r w:rsidR="00130ED8">
        <w:rPr>
          <w:rFonts w:asciiTheme="minorHAnsi" w:hAnsiTheme="minorHAnsi"/>
        </w:rPr>
        <w:t>2</w:t>
      </w:r>
      <w:r w:rsidR="00B83990">
        <w:rPr>
          <w:rFonts w:asciiTheme="minorHAnsi" w:hAnsiTheme="minorHAnsi"/>
        </w:rPr>
        <w:t>.8</w:t>
      </w:r>
      <w:r w:rsidRPr="00E87E23">
        <w:rPr>
          <w:rFonts w:asciiTheme="minorHAnsi" w:hAnsiTheme="minorHAnsi"/>
        </w:rPr>
        <w:t>.</w:t>
      </w:r>
    </w:p>
    <w:p w:rsidR="00771CA8" w:rsidRPr="00467011" w:rsidRDefault="00771CA8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События, определенные в п. 3.</w:t>
      </w:r>
      <w:r w:rsidR="008F5A9A">
        <w:rPr>
          <w:rFonts w:asciiTheme="minorHAnsi" w:hAnsiTheme="minorHAnsi"/>
        </w:rPr>
        <w:t>2</w:t>
      </w:r>
      <w:r w:rsidR="008F5A9A" w:rsidRPr="00467011">
        <w:rPr>
          <w:rFonts w:asciiTheme="minorHAnsi" w:hAnsiTheme="minorHAnsi"/>
        </w:rPr>
        <w:t xml:space="preserve"> </w:t>
      </w:r>
      <w:r w:rsidRPr="00467011">
        <w:rPr>
          <w:rFonts w:asciiTheme="minorHAnsi" w:hAnsiTheme="minorHAnsi"/>
        </w:rPr>
        <w:t xml:space="preserve">настоящих </w:t>
      </w:r>
      <w:r w:rsidR="006963B9">
        <w:rPr>
          <w:rFonts w:asciiTheme="minorHAnsi" w:hAnsiTheme="minorHAnsi"/>
        </w:rPr>
        <w:t>Правил страхования</w:t>
      </w:r>
      <w:r w:rsidRPr="00467011">
        <w:rPr>
          <w:rFonts w:asciiTheme="minorHAnsi" w:hAnsiTheme="minorHAnsi"/>
        </w:rPr>
        <w:t>, не являются страховыми случаями (исключения из страхового покрытия) и в связи с этим не влекут за собой возникновение у Страховщика обязательств осуществить страховую выплату.</w:t>
      </w:r>
    </w:p>
    <w:p w:rsidR="00701C49" w:rsidRPr="00467011" w:rsidRDefault="00DA1C3C" w:rsidP="001B589A">
      <w:pPr>
        <w:pStyle w:val="1"/>
        <w:spacing w:before="240" w:after="0" w:line="240" w:lineRule="auto"/>
        <w:ind w:left="0" w:firstLine="0"/>
        <w:rPr>
          <w:rFonts w:asciiTheme="minorHAnsi" w:hAnsiTheme="minorHAnsi"/>
          <w:color w:val="auto"/>
          <w:sz w:val="22"/>
        </w:rPr>
      </w:pPr>
      <w:r w:rsidRPr="00467011">
        <w:rPr>
          <w:rFonts w:asciiTheme="minorHAnsi" w:hAnsiTheme="minorHAnsi"/>
          <w:color w:val="auto"/>
          <w:sz w:val="22"/>
        </w:rPr>
        <w:t>Порядок определения страховой суммы, страхового тарифа и страховой премии.</w:t>
      </w:r>
    </w:p>
    <w:p w:rsidR="006108E6" w:rsidRPr="006108E6" w:rsidRDefault="006108E6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6108E6">
        <w:rPr>
          <w:rFonts w:asciiTheme="minorHAnsi" w:hAnsiTheme="minorHAnsi"/>
        </w:rPr>
        <w:t>Страховая сумма устанавливается Страховщиком по соглашению со Страхователем и указывается в Страховом полисе. Страховая сумма устанавливается отдельно по каждому страховому риску и, если иное не предусмотрено настоящими Правилами страхования и (или) Договором страхования, является постоянной на весь срок действия Договора страхования.</w:t>
      </w:r>
    </w:p>
    <w:p w:rsidR="00D40575" w:rsidRPr="0073728E" w:rsidRDefault="00D40575" w:rsidP="00D40575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73728E">
        <w:rPr>
          <w:rFonts w:asciiTheme="minorHAnsi" w:hAnsiTheme="minorHAnsi"/>
        </w:rPr>
        <w:t>Страховые суммы указываются в российских рублях, а в случаях, не противоречащих действующему законодательству Российской Федерации, – в иностранной валюте.</w:t>
      </w:r>
    </w:p>
    <w:p w:rsidR="00D40575" w:rsidRDefault="00D40575" w:rsidP="006A2F42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73728E">
        <w:rPr>
          <w:rFonts w:asciiTheme="minorHAnsi" w:hAnsiTheme="minorHAnsi"/>
        </w:rPr>
        <w:t>При установлении страховой суммы в рублях в сумме, эквивалентной определенной сумме в иностранной валюте, сумма в рублях устанавливается по официальному курсу Центрального банка Российской Федерации на дату заключения Договора страхования, если Договором страхования не определены иной курс и (или) иная дата его установления.</w:t>
      </w:r>
    </w:p>
    <w:p w:rsidR="006A2F42" w:rsidRPr="006A2F42" w:rsidRDefault="006A2F42" w:rsidP="006A2F42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6A2F42">
        <w:rPr>
          <w:rFonts w:asciiTheme="minorHAnsi" w:hAnsiTheme="minorHAnsi"/>
        </w:rPr>
        <w:lastRenderedPageBreak/>
        <w:t>При определении размера страховой премии, подлежащей уплате по Договору страхования, Страховщик применяет разработанные им страховые тарифы.</w:t>
      </w:r>
    </w:p>
    <w:p w:rsidR="006A2F42" w:rsidRPr="006A2F42" w:rsidRDefault="006A2F42" w:rsidP="00E147C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6A2F42">
        <w:rPr>
          <w:rFonts w:asciiTheme="minorHAnsi" w:hAnsiTheme="minorHAnsi"/>
        </w:rPr>
        <w:t>Страховой тариф представляет собой ставку страховой премии, взимаемую с единицы страховой суммы, с учетом объекта страхования и характера страхового риска, а также других условий страхования.</w:t>
      </w:r>
    </w:p>
    <w:p w:rsidR="006A2F42" w:rsidRPr="006A2F42" w:rsidRDefault="006A2F42" w:rsidP="00E147C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6A2F42">
        <w:rPr>
          <w:rFonts w:asciiTheme="minorHAnsi" w:hAnsiTheme="minorHAnsi"/>
        </w:rPr>
        <w:t>Для расчета страховых тарифов Страховщик применяет методы актуарной математики.</w:t>
      </w:r>
    </w:p>
    <w:p w:rsidR="006A2F42" w:rsidRPr="006A2F42" w:rsidRDefault="008F04D5" w:rsidP="00E147C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467011">
        <w:rPr>
          <w:rFonts w:asciiTheme="minorHAnsi" w:hAnsiTheme="minorHAnsi"/>
        </w:rPr>
        <w:t xml:space="preserve">Страховой тариф устанавливается на основании базовых тарифных ставок. При этом, в зависимости от факторов, влияющих на вероятность наступления страхового случая (в частности, </w:t>
      </w:r>
      <w:r w:rsidR="009C78F6">
        <w:rPr>
          <w:rFonts w:asciiTheme="minorHAnsi" w:hAnsiTheme="minorHAnsi"/>
        </w:rPr>
        <w:t xml:space="preserve">состояние здоровья, </w:t>
      </w:r>
      <w:r w:rsidR="009C78F6" w:rsidRPr="00C15B9C">
        <w:rPr>
          <w:rFonts w:asciiTheme="minorHAnsi" w:hAnsiTheme="minorHAnsi"/>
        </w:rPr>
        <w:t>сведения о профессии/профессиональной деятельности/роде занятий</w:t>
      </w:r>
      <w:r w:rsidRPr="00467011">
        <w:rPr>
          <w:rFonts w:asciiTheme="minorHAnsi" w:hAnsiTheme="minorHAnsi"/>
        </w:rPr>
        <w:t>), и иных факторов, имеющих существенное значение для определения степени риска, Страховщик вправе применять к базовым тарифным ставкам поправочные (повышающие или понижающие) коэффициенты.</w:t>
      </w:r>
    </w:p>
    <w:p w:rsidR="00D240C3" w:rsidRDefault="00701C49" w:rsidP="00D240C3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D240C3">
        <w:rPr>
          <w:rFonts w:asciiTheme="minorHAnsi" w:hAnsiTheme="minorHAnsi"/>
        </w:rPr>
        <w:t xml:space="preserve">Страховая премия оплачивается </w:t>
      </w:r>
      <w:r w:rsidR="00823798" w:rsidRPr="00D240C3">
        <w:rPr>
          <w:rFonts w:asciiTheme="minorHAnsi" w:hAnsiTheme="minorHAnsi"/>
        </w:rPr>
        <w:t xml:space="preserve">единовременно </w:t>
      </w:r>
      <w:r w:rsidRPr="00D240C3">
        <w:rPr>
          <w:rFonts w:asciiTheme="minorHAnsi" w:hAnsiTheme="minorHAnsi"/>
        </w:rPr>
        <w:t>в раз</w:t>
      </w:r>
      <w:r w:rsidR="00823798" w:rsidRPr="00D240C3">
        <w:rPr>
          <w:rFonts w:asciiTheme="minorHAnsi" w:hAnsiTheme="minorHAnsi"/>
        </w:rPr>
        <w:t xml:space="preserve">мере </w:t>
      </w:r>
      <w:r w:rsidRPr="00D240C3">
        <w:rPr>
          <w:rFonts w:asciiTheme="minorHAnsi" w:hAnsiTheme="minorHAnsi"/>
        </w:rPr>
        <w:t xml:space="preserve">и сроки, установленные </w:t>
      </w:r>
      <w:r w:rsidR="00377C8E" w:rsidRPr="00D240C3">
        <w:rPr>
          <w:rFonts w:asciiTheme="minorHAnsi" w:hAnsiTheme="minorHAnsi"/>
        </w:rPr>
        <w:t>Догов</w:t>
      </w:r>
      <w:r w:rsidRPr="00D240C3">
        <w:rPr>
          <w:rFonts w:asciiTheme="minorHAnsi" w:hAnsiTheme="minorHAnsi"/>
        </w:rPr>
        <w:t>ором страхования.</w:t>
      </w:r>
    </w:p>
    <w:p w:rsidR="00701C49" w:rsidRDefault="00606C75" w:rsidP="00D240C3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D240C3">
        <w:rPr>
          <w:rFonts w:asciiTheme="minorHAnsi" w:hAnsiTheme="minorHAnsi"/>
        </w:rPr>
        <w:t xml:space="preserve">Если Стороны в письменной форме не согласуют изменения, касающиеся порядка, размера и (или) сроков оплаты страховой премии, при неоплате страховой премии в полном объеме и до истечения срока, указанного в Страховом полисе, Договор страхования считается не вступившим в силу и страховые выплаты по нему не осуществляются, а уплаченные денежные средства (при наличии) подлежат возврату Страхователю на основании его письменного </w:t>
      </w:r>
      <w:r w:rsidR="00093692">
        <w:rPr>
          <w:rFonts w:asciiTheme="minorHAnsi" w:hAnsiTheme="minorHAnsi"/>
        </w:rPr>
        <w:t>обращения</w:t>
      </w:r>
      <w:r w:rsidR="00093692" w:rsidRPr="00D240C3">
        <w:rPr>
          <w:rFonts w:asciiTheme="minorHAnsi" w:hAnsiTheme="minorHAnsi"/>
        </w:rPr>
        <w:t xml:space="preserve"> </w:t>
      </w:r>
      <w:r w:rsidRPr="00D240C3">
        <w:rPr>
          <w:rFonts w:asciiTheme="minorHAnsi" w:hAnsiTheme="minorHAnsi"/>
        </w:rPr>
        <w:t xml:space="preserve">(с указанием всех необходимых для перечисления реквизитов) в срок, установленный соглашением Сторон, а при его отсутствии – в течение </w:t>
      </w:r>
      <w:r w:rsidR="008E0A3D">
        <w:rPr>
          <w:rFonts w:asciiTheme="minorHAnsi" w:hAnsiTheme="minorHAnsi"/>
        </w:rPr>
        <w:t>10</w:t>
      </w:r>
      <w:r w:rsidRPr="00D240C3">
        <w:rPr>
          <w:rFonts w:asciiTheme="minorHAnsi" w:hAnsiTheme="minorHAnsi"/>
        </w:rPr>
        <w:t xml:space="preserve"> (</w:t>
      </w:r>
      <w:r w:rsidR="008E0A3D">
        <w:rPr>
          <w:rFonts w:asciiTheme="minorHAnsi" w:hAnsiTheme="minorHAnsi"/>
        </w:rPr>
        <w:t>десяти</w:t>
      </w:r>
      <w:r w:rsidRPr="00D240C3">
        <w:rPr>
          <w:rFonts w:asciiTheme="minorHAnsi" w:hAnsiTheme="minorHAnsi"/>
        </w:rPr>
        <w:t xml:space="preserve">) рабочих дней с даты получения Страховщиком указанного </w:t>
      </w:r>
      <w:r w:rsidR="00093692">
        <w:rPr>
          <w:rFonts w:asciiTheme="minorHAnsi" w:hAnsiTheme="minorHAnsi"/>
        </w:rPr>
        <w:t>обращения</w:t>
      </w:r>
      <w:r w:rsidR="00093692" w:rsidRPr="00D240C3">
        <w:rPr>
          <w:rFonts w:asciiTheme="minorHAnsi" w:hAnsiTheme="minorHAnsi"/>
        </w:rPr>
        <w:t xml:space="preserve"> </w:t>
      </w:r>
      <w:r w:rsidRPr="00D240C3">
        <w:rPr>
          <w:rFonts w:asciiTheme="minorHAnsi" w:hAnsiTheme="minorHAnsi"/>
        </w:rPr>
        <w:t>Страхователя.</w:t>
      </w:r>
    </w:p>
    <w:p w:rsidR="006A62A4" w:rsidRPr="00D46605" w:rsidRDefault="006A62A4" w:rsidP="006A62A4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D46605">
        <w:rPr>
          <w:rFonts w:asciiTheme="minorHAnsi" w:hAnsiTheme="minorHAnsi"/>
        </w:rPr>
        <w:t xml:space="preserve">При этом, если </w:t>
      </w:r>
      <w:r w:rsidR="001B09C0" w:rsidRPr="00D46605">
        <w:rPr>
          <w:rFonts w:asciiTheme="minorHAnsi" w:hAnsiTheme="minorHAnsi"/>
        </w:rPr>
        <w:t>оплата производилась</w:t>
      </w:r>
      <w:r w:rsidRPr="00D46605">
        <w:rPr>
          <w:rFonts w:asciiTheme="minorHAnsi" w:hAnsiTheme="minorHAnsi"/>
        </w:rPr>
        <w:t xml:space="preserve"> в рублях:</w:t>
      </w:r>
    </w:p>
    <w:p w:rsidR="006A62A4" w:rsidRPr="00D46605" w:rsidRDefault="008B2C3F" w:rsidP="008B2C3F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D46605">
        <w:rPr>
          <w:rFonts w:asciiTheme="minorHAnsi" w:hAnsiTheme="minorHAnsi"/>
        </w:rPr>
        <w:t xml:space="preserve">4.5.1. </w:t>
      </w:r>
      <w:r w:rsidR="006A62A4" w:rsidRPr="00D46605">
        <w:rPr>
          <w:rFonts w:asciiTheme="minorHAnsi" w:hAnsiTheme="minorHAnsi"/>
        </w:rPr>
        <w:t>возврат денежных средств производится в рублях;</w:t>
      </w:r>
    </w:p>
    <w:p w:rsidR="00E77060" w:rsidRPr="00D240C3" w:rsidRDefault="008B2C3F" w:rsidP="008B2C3F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D46605">
        <w:rPr>
          <w:rFonts w:asciiTheme="minorHAnsi" w:hAnsiTheme="minorHAnsi"/>
        </w:rPr>
        <w:t xml:space="preserve">4.5.2. </w:t>
      </w:r>
      <w:r w:rsidR="006A62A4" w:rsidRPr="00D46605">
        <w:rPr>
          <w:rFonts w:asciiTheme="minorHAnsi" w:hAnsiTheme="minorHAnsi"/>
        </w:rPr>
        <w:t>если страховая премия установлена Договором страхования в иностранной валюте, возврату подлежит сумма в рублях, оплаченная Страхователем в качестве страховой премии.</w:t>
      </w:r>
    </w:p>
    <w:p w:rsidR="00F761B6" w:rsidRPr="00467011" w:rsidRDefault="00E77060" w:rsidP="001B589A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C15B9C">
        <w:rPr>
          <w:rFonts w:asciiTheme="minorHAnsi" w:hAnsiTheme="minorHAnsi"/>
        </w:rPr>
        <w:t xml:space="preserve">Если соглашением Сторон не предусмотрено иное, </w:t>
      </w:r>
      <w:r>
        <w:rPr>
          <w:rFonts w:asciiTheme="minorHAnsi" w:hAnsiTheme="minorHAnsi"/>
        </w:rPr>
        <w:t>оплата страховой премии</w:t>
      </w:r>
      <w:r w:rsidRPr="00C15B9C">
        <w:rPr>
          <w:rFonts w:asciiTheme="minorHAnsi" w:hAnsiTheme="minorHAnsi"/>
        </w:rPr>
        <w:t xml:space="preserve"> по Договору страхования осуществля</w:t>
      </w:r>
      <w:r>
        <w:rPr>
          <w:rFonts w:asciiTheme="minorHAnsi" w:hAnsiTheme="minorHAnsi"/>
        </w:rPr>
        <w:t>е</w:t>
      </w:r>
      <w:r w:rsidRPr="00C15B9C">
        <w:rPr>
          <w:rFonts w:asciiTheme="minorHAnsi" w:hAnsiTheme="minorHAnsi"/>
        </w:rPr>
        <w:t>тся в форме безналичных расчетов.</w:t>
      </w:r>
    </w:p>
    <w:p w:rsidR="00701C49" w:rsidRPr="00467011" w:rsidRDefault="006C0C20" w:rsidP="001B589A">
      <w:pPr>
        <w:pStyle w:val="1"/>
        <w:spacing w:before="240" w:after="0" w:line="240" w:lineRule="auto"/>
        <w:ind w:left="0" w:firstLine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Порядок з</w:t>
      </w:r>
      <w:r w:rsidR="00701C49" w:rsidRPr="00467011">
        <w:rPr>
          <w:rFonts w:asciiTheme="minorHAnsi" w:hAnsiTheme="minorHAnsi"/>
          <w:color w:val="auto"/>
          <w:sz w:val="22"/>
        </w:rPr>
        <w:t>аключени</w:t>
      </w:r>
      <w:r>
        <w:rPr>
          <w:rFonts w:asciiTheme="minorHAnsi" w:hAnsiTheme="minorHAnsi"/>
          <w:color w:val="auto"/>
          <w:sz w:val="22"/>
        </w:rPr>
        <w:t>я, изменения и исполнения</w:t>
      </w:r>
      <w:r w:rsidR="00701C49" w:rsidRPr="00467011">
        <w:rPr>
          <w:rFonts w:asciiTheme="minorHAnsi" w:hAnsiTheme="minorHAnsi"/>
          <w:color w:val="auto"/>
          <w:sz w:val="22"/>
        </w:rPr>
        <w:t xml:space="preserve"> </w:t>
      </w:r>
      <w:r w:rsidR="00377C8E" w:rsidRPr="00467011">
        <w:rPr>
          <w:rFonts w:asciiTheme="minorHAnsi" w:hAnsiTheme="minorHAnsi"/>
          <w:color w:val="auto"/>
          <w:sz w:val="22"/>
        </w:rPr>
        <w:t>Догов</w:t>
      </w:r>
      <w:r w:rsidR="00701C49" w:rsidRPr="00467011">
        <w:rPr>
          <w:rFonts w:asciiTheme="minorHAnsi" w:hAnsiTheme="minorHAnsi"/>
          <w:color w:val="auto"/>
          <w:sz w:val="22"/>
        </w:rPr>
        <w:t>ора страхования</w:t>
      </w:r>
    </w:p>
    <w:p w:rsidR="00C15B9C" w:rsidRPr="00C15B9C" w:rsidRDefault="00C15B9C" w:rsidP="00C15B9C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C15B9C">
        <w:rPr>
          <w:rFonts w:asciiTheme="minorHAnsi" w:hAnsiTheme="minorHAnsi"/>
        </w:rPr>
        <w:t>Для заключения Договора страхования Страховщику должны быть представлены следующие документы и сведения:</w:t>
      </w:r>
    </w:p>
    <w:p w:rsidR="00C15B9C" w:rsidRPr="00C15B9C" w:rsidRDefault="00C15B9C" w:rsidP="00C15B9C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C15B9C">
        <w:rPr>
          <w:rFonts w:asciiTheme="minorHAnsi" w:hAnsiTheme="minorHAnsi"/>
        </w:rPr>
        <w:t>Письменное Заявление по установленной Страховщиком форме с приложениями и дополнениями к нему (если предусмотрено).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5.2.1. </w:t>
      </w:r>
      <w:r w:rsidRPr="00C15B9C">
        <w:rPr>
          <w:rFonts w:asciiTheme="minorHAnsi" w:hAnsiTheme="minorHAnsi"/>
        </w:rPr>
        <w:t>Сведения и (или) документы, позволяющие идентифицировать потенциального Страхователя/Выгодоприобретателя/ Застрахованное лицо, а также их представителей (персональные данные (фамилия, имя, отчество, дата рождения и др.); документы, удостоверяющие личность, для физических лиц; документы о государственной регистрации; выписка из Единого государственного реестра юридических лиц, отражающая все изменения (при этом Страховщик вправе установить допустимый максимальный срок, прошедший с момента выдачи выписки), и учредительные документы для юридических лиц; выписка из Единого государственного реестра индивидуальных предпринимателей, отражающая все изменения (при этом Страховщик вправе установить допустимый максимальный срок, прошедший с момента выдачи выписки), и др.).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5.2.2. </w:t>
      </w:r>
      <w:r w:rsidRPr="00C15B9C">
        <w:rPr>
          <w:rFonts w:asciiTheme="minorHAnsi" w:hAnsiTheme="minorHAnsi"/>
        </w:rPr>
        <w:t>Документы, подтверждающие полномочия (для представителей), например, решения/протоколы о назначении (избрании) или продлении полномочий, доверенность, приказ о назначении на должность и др.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5.2.3. </w:t>
      </w:r>
      <w:r w:rsidRPr="00C15B9C">
        <w:rPr>
          <w:rFonts w:asciiTheme="minorHAnsi" w:hAnsiTheme="minorHAnsi"/>
        </w:rPr>
        <w:t>Карточка с образцами подписей и оттиска печати (для юридических лиц).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5.2.4. </w:t>
      </w:r>
      <w:r w:rsidRPr="00C15B9C">
        <w:rPr>
          <w:rFonts w:asciiTheme="minorHAnsi" w:hAnsiTheme="minorHAnsi"/>
        </w:rPr>
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(в зависимости от того, что применимо).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5.2.5. </w:t>
      </w:r>
      <w:r w:rsidRPr="00C15B9C">
        <w:rPr>
          <w:rFonts w:asciiTheme="minorHAnsi" w:hAnsiTheme="minorHAnsi"/>
        </w:rPr>
        <w:t>Свидетельство о постановке на учет в налоговом органе (в отношении Страхователя).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5.2.6. </w:t>
      </w:r>
      <w:r w:rsidRPr="00C15B9C">
        <w:rPr>
          <w:rFonts w:asciiTheme="minorHAnsi" w:hAnsiTheme="minorHAnsi"/>
        </w:rPr>
        <w:t>Документы, подтверждающие наличие всех необходимых одобрений на заключение Договора страхования (например, если Договор страхования представляет собой крупную сделку или сделку с заинтересованностью, подлежащую одобрению в соответствии с законодательством Российской Федерации, учредительными документами юридического лица).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5.2.7. </w:t>
      </w:r>
      <w:r w:rsidRPr="00C15B9C">
        <w:rPr>
          <w:rFonts w:asciiTheme="minorHAnsi" w:hAnsiTheme="minorHAnsi"/>
        </w:rPr>
        <w:t>Свидетельство о государственной регистрации физического лица в качестве индивидуального предпринимателя или Свидетельство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года (в зависимости от того, что применимо).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5.2.8. </w:t>
      </w:r>
      <w:r w:rsidRPr="00C15B9C">
        <w:rPr>
          <w:rFonts w:asciiTheme="minorHAnsi" w:hAnsiTheme="minorHAnsi"/>
        </w:rPr>
        <w:t>Сведения и (или) документы, необходимые для оценки страховых рисков, установленные п. 5.3 настоящих Правил (если применимо).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5.2.9. </w:t>
      </w:r>
      <w:r w:rsidRPr="00C15B9C">
        <w:rPr>
          <w:rFonts w:asciiTheme="minorHAnsi" w:hAnsiTheme="minorHAnsi"/>
        </w:rPr>
        <w:t>Сведения, необходимые для дальнейшего исполнения Договора страхования (например, контактные данные, платежные реквизиты и др.).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5.2.10. </w:t>
      </w:r>
      <w:r w:rsidRPr="00C15B9C">
        <w:rPr>
          <w:rFonts w:asciiTheme="minorHAnsi" w:hAnsiTheme="minorHAnsi"/>
        </w:rPr>
        <w:t>Сведения о наличии статуса налогового резидента иностранного государства и иные связанные с этим данные.</w:t>
      </w:r>
    </w:p>
    <w:p w:rsid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5.2.11. </w:t>
      </w:r>
      <w:r w:rsidRPr="00C15B9C">
        <w:rPr>
          <w:rFonts w:asciiTheme="minorHAnsi" w:hAnsiTheme="minorHAnsi"/>
        </w:rPr>
        <w:t>Сведения и (или) документы, получение которых обусловлено требованиями законодательства Российской Федерации (в т. ч. нормативными правовыми актами в сфере противодействия легализации (отмыванию) доходов, полученных преступным путем, и финансированию терроризма).</w:t>
      </w:r>
    </w:p>
    <w:p w:rsidR="00C5595B" w:rsidRPr="00C15B9C" w:rsidRDefault="00C5595B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5.2.12. С</w:t>
      </w:r>
      <w:r w:rsidRPr="00C5595B">
        <w:rPr>
          <w:rFonts w:asciiTheme="minorHAnsi" w:hAnsiTheme="minorHAnsi"/>
        </w:rPr>
        <w:t>ведения и (или) документы, позволяющие осуществить проверку наличия имущественного интереса (при необходимости)</w:t>
      </w:r>
      <w:r>
        <w:rPr>
          <w:rFonts w:asciiTheme="minorHAnsi" w:hAnsiTheme="minorHAnsi"/>
        </w:rPr>
        <w:t>.</w:t>
      </w:r>
    </w:p>
    <w:p w:rsidR="00C15B9C" w:rsidRPr="00C15B9C" w:rsidRDefault="00C15B9C" w:rsidP="00C15B9C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C15B9C">
        <w:rPr>
          <w:rFonts w:asciiTheme="minorHAnsi" w:hAnsiTheme="minorHAnsi"/>
        </w:rPr>
        <w:t>Страховщик при заключении Договора страхования вправе производить оценку страховых рисков и может при этом: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5.3.1. </w:t>
      </w:r>
      <w:r w:rsidRPr="00C15B9C">
        <w:rPr>
          <w:rFonts w:asciiTheme="minorHAnsi" w:hAnsiTheme="minorHAnsi"/>
        </w:rPr>
        <w:t>Запросить у Страхователя следующие сведения в отношении Застрахованного лица: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возраст, пол, вес, рост, артериальное давление;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 о диспансерном учете;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 о прошлых и (или) имеющихся диагнозах, а также о фактах обращения за оказанием медицинской помощи (в т. ч. сведения о прошлых и (или) имеющихся заболеваниях</w:t>
      </w:r>
      <w:r w:rsidR="00AB40FC">
        <w:rPr>
          <w:rFonts w:asciiTheme="minorHAnsi" w:hAnsiTheme="minorHAnsi"/>
        </w:rPr>
        <w:t xml:space="preserve"> </w:t>
      </w:r>
      <w:r w:rsidRPr="00C15B9C">
        <w:rPr>
          <w:rFonts w:asciiTheme="minorHAnsi" w:hAnsiTheme="minorHAnsi"/>
        </w:rPr>
        <w:t>/</w:t>
      </w:r>
      <w:r w:rsidR="00AB40FC">
        <w:rPr>
          <w:rFonts w:asciiTheme="minorHAnsi" w:hAnsiTheme="minorHAnsi"/>
        </w:rPr>
        <w:t xml:space="preserve"> </w:t>
      </w:r>
      <w:r w:rsidRPr="00C15B9C">
        <w:rPr>
          <w:rFonts w:asciiTheme="minorHAnsi" w:hAnsiTheme="minorHAnsi"/>
        </w:rPr>
        <w:t>расстройствах</w:t>
      </w:r>
      <w:r w:rsidR="00AB40FC">
        <w:rPr>
          <w:rFonts w:asciiTheme="minorHAnsi" w:hAnsiTheme="minorHAnsi"/>
        </w:rPr>
        <w:t xml:space="preserve"> </w:t>
      </w:r>
      <w:r w:rsidRPr="00C15B9C">
        <w:rPr>
          <w:rFonts w:asciiTheme="minorHAnsi" w:hAnsiTheme="minorHAnsi"/>
        </w:rPr>
        <w:t>/</w:t>
      </w:r>
      <w:r w:rsidR="00AB40FC">
        <w:rPr>
          <w:rFonts w:asciiTheme="minorHAnsi" w:hAnsiTheme="minorHAnsi"/>
        </w:rPr>
        <w:t xml:space="preserve"> </w:t>
      </w:r>
      <w:r w:rsidRPr="00C15B9C">
        <w:rPr>
          <w:rFonts w:asciiTheme="minorHAnsi" w:hAnsiTheme="minorHAnsi"/>
        </w:rPr>
        <w:t>нарушениях</w:t>
      </w:r>
      <w:r w:rsidR="00AB40FC">
        <w:rPr>
          <w:rFonts w:asciiTheme="minorHAnsi" w:hAnsiTheme="minorHAnsi"/>
        </w:rPr>
        <w:t xml:space="preserve"> </w:t>
      </w:r>
      <w:r w:rsidRPr="00C15B9C">
        <w:rPr>
          <w:rFonts w:asciiTheme="minorHAnsi" w:hAnsiTheme="minorHAnsi"/>
        </w:rPr>
        <w:t>/</w:t>
      </w:r>
      <w:r w:rsidR="00AB40FC">
        <w:rPr>
          <w:rFonts w:asciiTheme="minorHAnsi" w:hAnsiTheme="minorHAnsi"/>
        </w:rPr>
        <w:t xml:space="preserve"> </w:t>
      </w:r>
      <w:r w:rsidRPr="00C15B9C">
        <w:rPr>
          <w:rFonts w:asciiTheme="minorHAnsi" w:hAnsiTheme="minorHAnsi"/>
        </w:rPr>
        <w:t>повреждениях</w:t>
      </w:r>
      <w:r w:rsidR="00AB40FC">
        <w:rPr>
          <w:rFonts w:asciiTheme="minorHAnsi" w:hAnsiTheme="minorHAnsi"/>
        </w:rPr>
        <w:t xml:space="preserve"> </w:t>
      </w:r>
      <w:r w:rsidRPr="00C15B9C">
        <w:rPr>
          <w:rFonts w:asciiTheme="minorHAnsi" w:hAnsiTheme="minorHAnsi"/>
        </w:rPr>
        <w:t>/</w:t>
      </w:r>
      <w:r w:rsidR="00AB40FC">
        <w:rPr>
          <w:rFonts w:asciiTheme="minorHAnsi" w:hAnsiTheme="minorHAnsi"/>
        </w:rPr>
        <w:t xml:space="preserve"> </w:t>
      </w:r>
      <w:r w:rsidRPr="00C15B9C">
        <w:rPr>
          <w:rFonts w:asciiTheme="minorHAnsi" w:hAnsiTheme="minorHAnsi"/>
        </w:rPr>
        <w:t>травмах</w:t>
      </w:r>
      <w:r w:rsidR="00AB40FC">
        <w:rPr>
          <w:rFonts w:asciiTheme="minorHAnsi" w:hAnsiTheme="minorHAnsi"/>
        </w:rPr>
        <w:t xml:space="preserve"> </w:t>
      </w:r>
      <w:r w:rsidRPr="00C15B9C">
        <w:rPr>
          <w:rFonts w:asciiTheme="minorHAnsi" w:hAnsiTheme="minorHAnsi"/>
        </w:rPr>
        <w:t>/ оперативных (хирургических) вмешательствах/госпитализации/сведения, связанные с беременностью (для женщин));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 о наличии/отсутствии ограничений в трудоспособности (в т. ч. временной), а также информацию в связи с прохождением медико-социальной экспертизы (в т. ч. сведения об установлении группы инвалидности или о направлении на прохождение медико-социальной экспертизы);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 о профессии/профессиональной деятельности/роде занятий (в т. ч. об условиях труда, о прохождении военной или гражданской службы, о занятости в профессиональной и непрофессиональной авиации, занятости в сфере с особым риском (химическое производство, атомная энергетика и др.));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сведения, характеризующие личность, а также сведения об образе жизни (сведения об употреблении алкоголя, курении, наличии зависимостей, информация, связанная с судимостью, и др.);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 об имущественном положении и финансовой состоятельности (например, сведения о доходах и источниках их получения (в т. ч. о соотношении активов и принятых на себя обязательств)</w:t>
      </w:r>
      <w:r w:rsidR="00C5595B">
        <w:rPr>
          <w:rFonts w:asciiTheme="minorHAnsi" w:hAnsiTheme="minorHAnsi"/>
        </w:rPr>
        <w:t>,</w:t>
      </w:r>
      <w:r w:rsidR="00C5595B" w:rsidRPr="00C5595B">
        <w:t xml:space="preserve"> </w:t>
      </w:r>
      <w:r w:rsidR="00C5595B" w:rsidRPr="00C5595B">
        <w:rPr>
          <w:rFonts w:asciiTheme="minorHAnsi" w:hAnsiTheme="minorHAnsi"/>
        </w:rPr>
        <w:t>справка о доходах физического лица по форме 2-НДФЛ, налоговая декларация по налогу на доходы физических лиц по форме 3-НДФЛ</w:t>
      </w:r>
      <w:r w:rsidRPr="00C15B9C">
        <w:rPr>
          <w:rFonts w:asciiTheme="minorHAnsi" w:hAnsiTheme="minorHAnsi"/>
        </w:rPr>
        <w:t>);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 об увлечениях и занятии спортом на различном уровне (в т. ч. о принадлежности к спортивным клубам, участии в соревнованиях и др.);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 о месте жительства/временного или постоянного пребывания, а также об их потенциальном изменении (сведения о переезде/перемещении в зоны вооруженных конфликтов, военных действий и др.);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 о личном страховании (об имеющихся договорах страхования или обращениях по вопросу их заключения, об отказах в заключении договора страхования, о получении страховых выплат</w:t>
      </w:r>
      <w:r w:rsidR="00B45505">
        <w:rPr>
          <w:rFonts w:asciiTheme="minorHAnsi" w:hAnsiTheme="minorHAnsi"/>
        </w:rPr>
        <w:t xml:space="preserve"> и др.</w:t>
      </w:r>
      <w:r w:rsidRPr="00C15B9C">
        <w:rPr>
          <w:rFonts w:asciiTheme="minorHAnsi" w:hAnsiTheme="minorHAnsi"/>
        </w:rPr>
        <w:t>);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 о наличии/отсутствии определенных заболеваний, имеющихся (-вшихся) у родственников Застрахованного лица;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 об иждивенцах;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 w:rsidRPr="00C15B9C">
        <w:rPr>
          <w:rFonts w:asciiTheme="minorHAnsi" w:hAnsiTheme="minorHAnsi"/>
        </w:rPr>
        <w:t>- сведения о предпринимательской деятельности (для индивидуальных предпринимателей) (в т. ч. территория ведения деятельности, количество сотрудников и их занятость, годовой оборот, полная прибыль и чистая прибыль).</w:t>
      </w:r>
    </w:p>
    <w:p w:rsidR="00C15B9C" w:rsidRPr="00C15B9C" w:rsidRDefault="00C15B9C" w:rsidP="00C15B9C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5.3.2. </w:t>
      </w:r>
      <w:r w:rsidRPr="00C15B9C">
        <w:rPr>
          <w:rFonts w:asciiTheme="minorHAnsi" w:hAnsiTheme="minorHAnsi"/>
        </w:rPr>
        <w:t>Потребовать прохождения медицинского осмотра/обследования потенциального Застрахованного лица для оценки фактического состояния его здоровья в учреждении по выбору и за счет Страховщика.</w:t>
      </w:r>
    </w:p>
    <w:p w:rsidR="00C15B9C" w:rsidRPr="00C15B9C" w:rsidRDefault="00C15B9C" w:rsidP="00C15B9C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C15B9C">
        <w:rPr>
          <w:rFonts w:asciiTheme="minorHAnsi" w:hAnsiTheme="minorHAnsi"/>
        </w:rPr>
        <w:t xml:space="preserve">Форма предоставления указанных в п. 5.2 и 5.3 документов (надлежащим образом заверенные или простые копии, оригиналы) устанавливается Страховщиком и доводится до сведения потенциального Страхователя при его обращении. Указанные в п. 5.2 и 5.3 перечни сведений и документов, необходимых для заключения Договора страхования и оценки страховых рисков, являются исчерпывающими. При этом </w:t>
      </w:r>
      <w:r w:rsidRPr="00C15B9C">
        <w:rPr>
          <w:rFonts w:asciiTheme="minorHAnsi" w:hAnsiTheme="minorHAnsi"/>
        </w:rPr>
        <w:lastRenderedPageBreak/>
        <w:t>Страховщик вправе сократить перечень документов и (или) сведений или принять взамен иные документы и (или) сведения из числа предоставленных потенциальным Страхователем/Застрахованным лицом/Выгодоприобретателем.</w:t>
      </w:r>
    </w:p>
    <w:p w:rsidR="00C15B9C" w:rsidRPr="00C15B9C" w:rsidRDefault="00C15B9C" w:rsidP="00C15B9C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C15B9C">
        <w:rPr>
          <w:rFonts w:asciiTheme="minorHAnsi" w:hAnsiTheme="minorHAnsi"/>
        </w:rPr>
        <w:t>Если будет установлено, что Страхователь сообщил Страховщику заведомо ложные или недостоверные сведения об обстоятельствах, имеющих существенное значение для определения вероятности наступления страхового случая и оценки страхового риска, Страховщик вправе потребовать признания Договора страхования недействительным.</w:t>
      </w:r>
    </w:p>
    <w:p w:rsidR="00C15B9C" w:rsidRPr="00C15B9C" w:rsidRDefault="00C15B9C" w:rsidP="00564F6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C15B9C">
        <w:rPr>
          <w:rFonts w:asciiTheme="minorHAnsi" w:hAnsiTheme="minorHAnsi"/>
        </w:rPr>
        <w:t>Если Страхователем/Застрахованным лицом/Выгодоприобретателем указаны неполные или неточные сведения из числа перечисленных в п. 5.2 и 5.3 Правил страхования, Страховщик вправе отложить вопрос об оформлении Договора страхования до получения необходимых сведений/документов. О необходимости предоставления недостающих сведений/документов Страховщик уведомляет Страхователя.</w:t>
      </w:r>
    </w:p>
    <w:p w:rsidR="00C15B9C" w:rsidRPr="00C15B9C" w:rsidRDefault="00C15B9C" w:rsidP="00C15B9C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C15B9C">
        <w:rPr>
          <w:rFonts w:asciiTheme="minorHAnsi" w:hAnsiTheme="minorHAnsi"/>
        </w:rPr>
        <w:t>Подписание Страхового полиса Страховщиком с использованием факсимильного отображения (или иного графического воспроизведения) подписи уполномоченного представителя Страховщика и печати Страховщика (при ее проставлении) является надлежащим подписанием Договора страхования со стороны Страховщика.</w:t>
      </w:r>
    </w:p>
    <w:p w:rsidR="007F5FED" w:rsidRPr="00C15B9C" w:rsidRDefault="00C15B9C" w:rsidP="00564F6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C15B9C">
        <w:rPr>
          <w:rFonts w:asciiTheme="minorHAnsi" w:hAnsiTheme="minorHAnsi"/>
        </w:rPr>
        <w:t>Подписание Страховщиком документов в связи с заключением, исполнением, изменением, прекращением Договора страхования с использованием факсимильного отображения (иного графического воспроизведения) подписи уполномоченного представителя Страховщика и печати Страховщика (при ее проставлении) является надлежащим подписанием документов со стороны Страховщика.</w:t>
      </w:r>
    </w:p>
    <w:p w:rsidR="00C15B9C" w:rsidRPr="00C15B9C" w:rsidRDefault="00C15B9C" w:rsidP="00C15B9C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C15B9C">
        <w:rPr>
          <w:rFonts w:asciiTheme="minorHAnsi" w:hAnsiTheme="minorHAnsi"/>
        </w:rPr>
        <w:t>Если иное не предусмотрено соглашением Сторон, все заявления и извещения, которые делают друг другу Страховщик и Страхователь в процессе исполнения Договора страхования, должны производиться в письменной форме по адресам и иным контактным данным Сторон, содержащимся в Страховом полисе или в уведомлениях, которые Стороны направляют друг другу в связи с изменениями контактной информации в порядке, установленном настоящими Правилами страхования.</w:t>
      </w:r>
    </w:p>
    <w:p w:rsidR="006C0088" w:rsidRDefault="00C15B9C" w:rsidP="00564F6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C15B9C">
        <w:rPr>
          <w:rFonts w:asciiTheme="minorHAnsi" w:hAnsiTheme="minorHAnsi"/>
        </w:rPr>
        <w:t xml:space="preserve">При изменении контактных данных Страхователь обязан незамедлительно уведомить об этом Страховщика путем направления письменного уведомления </w:t>
      </w:r>
      <w:r w:rsidR="002645A5">
        <w:rPr>
          <w:rFonts w:asciiTheme="minorHAnsi" w:hAnsiTheme="minorHAnsi"/>
        </w:rPr>
        <w:t xml:space="preserve">нарочно или </w:t>
      </w:r>
      <w:r w:rsidRPr="00C15B9C">
        <w:rPr>
          <w:rFonts w:asciiTheme="minorHAnsi" w:hAnsiTheme="minorHAnsi"/>
        </w:rPr>
        <w:t>посредством почтовой связи, в противном случае Страхователь несет риск любых неблагоприятных последствий, вызванных неуведомлением/</w:t>
      </w:r>
      <w:r w:rsidR="00E37688">
        <w:rPr>
          <w:rFonts w:asciiTheme="minorHAnsi" w:hAnsiTheme="minorHAnsi"/>
        </w:rPr>
        <w:t xml:space="preserve"> </w:t>
      </w:r>
      <w:r w:rsidRPr="00C15B9C">
        <w:rPr>
          <w:rFonts w:asciiTheme="minorHAnsi" w:hAnsiTheme="minorHAnsi"/>
        </w:rPr>
        <w:t>несвоевременным уведомлением. Страховщик уведомляет Страхователя об изменении своих контактных данных (в т. ч. адреса места нахождения, телефона) посредством размещения обновленной информации на своем сайте в информационно-телекоммуникационной сети Интернет.</w:t>
      </w:r>
    </w:p>
    <w:p w:rsidR="00C15B9C" w:rsidRPr="00C15B9C" w:rsidRDefault="006C0088" w:rsidP="00564F65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63F68">
        <w:t>Если иное не установлено законом или Договором страхования, Страховщик вправе направлять Страхователю (Выгодоприобретателю, Застрахованному лицу) сообщения (в т.ч. предусмотренные подп. 1</w:t>
      </w:r>
      <w:r>
        <w:t>0</w:t>
      </w:r>
      <w:r w:rsidRPr="00363F68">
        <w:t>.1.</w:t>
      </w:r>
      <w:r>
        <w:t>1</w:t>
      </w:r>
      <w:r w:rsidRPr="00363F68">
        <w:t xml:space="preserve"> Правил страхования) посредством электронной почты по адресу, указанному Страхователем (Выгодоприобретателем, Застрахованным лицом) в имеющихся у Страховщика документах, или посредством размещения информации на своем сайте в информационно-телекоммуникационной сети Интернет. В таком случае сообщение считается направленным надлежащим образом, если можно достоверно установить от кого исходило сообщение и кому оно адресовано.</w:t>
      </w:r>
    </w:p>
    <w:p w:rsidR="00915017" w:rsidRDefault="00C15B9C" w:rsidP="00915017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C15B9C">
        <w:rPr>
          <w:rFonts w:asciiTheme="minorHAnsi" w:hAnsiTheme="minorHAnsi"/>
        </w:rPr>
        <w:t>Стороны вправе вносить в Договор страхования изменения, не противоречащие Правилам страхования и действующему законодательству Российской Федерации. Изменения вносятся в форме и в порядке, предусмотренных законодательством Российской Федерации и настоящими Правилами страхования.</w:t>
      </w:r>
    </w:p>
    <w:p w:rsidR="00C15B9C" w:rsidRPr="00C15B9C" w:rsidRDefault="00C15B9C" w:rsidP="00316A4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C15B9C">
        <w:rPr>
          <w:rFonts w:asciiTheme="minorHAnsi" w:hAnsiTheme="minorHAnsi"/>
        </w:rPr>
        <w:t>В частности, Стороны вправе договориться об изменении следующих условий страхования:</w:t>
      </w:r>
    </w:p>
    <w:p w:rsidR="00C15B9C" w:rsidRPr="00C72EB3" w:rsidRDefault="00534086" w:rsidP="00534086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C72EB3">
        <w:rPr>
          <w:rFonts w:asciiTheme="minorHAnsi" w:hAnsiTheme="minorHAnsi"/>
        </w:rPr>
        <w:t xml:space="preserve">5.8.1. </w:t>
      </w:r>
      <w:r w:rsidR="00C15B9C" w:rsidRPr="00C72EB3">
        <w:rPr>
          <w:rFonts w:asciiTheme="minorHAnsi" w:hAnsiTheme="minorHAnsi"/>
        </w:rPr>
        <w:t>срок страхования;</w:t>
      </w:r>
    </w:p>
    <w:p w:rsidR="00915017" w:rsidRPr="00C72EB3" w:rsidRDefault="00534086" w:rsidP="00534086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C72EB3">
        <w:rPr>
          <w:rFonts w:asciiTheme="minorHAnsi" w:hAnsiTheme="minorHAnsi"/>
        </w:rPr>
        <w:t xml:space="preserve">5.8.2. </w:t>
      </w:r>
      <w:r w:rsidR="00C15B9C" w:rsidRPr="00C72EB3">
        <w:rPr>
          <w:rFonts w:asciiTheme="minorHAnsi" w:hAnsiTheme="minorHAnsi"/>
        </w:rPr>
        <w:t>изменение условий страхования в связи с увеличением страхового риска (</w:t>
      </w:r>
      <w:r w:rsidR="003F2A9B" w:rsidRPr="00C72EB3">
        <w:rPr>
          <w:rFonts w:asciiTheme="minorHAnsi" w:hAnsiTheme="minorHAnsi"/>
        </w:rPr>
        <w:t xml:space="preserve">п. </w:t>
      </w:r>
      <w:r w:rsidR="00615F19">
        <w:rPr>
          <w:rFonts w:asciiTheme="minorHAnsi" w:hAnsiTheme="minorHAnsi"/>
        </w:rPr>
        <w:t>5.10</w:t>
      </w:r>
      <w:r w:rsidR="00C15B9C" w:rsidRPr="00C72EB3">
        <w:rPr>
          <w:rFonts w:asciiTheme="minorHAnsi" w:hAnsiTheme="minorHAnsi"/>
        </w:rPr>
        <w:t xml:space="preserve"> Правил страхования).</w:t>
      </w:r>
    </w:p>
    <w:p w:rsidR="00413660" w:rsidRPr="009C774E" w:rsidRDefault="00413660" w:rsidP="00413660">
      <w:pPr>
        <w:spacing w:after="0" w:line="240" w:lineRule="auto"/>
        <w:jc w:val="both"/>
      </w:pPr>
      <w:r w:rsidRPr="00C72EB3">
        <w:t>В случаях, когда изменения в Договор страхования подлежат внесению по соглашению Сторон, Страховщик вправе руководствоваться установленным</w:t>
      </w:r>
      <w:r w:rsidR="00CF7E2A">
        <w:t>и</w:t>
      </w:r>
      <w:r w:rsidRPr="00C72EB3">
        <w:t xml:space="preserve"> им условиями (порядком) и оставляет за собой право отказать Страхователю в изменении условий страхования.</w:t>
      </w:r>
    </w:p>
    <w:p w:rsidR="00C15B9C" w:rsidRPr="00C15B9C" w:rsidRDefault="00C15B9C" w:rsidP="00C15B9C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C15B9C">
        <w:rPr>
          <w:rFonts w:asciiTheme="minorHAnsi" w:hAnsiTheme="minorHAnsi"/>
        </w:rPr>
        <w:t>Если иное не предусмотрено соглашением Сторон, Страхователь вправе обратиться по вопросам внесения изменений в Договор страхования в срок не позднее чем за 30 (тридцать) календарных дней до даты предполагаемого внесения изменений.</w:t>
      </w:r>
    </w:p>
    <w:p w:rsidR="00C15B9C" w:rsidRPr="00B00368" w:rsidRDefault="00C15B9C" w:rsidP="00915017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C15B9C">
        <w:rPr>
          <w:rFonts w:asciiTheme="minorHAnsi" w:hAnsiTheme="minorHAnsi"/>
        </w:rPr>
        <w:t xml:space="preserve">Если </w:t>
      </w:r>
      <w:r w:rsidRPr="00B00368">
        <w:rPr>
          <w:rFonts w:asciiTheme="minorHAnsi" w:hAnsiTheme="minorHAnsi"/>
        </w:rPr>
        <w:t>иное не предусмотрено соглашением Сторон, срок страхования мо</w:t>
      </w:r>
      <w:r w:rsidR="002F735B" w:rsidRPr="00B00368">
        <w:rPr>
          <w:rFonts w:asciiTheme="minorHAnsi" w:hAnsiTheme="minorHAnsi"/>
        </w:rPr>
        <w:t>жет</w:t>
      </w:r>
      <w:r w:rsidRPr="00B00368">
        <w:rPr>
          <w:rFonts w:asciiTheme="minorHAnsi" w:hAnsiTheme="minorHAnsi"/>
        </w:rPr>
        <w:t xml:space="preserve"> изменяться в годовщину действия Договора страхования.</w:t>
      </w:r>
    </w:p>
    <w:p w:rsidR="00C15B9C" w:rsidRPr="000C1E6A" w:rsidRDefault="00C15B9C" w:rsidP="00C15B9C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C15B9C">
        <w:rPr>
          <w:rFonts w:asciiTheme="minorHAnsi" w:hAnsiTheme="minorHAnsi"/>
        </w:rPr>
        <w:t>В период действия Договора страхования Страхователь обязан уведомлять Страховщика о наступлении обстоятельств, влекущих изменени</w:t>
      </w:r>
      <w:r w:rsidR="00AA5818">
        <w:rPr>
          <w:rFonts w:asciiTheme="minorHAnsi" w:hAnsiTheme="minorHAnsi"/>
        </w:rPr>
        <w:t>е</w:t>
      </w:r>
      <w:r w:rsidRPr="00C15B9C">
        <w:rPr>
          <w:rFonts w:asciiTheme="minorHAnsi" w:hAnsiTheme="minorHAnsi"/>
        </w:rPr>
        <w:t xml:space="preserve"> страхового риска, в письменной форме, с приложением </w:t>
      </w:r>
      <w:r w:rsidRPr="00C15B9C">
        <w:rPr>
          <w:rFonts w:asciiTheme="minorHAnsi" w:hAnsiTheme="minorHAnsi"/>
        </w:rPr>
        <w:lastRenderedPageBreak/>
        <w:t xml:space="preserve">сведений и (или) документов согласно </w:t>
      </w:r>
      <w:r w:rsidRPr="000C1E6A">
        <w:rPr>
          <w:rFonts w:asciiTheme="minorHAnsi" w:hAnsiTheme="minorHAnsi"/>
        </w:rPr>
        <w:t>п. 5.3 настоящих Правил страхования, а Страховщик вправе при этом руководствоваться п. 5.4 Правил.</w:t>
      </w:r>
    </w:p>
    <w:p w:rsidR="00C15B9C" w:rsidRPr="00C15B9C" w:rsidRDefault="00C15B9C" w:rsidP="00B01DB0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C15B9C">
        <w:rPr>
          <w:rFonts w:asciiTheme="minorHAnsi" w:hAnsiTheme="minorHAnsi"/>
        </w:rPr>
        <w:t>Страховщик, уведомленный об обстоятельствах, влекущих увеличение страхового риска, вправе потребовать изменения условий Договора страхования или уплаты дополнительной страховой премии соразмерно увеличению риска.</w:t>
      </w:r>
    </w:p>
    <w:p w:rsidR="00C15B9C" w:rsidRPr="00C15B9C" w:rsidRDefault="00C15B9C" w:rsidP="00B01DB0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C15B9C">
        <w:rPr>
          <w:rFonts w:asciiTheme="minorHAnsi" w:hAnsiTheme="minorHAnsi"/>
        </w:rPr>
        <w:t>Размер увеличения степени риска определяется Страховщиком.</w:t>
      </w:r>
    </w:p>
    <w:p w:rsidR="00C15B9C" w:rsidRPr="00C15B9C" w:rsidRDefault="00C15B9C" w:rsidP="00B01DB0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BF4D8C">
        <w:rPr>
          <w:rFonts w:asciiTheme="minorHAnsi" w:hAnsiTheme="minorHAnsi"/>
        </w:rPr>
        <w:t>К обстоятельствам, влекущим изменение страхового риска, относятся любые обстоятельства, в результате которых изменились следующие сведения о Застрахованном лице, сообщенные при заключении Договора страхования: сведения о профессии/профессиональной деятельности/роде занятий (в т. ч. об условиях труда, о прохождении военной или гражданской службы, о занятости в профессиональной и непрофессиональной авиации, занятости в сфере с особым риском (химическое производство, атомная энергетика и др.); сведения об увлечениях и занятии спортом на различном уровне (в т. ч. о принадлежности к спортивным клубам, участии в соревнованиях и др.).</w:t>
      </w:r>
    </w:p>
    <w:p w:rsidR="00C15B9C" w:rsidRPr="00C15B9C" w:rsidRDefault="00C15B9C" w:rsidP="002C4D29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C15B9C">
        <w:rPr>
          <w:rFonts w:asciiTheme="minorHAnsi" w:hAnsiTheme="minorHAnsi"/>
        </w:rPr>
        <w:t>Если Страхователь возражает против изменения условий Договора страхования или доплаты страховой премии, Страховщик вправе потребовать расторжения Договора страхования в порядке, установленном законодательством Российской Федерации.</w:t>
      </w:r>
    </w:p>
    <w:p w:rsidR="00D10786" w:rsidRPr="00363F68" w:rsidRDefault="00C15B9C" w:rsidP="00443595">
      <w:pPr>
        <w:pStyle w:val="2"/>
        <w:spacing w:after="0" w:line="240" w:lineRule="auto"/>
        <w:ind w:left="0" w:firstLine="0"/>
      </w:pPr>
      <w:r w:rsidRPr="00D10786">
        <w:rPr>
          <w:rFonts w:asciiTheme="minorHAnsi" w:hAnsiTheme="minorHAnsi"/>
        </w:rPr>
        <w:t>В случае утери Страхового полиса Страховщик на осн</w:t>
      </w:r>
      <w:r w:rsidRPr="00635097">
        <w:rPr>
          <w:rFonts w:asciiTheme="minorHAnsi" w:hAnsiTheme="minorHAnsi"/>
        </w:rPr>
        <w:t>овании письменного заявления Страхователя выдает дубликат документа, после чего утраченный Страховой полис считается недействительным с момента подачи заявления</w:t>
      </w:r>
      <w:r w:rsidRPr="009E2E1A">
        <w:rPr>
          <w:rFonts w:asciiTheme="minorHAnsi" w:hAnsiTheme="minorHAnsi"/>
        </w:rPr>
        <w:t xml:space="preserve"> Страхователем и выплаты по нему не производятся.</w:t>
      </w:r>
    </w:p>
    <w:p w:rsidR="00D10786" w:rsidRPr="00E77060" w:rsidRDefault="00D10786" w:rsidP="00D10786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63F68">
        <w:t xml:space="preserve">Страховщик вправе предусмотреть на своем официальном сайте в сети «Интернет» возможность для создания и отправки Страхователем (Застрахованным лицом, Выгодоприобретателем) Страховщику информации в электронной форме (в т.ч. обращений, касающихся заключения </w:t>
      </w:r>
      <w:r>
        <w:t>и (или)</w:t>
      </w:r>
      <w:r w:rsidRPr="00363F68">
        <w:t xml:space="preserve"> изменения </w:t>
      </w:r>
      <w:r>
        <w:t>и (или)</w:t>
      </w:r>
      <w:r w:rsidRPr="00363F68">
        <w:t xml:space="preserve"> досрочного прекращения </w:t>
      </w:r>
      <w:r>
        <w:t>Д</w:t>
      </w:r>
      <w:r w:rsidRPr="00363F68">
        <w:t xml:space="preserve">оговора страхования </w:t>
      </w:r>
      <w:r>
        <w:t>и (или)</w:t>
      </w:r>
      <w:r w:rsidRPr="00363F68">
        <w:t xml:space="preserve"> страховой выплаты) и связанных с ними документов</w:t>
      </w:r>
      <w:r>
        <w:t xml:space="preserve"> </w:t>
      </w:r>
      <w:r w:rsidRPr="00363F68">
        <w:t>/</w:t>
      </w:r>
      <w:r>
        <w:t xml:space="preserve"> </w:t>
      </w:r>
      <w:r w:rsidRPr="00363F68">
        <w:t xml:space="preserve">сведений). При этом требования к использованию электронных документов и порядок обмена информацией в электронной форме (в т.ч. случаи и порядок создания и отправки указанной в настоящем пункте информации) устанавливаются соглашением между Страхователем (Застрахованным лицом, Выгодоприобретателем) и Страховщиком в соответствии с действующим законодательством Российской Федерации. Любые документы, оформленные Страховщиком </w:t>
      </w:r>
      <w:r>
        <w:t>и (или)</w:t>
      </w:r>
      <w:r w:rsidRPr="00363F68">
        <w:t xml:space="preserve"> Страхователем (Застрахованным лицом, Выгодоприобретателем) в виде электронного документа в соответствии с требованиями действующего законодательства / с требованиями указанного в настоящем пункте соглашения, признаются равнозначными документам, оформленным на бумажном носителе.</w:t>
      </w:r>
    </w:p>
    <w:p w:rsidR="002C29D3" w:rsidRPr="00467011" w:rsidRDefault="000F5638" w:rsidP="001B589A">
      <w:pPr>
        <w:pStyle w:val="1"/>
        <w:spacing w:before="240" w:after="0" w:line="240" w:lineRule="auto"/>
        <w:ind w:left="0" w:firstLine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Срок действия</w:t>
      </w:r>
      <w:r w:rsidR="002C29D3" w:rsidRPr="00467011">
        <w:rPr>
          <w:rFonts w:asciiTheme="minorHAnsi" w:hAnsiTheme="minorHAnsi"/>
          <w:color w:val="auto"/>
          <w:sz w:val="22"/>
        </w:rPr>
        <w:t xml:space="preserve"> Договора страхования</w:t>
      </w:r>
    </w:p>
    <w:p w:rsidR="008B746D" w:rsidRPr="008B746D" w:rsidRDefault="00635570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6.1. </w:t>
      </w:r>
      <w:r w:rsidR="008B746D" w:rsidRPr="008B746D">
        <w:rPr>
          <w:rFonts w:asciiTheme="minorHAnsi" w:hAnsiTheme="minorHAnsi"/>
        </w:rPr>
        <w:t xml:space="preserve">Договор страхования может быть заключен </w:t>
      </w:r>
      <w:r w:rsidR="008B746D" w:rsidRPr="00386D4D">
        <w:rPr>
          <w:rFonts w:asciiTheme="minorHAnsi" w:hAnsiTheme="minorHAnsi"/>
        </w:rPr>
        <w:t xml:space="preserve">на срок от </w:t>
      </w:r>
      <w:r w:rsidR="00F42458" w:rsidRPr="00386D4D">
        <w:rPr>
          <w:rFonts w:asciiTheme="minorHAnsi" w:hAnsiTheme="minorHAnsi"/>
        </w:rPr>
        <w:t>1</w:t>
      </w:r>
      <w:r w:rsidR="008B746D" w:rsidRPr="00386D4D">
        <w:rPr>
          <w:rFonts w:asciiTheme="minorHAnsi" w:hAnsiTheme="minorHAnsi"/>
        </w:rPr>
        <w:t xml:space="preserve"> (</w:t>
      </w:r>
      <w:r w:rsidR="00F42458" w:rsidRPr="00386D4D">
        <w:rPr>
          <w:rFonts w:asciiTheme="minorHAnsi" w:hAnsiTheme="minorHAnsi"/>
        </w:rPr>
        <w:t>года</w:t>
      </w:r>
      <w:r w:rsidR="008B746D" w:rsidRPr="00386D4D">
        <w:rPr>
          <w:rFonts w:asciiTheme="minorHAnsi" w:hAnsiTheme="minorHAnsi"/>
        </w:rPr>
        <w:t>) до 30 (</w:t>
      </w:r>
      <w:r w:rsidR="00533562" w:rsidRPr="00386D4D">
        <w:rPr>
          <w:rFonts w:asciiTheme="minorHAnsi" w:hAnsiTheme="minorHAnsi"/>
        </w:rPr>
        <w:t>т</w:t>
      </w:r>
      <w:r w:rsidR="008B746D" w:rsidRPr="00386D4D">
        <w:rPr>
          <w:rFonts w:asciiTheme="minorHAnsi" w:hAnsiTheme="minorHAnsi"/>
        </w:rPr>
        <w:t>рид</w:t>
      </w:r>
      <w:r w:rsidR="008B746D" w:rsidRPr="008B746D">
        <w:rPr>
          <w:rFonts w:asciiTheme="minorHAnsi" w:hAnsiTheme="minorHAnsi"/>
        </w:rPr>
        <w:t>цати) лет.</w:t>
      </w:r>
    </w:p>
    <w:p w:rsidR="008B746D" w:rsidRPr="008B746D" w:rsidRDefault="00635570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6.2. </w:t>
      </w:r>
      <w:r w:rsidR="008B746D" w:rsidRPr="008B746D">
        <w:rPr>
          <w:rFonts w:asciiTheme="minorHAnsi" w:hAnsiTheme="minorHAnsi"/>
        </w:rPr>
        <w:t xml:space="preserve">Договор страхования вступает в силу и становится обязательным для Сторон с </w:t>
      </w:r>
      <w:r w:rsidR="003A5438">
        <w:rPr>
          <w:rFonts w:asciiTheme="minorHAnsi" w:hAnsiTheme="minorHAnsi"/>
        </w:rPr>
        <w:t xml:space="preserve">00 часов 00 минут </w:t>
      </w:r>
      <w:r w:rsidR="008B746D" w:rsidRPr="008B746D">
        <w:rPr>
          <w:rFonts w:asciiTheme="minorHAnsi" w:hAnsiTheme="minorHAnsi"/>
        </w:rPr>
        <w:t>даты, указанной в Договоре страхования</w:t>
      </w:r>
      <w:r w:rsidR="003A5438">
        <w:rPr>
          <w:rFonts w:asciiTheme="minorHAnsi" w:hAnsiTheme="minorHAnsi"/>
        </w:rPr>
        <w:t>,</w:t>
      </w:r>
      <w:r w:rsidR="008B746D" w:rsidRPr="008B746D">
        <w:rPr>
          <w:rFonts w:asciiTheme="minorHAnsi" w:hAnsiTheme="minorHAnsi"/>
        </w:rPr>
        <w:t xml:space="preserve"> и при условии уплаты </w:t>
      </w:r>
      <w:r w:rsidR="008B746D">
        <w:rPr>
          <w:rFonts w:asciiTheme="minorHAnsi" w:hAnsiTheme="minorHAnsi"/>
        </w:rPr>
        <w:t>страховой премии</w:t>
      </w:r>
      <w:r w:rsidR="008B746D" w:rsidRPr="008B746D">
        <w:rPr>
          <w:rFonts w:asciiTheme="minorHAnsi" w:hAnsiTheme="minorHAnsi"/>
        </w:rPr>
        <w:t xml:space="preserve"> в размере и сроки, установленные Договором страхования.</w:t>
      </w:r>
    </w:p>
    <w:p w:rsidR="008B746D" w:rsidRPr="008B746D" w:rsidRDefault="00635570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6.3. </w:t>
      </w:r>
      <w:r w:rsidR="008B746D" w:rsidRPr="008B746D">
        <w:rPr>
          <w:rFonts w:asciiTheme="minorHAnsi" w:hAnsiTheme="minorHAnsi"/>
        </w:rPr>
        <w:t xml:space="preserve">Срок действия Договора страхования указывается в Страховом полисе посредством указания даты вступления Договора страхования в силу и даты окончания </w:t>
      </w:r>
      <w:r w:rsidR="00A52210">
        <w:rPr>
          <w:rFonts w:asciiTheme="minorHAnsi" w:hAnsiTheme="minorHAnsi"/>
        </w:rPr>
        <w:t xml:space="preserve">срока </w:t>
      </w:r>
      <w:r w:rsidR="008B746D" w:rsidRPr="008B746D">
        <w:rPr>
          <w:rFonts w:asciiTheme="minorHAnsi" w:hAnsiTheme="minorHAnsi"/>
        </w:rPr>
        <w:t>действия Договора страхования.</w:t>
      </w:r>
    </w:p>
    <w:p w:rsidR="00565362" w:rsidRDefault="008B746D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8B746D">
        <w:rPr>
          <w:rFonts w:asciiTheme="minorHAnsi" w:hAnsiTheme="minorHAnsi"/>
        </w:rPr>
        <w:t>Даты начала и окончания срока страхования совпадают с дат</w:t>
      </w:r>
      <w:r w:rsidR="00066623">
        <w:rPr>
          <w:rFonts w:asciiTheme="minorHAnsi" w:hAnsiTheme="minorHAnsi"/>
        </w:rPr>
        <w:t xml:space="preserve">ой вступления Договора страхования в силу и датой </w:t>
      </w:r>
      <w:r w:rsidRPr="008B746D">
        <w:rPr>
          <w:rFonts w:asciiTheme="minorHAnsi" w:hAnsiTheme="minorHAnsi"/>
        </w:rPr>
        <w:t xml:space="preserve">окончания </w:t>
      </w:r>
      <w:r w:rsidR="00066623">
        <w:rPr>
          <w:rFonts w:asciiTheme="minorHAnsi" w:hAnsiTheme="minorHAnsi"/>
        </w:rPr>
        <w:t xml:space="preserve">срока </w:t>
      </w:r>
      <w:r w:rsidRPr="008B746D">
        <w:rPr>
          <w:rFonts w:asciiTheme="minorHAnsi" w:hAnsiTheme="minorHAnsi"/>
        </w:rPr>
        <w:t>действия Договора страхования соответственно. При этом, досрочное прекращение действия Договора страхования влечет за собой прекращение срока страхования.</w:t>
      </w:r>
      <w:r w:rsidR="00070C25">
        <w:rPr>
          <w:rFonts w:asciiTheme="minorHAnsi" w:hAnsiTheme="minorHAnsi"/>
        </w:rPr>
        <w:t xml:space="preserve"> </w:t>
      </w:r>
      <w:r w:rsidR="00CB7C5A">
        <w:rPr>
          <w:rFonts w:asciiTheme="minorHAnsi" w:hAnsiTheme="minorHAnsi"/>
        </w:rPr>
        <w:t>С</w:t>
      </w:r>
      <w:r w:rsidR="00070C25">
        <w:rPr>
          <w:rFonts w:asciiTheme="minorHAnsi" w:hAnsiTheme="minorHAnsi"/>
        </w:rPr>
        <w:t>траховани</w:t>
      </w:r>
      <w:r w:rsidR="006C5BA0">
        <w:rPr>
          <w:rFonts w:asciiTheme="minorHAnsi" w:hAnsiTheme="minorHAnsi"/>
        </w:rPr>
        <w:t>е</w:t>
      </w:r>
      <w:r w:rsidR="00070C25">
        <w:rPr>
          <w:rFonts w:asciiTheme="minorHAnsi" w:hAnsiTheme="minorHAnsi"/>
        </w:rPr>
        <w:t xml:space="preserve"> оканчивается в </w:t>
      </w:r>
      <w:r w:rsidR="007C76D8">
        <w:t xml:space="preserve">23 часа 59 минут 59 секунд </w:t>
      </w:r>
      <w:r w:rsidR="00F9140E">
        <w:rPr>
          <w:rFonts w:asciiTheme="minorHAnsi" w:hAnsiTheme="minorHAnsi"/>
        </w:rPr>
        <w:t>последнего дня его действия</w:t>
      </w:r>
      <w:r w:rsidR="00070C25">
        <w:rPr>
          <w:rFonts w:asciiTheme="minorHAnsi" w:hAnsiTheme="minorHAnsi"/>
        </w:rPr>
        <w:t>.</w:t>
      </w:r>
    </w:p>
    <w:p w:rsidR="00C91E20" w:rsidRPr="00467011" w:rsidRDefault="006C0C20" w:rsidP="001B589A">
      <w:pPr>
        <w:pStyle w:val="1"/>
        <w:spacing w:before="240" w:after="0" w:line="240" w:lineRule="auto"/>
        <w:ind w:left="0" w:firstLine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 xml:space="preserve">Порядок </w:t>
      </w:r>
      <w:r w:rsidR="00C91E20">
        <w:rPr>
          <w:rFonts w:asciiTheme="minorHAnsi" w:hAnsiTheme="minorHAnsi"/>
          <w:color w:val="auto"/>
          <w:sz w:val="22"/>
        </w:rPr>
        <w:t>п</w:t>
      </w:r>
      <w:r w:rsidR="00C91E20" w:rsidRPr="00467011">
        <w:rPr>
          <w:rFonts w:asciiTheme="minorHAnsi" w:hAnsiTheme="minorHAnsi"/>
          <w:color w:val="auto"/>
          <w:sz w:val="22"/>
        </w:rPr>
        <w:t>рекращени</w:t>
      </w:r>
      <w:r>
        <w:rPr>
          <w:rFonts w:asciiTheme="minorHAnsi" w:hAnsiTheme="minorHAnsi"/>
          <w:color w:val="auto"/>
          <w:sz w:val="22"/>
        </w:rPr>
        <w:t>я</w:t>
      </w:r>
      <w:r w:rsidR="00C91E20" w:rsidRPr="00467011">
        <w:rPr>
          <w:rFonts w:asciiTheme="minorHAnsi" w:hAnsiTheme="minorHAnsi"/>
          <w:color w:val="auto"/>
          <w:sz w:val="22"/>
        </w:rPr>
        <w:t xml:space="preserve"> Договора страхования</w:t>
      </w:r>
      <w:r w:rsidR="00810219">
        <w:rPr>
          <w:rFonts w:asciiTheme="minorHAnsi" w:hAnsiTheme="minorHAnsi"/>
          <w:color w:val="auto"/>
          <w:sz w:val="22"/>
        </w:rPr>
        <w:t xml:space="preserve"> и расчета выкупной суммы</w:t>
      </w:r>
    </w:p>
    <w:p w:rsidR="00AA15FA" w:rsidRPr="00AA15FA" w:rsidRDefault="00AA15FA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AA15FA">
        <w:rPr>
          <w:rFonts w:asciiTheme="minorHAnsi" w:hAnsiTheme="minorHAnsi"/>
        </w:rPr>
        <w:t xml:space="preserve">Действие Договора страхования </w:t>
      </w:r>
      <w:r w:rsidR="00D65EBC" w:rsidRPr="00CE1E67">
        <w:t xml:space="preserve">после его вступления в силу </w:t>
      </w:r>
      <w:r w:rsidRPr="00AA15FA">
        <w:rPr>
          <w:rFonts w:asciiTheme="minorHAnsi" w:hAnsiTheme="minorHAnsi"/>
        </w:rPr>
        <w:t>досрочно прекращается:</w:t>
      </w:r>
    </w:p>
    <w:p w:rsidR="00AA15FA" w:rsidRPr="00AA15FA" w:rsidRDefault="003458A7" w:rsidP="00EF6E09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0326A8">
        <w:rPr>
          <w:rFonts w:asciiTheme="minorHAnsi" w:hAnsiTheme="minorHAnsi"/>
        </w:rPr>
        <w:t xml:space="preserve">7.1.1. </w:t>
      </w:r>
      <w:r w:rsidR="00AA15FA" w:rsidRPr="00AA15FA">
        <w:rPr>
          <w:rFonts w:asciiTheme="minorHAnsi" w:hAnsiTheme="minorHAnsi"/>
        </w:rPr>
        <w:t xml:space="preserve">при одностороннем отказе Страхователя от Договора страхования после его вступления в силу. При этом </w:t>
      </w:r>
      <w:r w:rsidR="00E45474" w:rsidRPr="00E45474">
        <w:rPr>
          <w:rFonts w:asciiTheme="minorHAnsi" w:hAnsiTheme="minorHAnsi"/>
        </w:rPr>
        <w:t xml:space="preserve">дата прекращения </w:t>
      </w:r>
      <w:r w:rsidR="00E45474">
        <w:rPr>
          <w:rFonts w:asciiTheme="minorHAnsi" w:hAnsiTheme="minorHAnsi"/>
        </w:rPr>
        <w:t xml:space="preserve">(последний день действия) </w:t>
      </w:r>
      <w:r w:rsidR="00E45474" w:rsidRPr="00E45474">
        <w:rPr>
          <w:rFonts w:asciiTheme="minorHAnsi" w:hAnsiTheme="minorHAnsi"/>
        </w:rPr>
        <w:t xml:space="preserve">Договора страхования определяется Страховщиком, но не может быть позднее чем 30 (тридцатый) </w:t>
      </w:r>
      <w:r w:rsidR="00820383">
        <w:rPr>
          <w:rFonts w:asciiTheme="minorHAnsi" w:hAnsiTheme="minorHAnsi"/>
        </w:rPr>
        <w:t xml:space="preserve">календарный </w:t>
      </w:r>
      <w:r w:rsidR="00E45474" w:rsidRPr="00E45474">
        <w:rPr>
          <w:rFonts w:asciiTheme="minorHAnsi" w:hAnsiTheme="minorHAnsi"/>
        </w:rPr>
        <w:t>день с даты получения Страховщиком</w:t>
      </w:r>
      <w:r w:rsidR="00E45474">
        <w:rPr>
          <w:rFonts w:asciiTheme="minorHAnsi" w:hAnsiTheme="minorHAnsi"/>
        </w:rPr>
        <w:t xml:space="preserve"> документов, предусмотренных п. 7.6 Правил страхования</w:t>
      </w:r>
      <w:r w:rsidR="00AA15FA" w:rsidRPr="00AA15FA">
        <w:rPr>
          <w:rFonts w:asciiTheme="minorHAnsi" w:hAnsiTheme="minorHAnsi"/>
        </w:rPr>
        <w:t>;</w:t>
      </w:r>
    </w:p>
    <w:p w:rsidR="00DB074B" w:rsidRPr="00386D4D" w:rsidRDefault="003458A7" w:rsidP="00DB074B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7.1.</w:t>
      </w:r>
      <w:r w:rsidR="001724D5">
        <w:rPr>
          <w:rFonts w:asciiTheme="minorHAnsi" w:hAnsiTheme="minorHAnsi"/>
        </w:rPr>
        <w:t>2</w:t>
      </w:r>
      <w:r w:rsidRPr="007D4FCA">
        <w:rPr>
          <w:rFonts w:asciiTheme="minorHAnsi" w:hAnsiTheme="minorHAnsi"/>
        </w:rPr>
        <w:t xml:space="preserve">. </w:t>
      </w:r>
      <w:r w:rsidR="00DB074B" w:rsidRPr="007D4FCA">
        <w:rPr>
          <w:rFonts w:asciiTheme="minorHAnsi" w:hAnsiTheme="minorHAnsi"/>
        </w:rPr>
        <w:t>при одностороннем отказе Страховщика от Договора страхования в соответствии с подп.</w:t>
      </w:r>
      <w:r w:rsidR="00F628D9">
        <w:rPr>
          <w:rFonts w:asciiTheme="minorHAnsi" w:hAnsiTheme="minorHAnsi"/>
        </w:rPr>
        <w:t> </w:t>
      </w:r>
      <w:r w:rsidR="007D4FCA">
        <w:rPr>
          <w:rFonts w:asciiTheme="minorHAnsi" w:hAnsiTheme="minorHAnsi"/>
        </w:rPr>
        <w:t>10.2.3</w:t>
      </w:r>
      <w:r w:rsidR="00DB074B" w:rsidRPr="007D4FCA">
        <w:rPr>
          <w:rFonts w:asciiTheme="minorHAnsi" w:hAnsiTheme="minorHAnsi"/>
        </w:rPr>
        <w:t xml:space="preserve"> настоящих </w:t>
      </w:r>
      <w:r w:rsidR="00DB074B" w:rsidRPr="00386D4D">
        <w:rPr>
          <w:rFonts w:asciiTheme="minorHAnsi" w:hAnsiTheme="minorHAnsi"/>
        </w:rPr>
        <w:t>Правил страхования. При этом Договор страхования прекращается на 3</w:t>
      </w:r>
      <w:r w:rsidR="00457559" w:rsidRPr="00386D4D">
        <w:rPr>
          <w:rFonts w:asciiTheme="minorHAnsi" w:hAnsiTheme="minorHAnsi"/>
        </w:rPr>
        <w:t>0</w:t>
      </w:r>
      <w:r w:rsidR="00DB074B" w:rsidRPr="00386D4D">
        <w:rPr>
          <w:rFonts w:asciiTheme="minorHAnsi" w:hAnsiTheme="minorHAnsi"/>
        </w:rPr>
        <w:t xml:space="preserve"> (</w:t>
      </w:r>
      <w:r w:rsidR="00BE318B" w:rsidRPr="00386D4D">
        <w:rPr>
          <w:rFonts w:asciiTheme="minorHAnsi" w:hAnsiTheme="minorHAnsi"/>
        </w:rPr>
        <w:t>т</w:t>
      </w:r>
      <w:r w:rsidR="00DB074B" w:rsidRPr="00386D4D">
        <w:rPr>
          <w:rFonts w:asciiTheme="minorHAnsi" w:hAnsiTheme="minorHAnsi"/>
        </w:rPr>
        <w:t>ридцатый) календарный день после направления Страховщиком письменного заявления Страхователю об отказе от Договора страхования</w:t>
      </w:r>
      <w:r w:rsidR="001E6B20" w:rsidRPr="00386D4D">
        <w:rPr>
          <w:rFonts w:asciiTheme="minorHAnsi" w:hAnsiTheme="minorHAnsi"/>
        </w:rPr>
        <w:t xml:space="preserve"> (последний день действия Договора страхования)</w:t>
      </w:r>
      <w:r w:rsidR="00DB074B" w:rsidRPr="00386D4D">
        <w:rPr>
          <w:rFonts w:asciiTheme="minorHAnsi" w:hAnsiTheme="minorHAnsi"/>
        </w:rPr>
        <w:t>.</w:t>
      </w:r>
    </w:p>
    <w:p w:rsidR="00AA15FA" w:rsidRPr="00386D4D" w:rsidRDefault="003523A4" w:rsidP="00EF6E09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7.1.</w:t>
      </w:r>
      <w:r w:rsidR="001724D5" w:rsidRPr="00386D4D">
        <w:rPr>
          <w:rFonts w:asciiTheme="minorHAnsi" w:hAnsiTheme="minorHAnsi"/>
        </w:rPr>
        <w:t>3</w:t>
      </w:r>
      <w:r w:rsidRPr="00386D4D">
        <w:rPr>
          <w:rFonts w:asciiTheme="minorHAnsi" w:hAnsiTheme="minorHAnsi"/>
        </w:rPr>
        <w:t xml:space="preserve">. </w:t>
      </w:r>
      <w:r w:rsidR="00AA15FA" w:rsidRPr="00386D4D">
        <w:rPr>
          <w:rFonts w:asciiTheme="minorHAnsi" w:hAnsiTheme="minorHAnsi"/>
        </w:rPr>
        <w:t>в случае расторжения Договора страхования согласно п. 5.10 настоящих Правил страхования;</w:t>
      </w:r>
    </w:p>
    <w:p w:rsidR="00AA15FA" w:rsidRPr="00386D4D" w:rsidRDefault="00A51946" w:rsidP="00EF6E09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7.1.</w:t>
      </w:r>
      <w:r w:rsidR="001724D5" w:rsidRPr="00386D4D">
        <w:rPr>
          <w:rFonts w:asciiTheme="minorHAnsi" w:hAnsiTheme="minorHAnsi"/>
        </w:rPr>
        <w:t>4</w:t>
      </w:r>
      <w:r w:rsidRPr="00386D4D">
        <w:rPr>
          <w:rFonts w:asciiTheme="minorHAnsi" w:hAnsiTheme="minorHAnsi"/>
        </w:rPr>
        <w:t xml:space="preserve">. </w:t>
      </w:r>
      <w:r w:rsidR="00AA15FA" w:rsidRPr="00386D4D">
        <w:rPr>
          <w:rFonts w:asciiTheme="minorHAnsi" w:hAnsiTheme="minorHAnsi"/>
        </w:rPr>
        <w:t>по соглашению Сторон;</w:t>
      </w:r>
    </w:p>
    <w:p w:rsidR="006F6F88" w:rsidRPr="00386D4D" w:rsidRDefault="003523A4" w:rsidP="00EF6E09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lastRenderedPageBreak/>
        <w:t>7.1.</w:t>
      </w:r>
      <w:r w:rsidR="001724D5" w:rsidRPr="00386D4D">
        <w:rPr>
          <w:rFonts w:asciiTheme="minorHAnsi" w:hAnsiTheme="minorHAnsi"/>
        </w:rPr>
        <w:t>5</w:t>
      </w:r>
      <w:r w:rsidRPr="00386D4D">
        <w:rPr>
          <w:rFonts w:asciiTheme="minorHAnsi" w:hAnsiTheme="minorHAnsi"/>
        </w:rPr>
        <w:t xml:space="preserve">. </w:t>
      </w:r>
      <w:r w:rsidR="006F6F88" w:rsidRPr="00386D4D">
        <w:rPr>
          <w:rFonts w:asciiTheme="minorHAnsi" w:hAnsiTheme="minorHAnsi"/>
        </w:rPr>
        <w:t>при выполнении Страховщиком своих обязательств по Договору страхования в полном объеме</w:t>
      </w:r>
      <w:r w:rsidR="008E7E45" w:rsidRPr="00386D4D">
        <w:rPr>
          <w:rFonts w:asciiTheme="minorHAnsi" w:hAnsiTheme="minorHAnsi"/>
        </w:rPr>
        <w:t xml:space="preserve">, под которым понимается осуществление страховой </w:t>
      </w:r>
      <w:r w:rsidR="005C277F" w:rsidRPr="00386D4D">
        <w:rPr>
          <w:rFonts w:asciiTheme="minorHAnsi" w:hAnsiTheme="minorHAnsi"/>
        </w:rPr>
        <w:t xml:space="preserve">(-ых) </w:t>
      </w:r>
      <w:r w:rsidR="008E7E45" w:rsidRPr="00386D4D">
        <w:rPr>
          <w:rFonts w:asciiTheme="minorHAnsi" w:hAnsiTheme="minorHAnsi"/>
        </w:rPr>
        <w:t>выплат</w:t>
      </w:r>
      <w:r w:rsidR="005C277F" w:rsidRPr="00386D4D">
        <w:rPr>
          <w:rFonts w:asciiTheme="minorHAnsi" w:hAnsiTheme="minorHAnsi"/>
        </w:rPr>
        <w:t xml:space="preserve"> (-</w:t>
      </w:r>
      <w:r w:rsidR="008E7E45" w:rsidRPr="00386D4D">
        <w:rPr>
          <w:rFonts w:asciiTheme="minorHAnsi" w:hAnsiTheme="minorHAnsi"/>
        </w:rPr>
        <w:t>ы</w:t>
      </w:r>
      <w:r w:rsidR="005C277F" w:rsidRPr="00386D4D">
        <w:rPr>
          <w:rFonts w:asciiTheme="minorHAnsi" w:hAnsiTheme="minorHAnsi"/>
        </w:rPr>
        <w:t>)</w:t>
      </w:r>
      <w:r w:rsidR="008E7E45" w:rsidRPr="00386D4D">
        <w:rPr>
          <w:rFonts w:asciiTheme="minorHAnsi" w:hAnsiTheme="minorHAnsi"/>
        </w:rPr>
        <w:t xml:space="preserve"> по страховому (-ым) риск</w:t>
      </w:r>
      <w:r w:rsidR="005C277F" w:rsidRPr="00386D4D">
        <w:rPr>
          <w:rFonts w:asciiTheme="minorHAnsi" w:hAnsiTheme="minorHAnsi"/>
        </w:rPr>
        <w:t>у (-</w:t>
      </w:r>
      <w:r w:rsidR="008E7E45" w:rsidRPr="00386D4D">
        <w:rPr>
          <w:rFonts w:asciiTheme="minorHAnsi" w:hAnsiTheme="minorHAnsi"/>
        </w:rPr>
        <w:t>ам</w:t>
      </w:r>
      <w:r w:rsidR="005C277F" w:rsidRPr="00386D4D">
        <w:rPr>
          <w:rFonts w:asciiTheme="minorHAnsi" w:hAnsiTheme="minorHAnsi"/>
        </w:rPr>
        <w:t>)</w:t>
      </w:r>
      <w:r w:rsidR="008E7E45" w:rsidRPr="00386D4D">
        <w:rPr>
          <w:rFonts w:asciiTheme="minorHAnsi" w:hAnsiTheme="minorHAnsi"/>
        </w:rPr>
        <w:t xml:space="preserve"> «смерь», когда Договором страхования предусмотрен «мгновенный порядок выплаты», и (или) «смерть от несчастного случая». При этом, Договор страхования прекращается на следующий после страховой (-ых) выплат (-ы) день</w:t>
      </w:r>
      <w:r w:rsidR="006F6F88" w:rsidRPr="00386D4D">
        <w:rPr>
          <w:rFonts w:asciiTheme="minorHAnsi" w:hAnsiTheme="minorHAnsi"/>
        </w:rPr>
        <w:t>;</w:t>
      </w:r>
    </w:p>
    <w:p w:rsidR="00AA15FA" w:rsidRPr="00386D4D" w:rsidRDefault="006F6F88" w:rsidP="00EF6E09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7.1.6. </w:t>
      </w:r>
      <w:r w:rsidR="00AA15FA" w:rsidRPr="00386D4D">
        <w:rPr>
          <w:rFonts w:asciiTheme="minorHAnsi" w:hAnsiTheme="minorHAnsi"/>
        </w:rPr>
        <w:t>в иных случаях, предусмотренных действующим законодательством Российской Федерации.</w:t>
      </w:r>
    </w:p>
    <w:p w:rsidR="001724D5" w:rsidRPr="00386D4D" w:rsidRDefault="001724D5" w:rsidP="001D3A93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При одностороннем отказе Страхователя от Договора страхования до его вступления в силу Договор страхования считается не вступившим в силу и страховые выплаты по нему не осуществляются, а уплаченные денежные средства (при наличии) подлежат возврату Страхователю на основании его письменного обращения (с указанием всех необходимых для перечисления реквизитов) в течение 10 (десяти) рабочих дней с даты получения Страховщиком указанного обращения Страхователя.</w:t>
      </w:r>
    </w:p>
    <w:p w:rsidR="001724D5" w:rsidRPr="00386D4D" w:rsidRDefault="001724D5" w:rsidP="006F014A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При этом, если оплата производилась в рублях:</w:t>
      </w:r>
    </w:p>
    <w:p w:rsidR="001724D5" w:rsidRPr="001B589A" w:rsidRDefault="001724D5" w:rsidP="006F014A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7.2.1. возврат денежных</w:t>
      </w:r>
      <w:r w:rsidRPr="001B589A">
        <w:rPr>
          <w:rFonts w:asciiTheme="minorHAnsi" w:hAnsiTheme="minorHAnsi"/>
        </w:rPr>
        <w:t xml:space="preserve"> средств производится в рублях;</w:t>
      </w:r>
    </w:p>
    <w:p w:rsidR="00AA15FA" w:rsidRPr="00AA15FA" w:rsidRDefault="001724D5" w:rsidP="001B589A">
      <w:pPr>
        <w:spacing w:after="0" w:line="240" w:lineRule="auto"/>
        <w:ind w:left="567"/>
        <w:jc w:val="both"/>
        <w:rPr>
          <w:rFonts w:asciiTheme="minorHAnsi" w:hAnsiTheme="minorHAnsi"/>
        </w:rPr>
      </w:pPr>
      <w:r w:rsidRPr="00CE1E67">
        <w:t>7.</w:t>
      </w:r>
      <w:r>
        <w:t xml:space="preserve">2.2. </w:t>
      </w:r>
      <w:r w:rsidRPr="00CE1E67">
        <w:t>если страховая премия установлена Договором страхования в иностранной валюте, возврату подлежит сумма в рублях, оплаченная Страхователем в качестве страховой премии.</w:t>
      </w:r>
    </w:p>
    <w:p w:rsidR="00AA15FA" w:rsidRPr="00386D4D" w:rsidRDefault="00AA15FA" w:rsidP="001B589A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AA15FA">
        <w:rPr>
          <w:rFonts w:asciiTheme="minorHAnsi" w:hAnsiTheme="minorHAnsi"/>
        </w:rPr>
        <w:t>При досрочном прекращении Договора страхования в соответствии с подп. 7.1.</w:t>
      </w:r>
      <w:r w:rsidR="00E44DC4">
        <w:rPr>
          <w:rFonts w:asciiTheme="minorHAnsi" w:hAnsiTheme="minorHAnsi"/>
        </w:rPr>
        <w:t>1</w:t>
      </w:r>
      <w:r w:rsidRPr="00AA15FA">
        <w:rPr>
          <w:rFonts w:asciiTheme="minorHAnsi" w:hAnsiTheme="minorHAnsi"/>
        </w:rPr>
        <w:t>–7.1.</w:t>
      </w:r>
      <w:r w:rsidR="00E44DC4">
        <w:rPr>
          <w:rFonts w:asciiTheme="minorHAnsi" w:hAnsiTheme="minorHAnsi"/>
        </w:rPr>
        <w:t>3</w:t>
      </w:r>
      <w:r w:rsidR="00403029">
        <w:rPr>
          <w:rFonts w:asciiTheme="minorHAnsi" w:hAnsiTheme="minorHAnsi"/>
        </w:rPr>
        <w:t xml:space="preserve"> </w:t>
      </w:r>
      <w:r w:rsidRPr="00AA15FA">
        <w:rPr>
          <w:rFonts w:asciiTheme="minorHAnsi" w:hAnsiTheme="minorHAnsi"/>
        </w:rPr>
        <w:t xml:space="preserve">настоящих Правил страхования Страховщик выплачивает Страхователю (а в случае смерти Страхователя – физического лица – его </w:t>
      </w:r>
      <w:r w:rsidRPr="00386D4D">
        <w:rPr>
          <w:rFonts w:asciiTheme="minorHAnsi" w:hAnsiTheme="minorHAnsi"/>
        </w:rPr>
        <w:t>наследникам) выкупную сумму в пределах сформированного страхового резерва на день прекращения Договора страхования. При этом</w:t>
      </w:r>
      <w:r w:rsidR="00F43E3A" w:rsidRPr="00386D4D">
        <w:rPr>
          <w:rFonts w:asciiTheme="minorHAnsi" w:hAnsiTheme="minorHAnsi"/>
        </w:rPr>
        <w:t xml:space="preserve"> </w:t>
      </w:r>
      <w:r w:rsidRPr="00386D4D">
        <w:rPr>
          <w:rFonts w:asciiTheme="minorHAnsi" w:hAnsiTheme="minorHAnsi"/>
        </w:rPr>
        <w:t>возврат уплаченной с</w:t>
      </w:r>
      <w:r w:rsidR="006D31DE" w:rsidRPr="00386D4D">
        <w:rPr>
          <w:rFonts w:asciiTheme="minorHAnsi" w:hAnsiTheme="minorHAnsi"/>
        </w:rPr>
        <w:t>траховой премии не производится</w:t>
      </w:r>
      <w:r w:rsidR="00F43E3A" w:rsidRPr="00386D4D">
        <w:rPr>
          <w:rFonts w:asciiTheme="minorHAnsi" w:hAnsiTheme="minorHAnsi"/>
        </w:rPr>
        <w:t>.</w:t>
      </w:r>
    </w:p>
    <w:p w:rsidR="00DC391B" w:rsidRPr="00386D4D" w:rsidRDefault="00DC391B" w:rsidP="00DC391B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В случае досрочного прекращения Договора страхования в соответствии с подп. 7.1.5 настоящих Правил страхования возврат уплаченной страховой премии не производится, выкупная сумма не подлежит выплате.</w:t>
      </w:r>
    </w:p>
    <w:p w:rsidR="00623175" w:rsidRPr="00623175" w:rsidRDefault="00623175" w:rsidP="00443595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623175">
        <w:rPr>
          <w:rFonts w:asciiTheme="minorHAnsi" w:hAnsiTheme="minorHAnsi"/>
        </w:rPr>
        <w:t xml:space="preserve">Порядок расчета выкупной суммы зависит от </w:t>
      </w:r>
      <w:r>
        <w:rPr>
          <w:rFonts w:asciiTheme="minorHAnsi" w:hAnsiTheme="minorHAnsi"/>
        </w:rPr>
        <w:t>вида страхования, к которому относится Договор страхования</w:t>
      </w:r>
      <w:r w:rsidRPr="00623175">
        <w:rPr>
          <w:rFonts w:asciiTheme="minorHAnsi" w:hAnsiTheme="minorHAnsi"/>
        </w:rPr>
        <w:t>:</w:t>
      </w:r>
    </w:p>
    <w:p w:rsidR="00623175" w:rsidRPr="00443595" w:rsidRDefault="00623175" w:rsidP="00443595">
      <w:pPr>
        <w:spacing w:after="0" w:line="240" w:lineRule="auto"/>
        <w:ind w:left="567"/>
        <w:jc w:val="both"/>
      </w:pPr>
      <w:r>
        <w:t>7.5.1.</w:t>
      </w:r>
      <w:r w:rsidRPr="00443595">
        <w:t xml:space="preserve"> </w:t>
      </w:r>
      <w:r w:rsidRPr="00DA6649">
        <w:t xml:space="preserve">По </w:t>
      </w:r>
      <w:r>
        <w:t>виду страхования, указанному в подп. 1.1.1 настоящих Правил,</w:t>
      </w:r>
      <w:r w:rsidRPr="00DA6649">
        <w:t xml:space="preserve"> размер выкупной суммы определяется в соответствии с размером, установленным </w:t>
      </w:r>
      <w:r>
        <w:t>Страховым полисом</w:t>
      </w:r>
      <w:r w:rsidRPr="00DA6649">
        <w:t xml:space="preserve"> (приложением к нему)</w:t>
      </w:r>
      <w:r>
        <w:t xml:space="preserve"> </w:t>
      </w:r>
      <w:r w:rsidRPr="00386D4D">
        <w:rPr>
          <w:rFonts w:asciiTheme="minorHAnsi" w:hAnsiTheme="minorHAnsi"/>
        </w:rPr>
        <w:t>для периода действия Договора страхования, соответствующего дате досрочного прекращения</w:t>
      </w:r>
      <w:r w:rsidRPr="00DA6649">
        <w:t>. При этом дополнительный инвестиционный доход не полагается к выплате</w:t>
      </w:r>
      <w:r>
        <w:t>.</w:t>
      </w:r>
    </w:p>
    <w:p w:rsidR="00AB4227" w:rsidRPr="00386D4D" w:rsidRDefault="00623175" w:rsidP="00443595">
      <w:pPr>
        <w:spacing w:after="0" w:line="240" w:lineRule="auto"/>
        <w:ind w:left="567"/>
        <w:jc w:val="both"/>
        <w:rPr>
          <w:rFonts w:asciiTheme="minorHAnsi" w:hAnsiTheme="minorHAnsi"/>
        </w:rPr>
      </w:pPr>
      <w:r>
        <w:t>7.5.2.</w:t>
      </w:r>
      <w:r w:rsidRPr="00443595">
        <w:t xml:space="preserve"> </w:t>
      </w:r>
      <w:r w:rsidRPr="00E625F3">
        <w:t xml:space="preserve">По </w:t>
      </w:r>
      <w:r>
        <w:t>виду страхования, указанному</w:t>
      </w:r>
      <w:r w:rsidRPr="00E625F3">
        <w:t xml:space="preserve"> </w:t>
      </w:r>
      <w:r>
        <w:t>в подп. 1.1.2 настоящих Правил, р</w:t>
      </w:r>
      <w:r w:rsidR="00AA15FA" w:rsidRPr="00443595">
        <w:t>азмер выкупной суммы</w:t>
      </w:r>
      <w:r w:rsidR="007A260D" w:rsidRPr="00443595">
        <w:t xml:space="preserve"> </w:t>
      </w:r>
      <w:r w:rsidR="00AA15FA" w:rsidRPr="00443595">
        <w:t>рассчитывается как гарантированная выкупная сумма, определенная в соответствии</w:t>
      </w:r>
      <w:r w:rsidR="00AA15FA" w:rsidRPr="00386D4D">
        <w:rPr>
          <w:rFonts w:asciiTheme="minorHAnsi" w:hAnsiTheme="minorHAnsi"/>
        </w:rPr>
        <w:t xml:space="preserve"> с размером, установленным Страховым полисом (приложением к нему), для периода действия Договора страхования, соответствующего дате досрочного прекращения, увеличенная на размер дополнительного инвестиционного дохода, начисленного Страховщиком по Договору страхования</w:t>
      </w:r>
      <w:r w:rsidR="004105B3" w:rsidRPr="00386D4D">
        <w:rPr>
          <w:rFonts w:asciiTheme="minorHAnsi" w:hAnsiTheme="minorHAnsi"/>
        </w:rPr>
        <w:t xml:space="preserve"> (если полагается)</w:t>
      </w:r>
      <w:r w:rsidR="00AA15FA" w:rsidRPr="00386D4D">
        <w:rPr>
          <w:rFonts w:asciiTheme="minorHAnsi" w:hAnsiTheme="minorHAnsi"/>
        </w:rPr>
        <w:t>.</w:t>
      </w:r>
    </w:p>
    <w:p w:rsidR="00AA15FA" w:rsidRPr="00386D4D" w:rsidRDefault="00AA15FA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Выкупная сумма, установленная в иностранной валюте, подлежащая уплате в рублях, определяется по курсу Центрального банка Российской Федерации на дату досрочного прекращения Договора страхования.</w:t>
      </w:r>
    </w:p>
    <w:p w:rsidR="00AA15FA" w:rsidRPr="00386D4D" w:rsidRDefault="00AA15FA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При взаимодействии Сторон в связи с досрочным прекращением Договора страхования Страховщику должны быть предоставлены следующие документы:</w:t>
      </w:r>
    </w:p>
    <w:p w:rsidR="00AA15FA" w:rsidRPr="00386D4D" w:rsidRDefault="004F7067" w:rsidP="00F12738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7.</w:t>
      </w:r>
      <w:r w:rsidR="00DC391B" w:rsidRPr="00386D4D">
        <w:rPr>
          <w:rFonts w:asciiTheme="minorHAnsi" w:hAnsiTheme="minorHAnsi"/>
        </w:rPr>
        <w:t>7</w:t>
      </w:r>
      <w:r w:rsidRPr="00386D4D">
        <w:rPr>
          <w:rFonts w:asciiTheme="minorHAnsi" w:hAnsiTheme="minorHAnsi"/>
        </w:rPr>
        <w:t xml:space="preserve">.1. </w:t>
      </w:r>
      <w:r w:rsidR="00AA15FA" w:rsidRPr="00386D4D">
        <w:rPr>
          <w:rFonts w:asciiTheme="minorHAnsi" w:hAnsiTheme="minorHAnsi"/>
        </w:rPr>
        <w:t>письменное заявление по установленной Страховщиком форме (если предусмотрен</w:t>
      </w:r>
      <w:r w:rsidR="005D2B41" w:rsidRPr="00386D4D">
        <w:rPr>
          <w:rFonts w:asciiTheme="minorHAnsi" w:hAnsiTheme="minorHAnsi"/>
        </w:rPr>
        <w:t>а</w:t>
      </w:r>
      <w:r w:rsidR="00AA15FA" w:rsidRPr="00386D4D">
        <w:rPr>
          <w:rFonts w:asciiTheme="minorHAnsi" w:hAnsiTheme="minorHAnsi"/>
        </w:rPr>
        <w:t>);</w:t>
      </w:r>
    </w:p>
    <w:p w:rsidR="00AA15FA" w:rsidRPr="00386D4D" w:rsidRDefault="004F7067" w:rsidP="00F12738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7.</w:t>
      </w:r>
      <w:r w:rsidR="00DC391B" w:rsidRPr="00386D4D">
        <w:rPr>
          <w:rFonts w:asciiTheme="minorHAnsi" w:hAnsiTheme="minorHAnsi"/>
        </w:rPr>
        <w:t>7</w:t>
      </w:r>
      <w:r w:rsidRPr="00386D4D">
        <w:rPr>
          <w:rFonts w:asciiTheme="minorHAnsi" w:hAnsiTheme="minorHAnsi"/>
        </w:rPr>
        <w:t xml:space="preserve">.2. </w:t>
      </w:r>
      <w:r w:rsidR="00AA15FA" w:rsidRPr="00386D4D">
        <w:rPr>
          <w:rFonts w:asciiTheme="minorHAnsi" w:hAnsiTheme="minorHAnsi"/>
        </w:rPr>
        <w:t xml:space="preserve">документ, удостоверяющий личность заявителя, а также документы, удостоверяющие право заявителя на получение </w:t>
      </w:r>
      <w:r w:rsidR="00A73D61" w:rsidRPr="00386D4D">
        <w:rPr>
          <w:rFonts w:asciiTheme="minorHAnsi" w:hAnsiTheme="minorHAnsi"/>
        </w:rPr>
        <w:t>денежных средств</w:t>
      </w:r>
      <w:r w:rsidR="00AA15FA" w:rsidRPr="00386D4D">
        <w:rPr>
          <w:rFonts w:asciiTheme="minorHAnsi" w:hAnsiTheme="minorHAnsi"/>
        </w:rPr>
        <w:t>, если выплат</w:t>
      </w:r>
      <w:r w:rsidR="00A73D61" w:rsidRPr="00386D4D">
        <w:rPr>
          <w:rFonts w:asciiTheme="minorHAnsi" w:hAnsiTheme="minorHAnsi"/>
        </w:rPr>
        <w:t>а, когда она полагается,</w:t>
      </w:r>
      <w:r w:rsidR="00AA15FA" w:rsidRPr="00386D4D">
        <w:rPr>
          <w:rFonts w:asciiTheme="minorHAnsi" w:hAnsiTheme="minorHAnsi"/>
        </w:rPr>
        <w:t xml:space="preserve"> получает не Страхователь (например, свидетельство о праве на наследство);</w:t>
      </w:r>
    </w:p>
    <w:p w:rsidR="00AA15FA" w:rsidRPr="00386D4D" w:rsidRDefault="004F7067" w:rsidP="00F12738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7.</w:t>
      </w:r>
      <w:r w:rsidR="00DC391B" w:rsidRPr="00386D4D">
        <w:rPr>
          <w:rFonts w:asciiTheme="minorHAnsi" w:hAnsiTheme="minorHAnsi"/>
        </w:rPr>
        <w:t>7</w:t>
      </w:r>
      <w:r w:rsidRPr="00386D4D">
        <w:rPr>
          <w:rFonts w:asciiTheme="minorHAnsi" w:hAnsiTheme="minorHAnsi"/>
        </w:rPr>
        <w:t xml:space="preserve">.3. </w:t>
      </w:r>
      <w:r w:rsidR="00AA15FA" w:rsidRPr="00386D4D">
        <w:rPr>
          <w:rFonts w:asciiTheme="minorHAnsi" w:hAnsiTheme="minorHAnsi"/>
        </w:rPr>
        <w:t>надлежащим образом оформленный документ, подтверждающий полномочия представителя (</w:t>
      </w:r>
      <w:r w:rsidR="00CE0048" w:rsidRPr="00386D4D">
        <w:rPr>
          <w:rFonts w:asciiTheme="minorHAnsi" w:hAnsiTheme="minorHAnsi"/>
        </w:rPr>
        <w:t xml:space="preserve">при обращении </w:t>
      </w:r>
      <w:r w:rsidR="00AA15FA" w:rsidRPr="00386D4D">
        <w:rPr>
          <w:rFonts w:asciiTheme="minorHAnsi" w:hAnsiTheme="minorHAnsi"/>
        </w:rPr>
        <w:t>представителей);</w:t>
      </w:r>
    </w:p>
    <w:p w:rsidR="00AA15FA" w:rsidRPr="00386D4D" w:rsidRDefault="004F7067" w:rsidP="00F12738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7.</w:t>
      </w:r>
      <w:r w:rsidR="00DC391B" w:rsidRPr="00386D4D">
        <w:rPr>
          <w:rFonts w:asciiTheme="minorHAnsi" w:hAnsiTheme="minorHAnsi"/>
        </w:rPr>
        <w:t>7</w:t>
      </w:r>
      <w:r w:rsidRPr="00386D4D">
        <w:rPr>
          <w:rFonts w:asciiTheme="minorHAnsi" w:hAnsiTheme="minorHAnsi"/>
        </w:rPr>
        <w:t xml:space="preserve">.4. </w:t>
      </w:r>
      <w:r w:rsidR="00AA15FA" w:rsidRPr="00386D4D">
        <w:rPr>
          <w:rFonts w:asciiTheme="minorHAnsi" w:hAnsiTheme="minorHAnsi"/>
        </w:rPr>
        <w:t>в случае досрочного прекращения Договора страхования по основанию, предусмотренному подп</w:t>
      </w:r>
      <w:r w:rsidR="008F192C" w:rsidRPr="00386D4D">
        <w:rPr>
          <w:rFonts w:asciiTheme="minorHAnsi" w:hAnsiTheme="minorHAnsi"/>
        </w:rPr>
        <w:t>. </w:t>
      </w:r>
      <w:r w:rsidR="00AA15FA" w:rsidRPr="00386D4D">
        <w:rPr>
          <w:rFonts w:asciiTheme="minorHAnsi" w:hAnsiTheme="minorHAnsi"/>
        </w:rPr>
        <w:t>7.1.</w:t>
      </w:r>
      <w:r w:rsidR="00DC391B" w:rsidRPr="00386D4D">
        <w:rPr>
          <w:rFonts w:asciiTheme="minorHAnsi" w:hAnsiTheme="minorHAnsi"/>
        </w:rPr>
        <w:t xml:space="preserve">6 </w:t>
      </w:r>
      <w:r w:rsidR="00AA15FA" w:rsidRPr="00386D4D">
        <w:rPr>
          <w:rFonts w:asciiTheme="minorHAnsi" w:hAnsiTheme="minorHAnsi"/>
        </w:rPr>
        <w:t xml:space="preserve">настоящих Правил, Страховщику </w:t>
      </w:r>
      <w:r w:rsidR="0019533F" w:rsidRPr="00386D4D">
        <w:rPr>
          <w:rFonts w:asciiTheme="minorHAnsi" w:hAnsiTheme="minorHAnsi"/>
        </w:rPr>
        <w:t xml:space="preserve">подлежат представлению </w:t>
      </w:r>
      <w:r w:rsidR="00AA15FA" w:rsidRPr="00386D4D">
        <w:rPr>
          <w:rFonts w:asciiTheme="minorHAnsi" w:hAnsiTheme="minorHAnsi"/>
        </w:rPr>
        <w:t>оригинал</w:t>
      </w:r>
      <w:r w:rsidR="0019533F" w:rsidRPr="00386D4D">
        <w:rPr>
          <w:rFonts w:asciiTheme="minorHAnsi" w:hAnsiTheme="minorHAnsi"/>
        </w:rPr>
        <w:t>ы</w:t>
      </w:r>
      <w:r w:rsidR="00AA15FA" w:rsidRPr="00386D4D">
        <w:rPr>
          <w:rFonts w:asciiTheme="minorHAnsi" w:hAnsiTheme="minorHAnsi"/>
        </w:rPr>
        <w:t xml:space="preserve"> или надлежащим образом заверенны</w:t>
      </w:r>
      <w:r w:rsidR="0019533F" w:rsidRPr="00386D4D">
        <w:rPr>
          <w:rFonts w:asciiTheme="minorHAnsi" w:hAnsiTheme="minorHAnsi"/>
        </w:rPr>
        <w:t>е</w:t>
      </w:r>
      <w:r w:rsidR="00AA15FA" w:rsidRPr="00386D4D">
        <w:rPr>
          <w:rFonts w:asciiTheme="minorHAnsi" w:hAnsiTheme="minorHAnsi"/>
        </w:rPr>
        <w:t xml:space="preserve"> копи</w:t>
      </w:r>
      <w:r w:rsidR="0019533F" w:rsidRPr="00386D4D">
        <w:rPr>
          <w:rFonts w:asciiTheme="minorHAnsi" w:hAnsiTheme="minorHAnsi"/>
        </w:rPr>
        <w:t>и</w:t>
      </w:r>
      <w:r w:rsidR="00AA15FA" w:rsidRPr="00386D4D">
        <w:rPr>
          <w:rFonts w:asciiTheme="minorHAnsi" w:hAnsiTheme="minorHAnsi"/>
        </w:rPr>
        <w:t xml:space="preserve"> документов, подтверждающих наступление </w:t>
      </w:r>
      <w:r w:rsidR="0054111C" w:rsidRPr="00386D4D">
        <w:rPr>
          <w:rFonts w:asciiTheme="minorHAnsi" w:hAnsiTheme="minorHAnsi"/>
        </w:rPr>
        <w:t xml:space="preserve">предусмотренных в законодательстве </w:t>
      </w:r>
      <w:r w:rsidR="00AA15FA" w:rsidRPr="00386D4D">
        <w:rPr>
          <w:rFonts w:asciiTheme="minorHAnsi" w:hAnsiTheme="minorHAnsi"/>
        </w:rPr>
        <w:t>обстоятельств.</w:t>
      </w:r>
    </w:p>
    <w:p w:rsidR="00122E5C" w:rsidRPr="00386D4D" w:rsidRDefault="00AA15FA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Выкупная сумма выплачивается в течение 5 (пяти) рабочих дней с момента досрочного прекращения Договора страхования или получения Страховщиком всех необходимых документов согласно п. 7.</w:t>
      </w:r>
      <w:r w:rsidR="00DC391B" w:rsidRPr="00386D4D">
        <w:rPr>
          <w:rFonts w:asciiTheme="minorHAnsi" w:hAnsiTheme="minorHAnsi"/>
        </w:rPr>
        <w:t xml:space="preserve">7 </w:t>
      </w:r>
      <w:r w:rsidRPr="00386D4D">
        <w:rPr>
          <w:rFonts w:asciiTheme="minorHAnsi" w:hAnsiTheme="minorHAnsi"/>
        </w:rPr>
        <w:t>настоящих Правил, в зависимости от того, какое событие наступит позднее.</w:t>
      </w:r>
    </w:p>
    <w:p w:rsidR="004811DC" w:rsidRPr="00386D4D" w:rsidRDefault="00FC7993" w:rsidP="004811DC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При обращении к Страховщику Выгодоприобретателя (-ей) </w:t>
      </w:r>
      <w:r w:rsidR="006D14E5" w:rsidRPr="00386D4D">
        <w:rPr>
          <w:rFonts w:asciiTheme="minorHAnsi" w:hAnsiTheme="minorHAnsi"/>
        </w:rPr>
        <w:t xml:space="preserve">в связи с наступлением события, имеющего признаки страхового случая, </w:t>
      </w:r>
      <w:r w:rsidRPr="00386D4D">
        <w:rPr>
          <w:rFonts w:asciiTheme="minorHAnsi" w:hAnsiTheme="minorHAnsi"/>
        </w:rPr>
        <w:t>Страхователь (а в случае смерти Страхователя – физического лица – его наследник</w:t>
      </w:r>
      <w:r w:rsidR="00B14F61" w:rsidRPr="00386D4D">
        <w:rPr>
          <w:rFonts w:asciiTheme="minorHAnsi" w:hAnsiTheme="minorHAnsi"/>
        </w:rPr>
        <w:t>и</w:t>
      </w:r>
      <w:r w:rsidRPr="00386D4D">
        <w:rPr>
          <w:rFonts w:asciiTheme="minorHAnsi" w:hAnsiTheme="minorHAnsi"/>
        </w:rPr>
        <w:t>) и Страховщик</w:t>
      </w:r>
      <w:r w:rsidR="003B4E81" w:rsidRPr="00386D4D">
        <w:rPr>
          <w:rFonts w:asciiTheme="minorHAnsi" w:hAnsiTheme="minorHAnsi"/>
        </w:rPr>
        <w:t>,</w:t>
      </w:r>
      <w:r w:rsidR="007B2C25" w:rsidRPr="00386D4D">
        <w:rPr>
          <w:rFonts w:asciiTheme="minorHAnsi" w:hAnsiTheme="minorHAnsi"/>
        </w:rPr>
        <w:t xml:space="preserve"> в соответствии со ст. 430 Гражданского кодекса Российской Федерации</w:t>
      </w:r>
      <w:r w:rsidR="003B4E81" w:rsidRPr="00386D4D">
        <w:rPr>
          <w:rFonts w:asciiTheme="minorHAnsi" w:hAnsiTheme="minorHAnsi"/>
        </w:rPr>
        <w:t>,</w:t>
      </w:r>
      <w:r w:rsidRPr="00386D4D">
        <w:rPr>
          <w:rFonts w:asciiTheme="minorHAnsi" w:hAnsiTheme="minorHAnsi"/>
        </w:rPr>
        <w:t xml:space="preserve"> не могут </w:t>
      </w:r>
      <w:r w:rsidR="00966C23" w:rsidRPr="00386D4D">
        <w:rPr>
          <w:rFonts w:asciiTheme="minorHAnsi" w:hAnsiTheme="minorHAnsi"/>
        </w:rPr>
        <w:t>с момента такого</w:t>
      </w:r>
      <w:r w:rsidR="00E45A31" w:rsidRPr="00386D4D">
        <w:rPr>
          <w:rFonts w:asciiTheme="minorHAnsi" w:hAnsiTheme="minorHAnsi"/>
        </w:rPr>
        <w:t xml:space="preserve"> (-их)</w:t>
      </w:r>
      <w:r w:rsidR="00966C23" w:rsidRPr="00386D4D">
        <w:rPr>
          <w:rFonts w:asciiTheme="minorHAnsi" w:hAnsiTheme="minorHAnsi"/>
        </w:rPr>
        <w:t xml:space="preserve"> обращения </w:t>
      </w:r>
      <w:r w:rsidR="00E45A31" w:rsidRPr="00386D4D">
        <w:rPr>
          <w:rFonts w:asciiTheme="minorHAnsi" w:hAnsiTheme="minorHAnsi"/>
        </w:rPr>
        <w:t xml:space="preserve">(-ий) </w:t>
      </w:r>
      <w:r w:rsidRPr="00386D4D">
        <w:rPr>
          <w:rFonts w:asciiTheme="minorHAnsi" w:hAnsiTheme="minorHAnsi"/>
        </w:rPr>
        <w:t>расторгать или изменять Договор страхования без согласия обратившегося (-ихся) Выгодоприобретателя (-ей)</w:t>
      </w:r>
      <w:r w:rsidR="00F73BB5" w:rsidRPr="00386D4D">
        <w:rPr>
          <w:rFonts w:asciiTheme="minorHAnsi" w:hAnsiTheme="minorHAnsi"/>
        </w:rPr>
        <w:t>.</w:t>
      </w:r>
    </w:p>
    <w:p w:rsidR="004811DC" w:rsidRPr="00386D4D" w:rsidRDefault="004811DC" w:rsidP="001B589A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lastRenderedPageBreak/>
        <w:t>Прекращение срока действия Договора страхования не прекращает возникшие обязательства Сторон.</w:t>
      </w:r>
    </w:p>
    <w:p w:rsidR="004F10AD" w:rsidRPr="001B589A" w:rsidRDefault="00A93A84" w:rsidP="001B589A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Расторжение Договора страхования до истечения срока, на который он был заключен,</w:t>
      </w:r>
      <w:r w:rsidR="004811DC" w:rsidRPr="00386D4D">
        <w:rPr>
          <w:rFonts w:asciiTheme="minorHAnsi" w:hAnsiTheme="minorHAnsi"/>
        </w:rPr>
        <w:t xml:space="preserve"> влечет за собой прекращение всех обязательств Сторон по Договору страхования, за исключением тех, которые связаны с прекращением Договора страхования. В частности, досрочное прекращение действия Договора страхования прекращает обязательства Страховщика по осуществлению страховой (-ых) выплат (-ы) </w:t>
      </w:r>
      <w:r w:rsidR="00AE26B9" w:rsidRPr="00386D4D">
        <w:rPr>
          <w:rFonts w:asciiTheme="minorHAnsi" w:hAnsiTheme="minorHAnsi"/>
        </w:rPr>
        <w:t>(как по заявленным</w:t>
      </w:r>
      <w:r w:rsidR="00EC2AD7" w:rsidRPr="00386D4D">
        <w:rPr>
          <w:rFonts w:asciiTheme="minorHAnsi" w:hAnsiTheme="minorHAnsi"/>
        </w:rPr>
        <w:t xml:space="preserve"> </w:t>
      </w:r>
      <w:r w:rsidR="00AE26B9" w:rsidRPr="00386D4D">
        <w:rPr>
          <w:rFonts w:asciiTheme="minorHAnsi" w:hAnsiTheme="minorHAnsi"/>
        </w:rPr>
        <w:t>событиям</w:t>
      </w:r>
      <w:r w:rsidR="00EC2AD7" w:rsidRPr="00386D4D">
        <w:rPr>
          <w:rFonts w:asciiTheme="minorHAnsi" w:hAnsiTheme="minorHAnsi"/>
        </w:rPr>
        <w:t xml:space="preserve">, так и по событиям, о которых Страховщик не был </w:t>
      </w:r>
      <w:r w:rsidR="00B14627" w:rsidRPr="00386D4D">
        <w:rPr>
          <w:rFonts w:asciiTheme="minorHAnsi" w:hAnsiTheme="minorHAnsi"/>
        </w:rPr>
        <w:t>уведомлен</w:t>
      </w:r>
      <w:r w:rsidR="00AE26B9" w:rsidRPr="00386D4D">
        <w:rPr>
          <w:rFonts w:asciiTheme="minorHAnsi" w:hAnsiTheme="minorHAnsi"/>
        </w:rPr>
        <w:t xml:space="preserve">) </w:t>
      </w:r>
      <w:r w:rsidR="004811DC" w:rsidRPr="00386D4D">
        <w:rPr>
          <w:rFonts w:asciiTheme="minorHAnsi" w:hAnsiTheme="minorHAnsi"/>
        </w:rPr>
        <w:t xml:space="preserve">и </w:t>
      </w:r>
      <w:r w:rsidR="00975921" w:rsidRPr="00386D4D">
        <w:rPr>
          <w:rFonts w:asciiTheme="minorHAnsi" w:hAnsiTheme="minorHAnsi"/>
        </w:rPr>
        <w:t xml:space="preserve">начиная со дня, следующего за последним днем действия Договора страхования, </w:t>
      </w:r>
      <w:r w:rsidR="004811DC" w:rsidRPr="00386D4D">
        <w:rPr>
          <w:rFonts w:asciiTheme="minorHAnsi" w:hAnsiTheme="minorHAnsi"/>
        </w:rPr>
        <w:t xml:space="preserve">страховая (-ые) выплата (-ы) </w:t>
      </w:r>
      <w:r w:rsidR="00611CE3" w:rsidRPr="00386D4D">
        <w:rPr>
          <w:rFonts w:asciiTheme="minorHAnsi" w:hAnsiTheme="minorHAnsi"/>
        </w:rPr>
        <w:t xml:space="preserve">по Договору страхования </w:t>
      </w:r>
      <w:r w:rsidR="004811DC" w:rsidRPr="00386D4D">
        <w:rPr>
          <w:rFonts w:asciiTheme="minorHAnsi" w:hAnsiTheme="minorHAnsi"/>
        </w:rPr>
        <w:t>не производится (-ятся).</w:t>
      </w:r>
    </w:p>
    <w:p w:rsidR="00701C49" w:rsidRPr="00467011" w:rsidRDefault="0053218A" w:rsidP="001B589A">
      <w:pPr>
        <w:pStyle w:val="1"/>
        <w:spacing w:before="240" w:after="0" w:line="240" w:lineRule="auto"/>
        <w:ind w:left="0" w:firstLine="0"/>
        <w:rPr>
          <w:rFonts w:asciiTheme="minorHAnsi" w:hAnsiTheme="minorHAnsi"/>
          <w:color w:val="auto"/>
          <w:sz w:val="22"/>
        </w:rPr>
      </w:pPr>
      <w:r w:rsidRPr="0053218A">
        <w:rPr>
          <w:rFonts w:asciiTheme="minorHAnsi" w:hAnsiTheme="minorHAnsi"/>
          <w:color w:val="auto"/>
          <w:sz w:val="22"/>
        </w:rPr>
        <w:t>Порядок определения страховых выплат и сроки их осуществления. Основания отказа в страховой выплате</w:t>
      </w:r>
    </w:p>
    <w:p w:rsidR="00645F52" w:rsidRPr="00645F52" w:rsidRDefault="00B02F51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8.1. </w:t>
      </w:r>
      <w:r w:rsidR="00831656" w:rsidRPr="00831656">
        <w:rPr>
          <w:rFonts w:asciiTheme="minorHAnsi" w:hAnsiTheme="minorHAnsi"/>
        </w:rPr>
        <w:t>Страховая выплата осуществляется в соответствии с условиями настоящих Правил страхования и Договора страхования.</w:t>
      </w:r>
    </w:p>
    <w:p w:rsidR="00B02F51" w:rsidRPr="00386D4D" w:rsidRDefault="00B02F51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8.2. </w:t>
      </w:r>
      <w:r w:rsidR="00645F52" w:rsidRPr="00645F52">
        <w:rPr>
          <w:rFonts w:asciiTheme="minorHAnsi" w:hAnsiTheme="minorHAnsi"/>
        </w:rPr>
        <w:t xml:space="preserve">Страховая выплата по </w:t>
      </w:r>
      <w:r w:rsidR="00463157">
        <w:rPr>
          <w:rFonts w:asciiTheme="minorHAnsi" w:hAnsiTheme="minorHAnsi"/>
        </w:rPr>
        <w:t xml:space="preserve">страховым </w:t>
      </w:r>
      <w:r w:rsidR="00645F52" w:rsidRPr="00645F52">
        <w:rPr>
          <w:rFonts w:asciiTheme="minorHAnsi" w:hAnsiTheme="minorHAnsi"/>
        </w:rPr>
        <w:t>рискам «</w:t>
      </w:r>
      <w:r w:rsidR="00F12FD6">
        <w:rPr>
          <w:rFonts w:asciiTheme="minorHAnsi" w:hAnsiTheme="minorHAnsi"/>
        </w:rPr>
        <w:t>д</w:t>
      </w:r>
      <w:r w:rsidR="00645F52" w:rsidRPr="00645F52">
        <w:rPr>
          <w:rFonts w:asciiTheme="minorHAnsi" w:hAnsiTheme="minorHAnsi"/>
        </w:rPr>
        <w:t>ожитие»</w:t>
      </w:r>
      <w:r w:rsidR="00E67965">
        <w:rPr>
          <w:rFonts w:asciiTheme="minorHAnsi" w:hAnsiTheme="minorHAnsi"/>
        </w:rPr>
        <w:t xml:space="preserve"> или</w:t>
      </w:r>
      <w:r w:rsidR="00645F52" w:rsidRPr="00645F52">
        <w:rPr>
          <w:rFonts w:asciiTheme="minorHAnsi" w:hAnsiTheme="minorHAnsi"/>
        </w:rPr>
        <w:t xml:space="preserve"> «</w:t>
      </w:r>
      <w:r w:rsidR="00F12FD6">
        <w:rPr>
          <w:rFonts w:asciiTheme="minorHAnsi" w:hAnsiTheme="minorHAnsi"/>
        </w:rPr>
        <w:t>с</w:t>
      </w:r>
      <w:r w:rsidR="00645F52" w:rsidRPr="00645F52">
        <w:rPr>
          <w:rFonts w:asciiTheme="minorHAnsi" w:hAnsiTheme="minorHAnsi"/>
        </w:rPr>
        <w:t xml:space="preserve">мерть» осуществляется единовременно в размере 100% (ста </w:t>
      </w:r>
      <w:r w:rsidR="00645F52" w:rsidRPr="00386D4D">
        <w:rPr>
          <w:rFonts w:asciiTheme="minorHAnsi" w:hAnsiTheme="minorHAnsi"/>
        </w:rPr>
        <w:t>процентов) от страховой суммы</w:t>
      </w:r>
      <w:r w:rsidR="0064141C" w:rsidRPr="00386D4D">
        <w:rPr>
          <w:rFonts w:asciiTheme="minorHAnsi" w:hAnsiTheme="minorHAnsi"/>
        </w:rPr>
        <w:t xml:space="preserve"> по соответствующему </w:t>
      </w:r>
      <w:r w:rsidR="00E80427" w:rsidRPr="00386D4D">
        <w:rPr>
          <w:rFonts w:asciiTheme="minorHAnsi" w:hAnsiTheme="minorHAnsi"/>
        </w:rPr>
        <w:t>страхово</w:t>
      </w:r>
      <w:r w:rsidR="0064141C" w:rsidRPr="00386D4D">
        <w:rPr>
          <w:rFonts w:asciiTheme="minorHAnsi" w:hAnsiTheme="minorHAnsi"/>
        </w:rPr>
        <w:t>му</w:t>
      </w:r>
      <w:r w:rsidR="00E80427" w:rsidRPr="00386D4D">
        <w:rPr>
          <w:rFonts w:asciiTheme="minorHAnsi" w:hAnsiTheme="minorHAnsi"/>
        </w:rPr>
        <w:t xml:space="preserve"> риск</w:t>
      </w:r>
      <w:r w:rsidR="0064141C" w:rsidRPr="00386D4D">
        <w:rPr>
          <w:rFonts w:asciiTheme="minorHAnsi" w:hAnsiTheme="minorHAnsi"/>
        </w:rPr>
        <w:t>у</w:t>
      </w:r>
      <w:r w:rsidR="00645F52" w:rsidRPr="00386D4D">
        <w:rPr>
          <w:rFonts w:asciiTheme="minorHAnsi" w:hAnsiTheme="minorHAnsi"/>
        </w:rPr>
        <w:t>, увеличенном на размер начисленного Страховщиком дополнит</w:t>
      </w:r>
      <w:r w:rsidRPr="00386D4D">
        <w:rPr>
          <w:rFonts w:asciiTheme="minorHAnsi" w:hAnsiTheme="minorHAnsi"/>
        </w:rPr>
        <w:t>ельного инвестиционного дохода</w:t>
      </w:r>
      <w:r w:rsidR="00E05CE8" w:rsidRPr="00386D4D">
        <w:rPr>
          <w:rFonts w:asciiTheme="minorHAnsi" w:hAnsiTheme="minorHAnsi"/>
        </w:rPr>
        <w:t xml:space="preserve"> (если полагается)</w:t>
      </w:r>
      <w:r w:rsidRPr="00386D4D">
        <w:rPr>
          <w:rFonts w:asciiTheme="minorHAnsi" w:hAnsiTheme="minorHAnsi"/>
        </w:rPr>
        <w:t>.</w:t>
      </w:r>
    </w:p>
    <w:p w:rsidR="00EE730A" w:rsidRPr="00386D4D" w:rsidRDefault="006C19BB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8.3. </w:t>
      </w:r>
      <w:r w:rsidR="004A32E3" w:rsidRPr="00386D4D">
        <w:rPr>
          <w:rFonts w:asciiTheme="minorHAnsi" w:hAnsiTheme="minorHAnsi"/>
        </w:rPr>
        <w:t xml:space="preserve">По страховому риску «смерть» </w:t>
      </w:r>
      <w:r w:rsidR="00EE730A" w:rsidRPr="00386D4D">
        <w:rPr>
          <w:rFonts w:asciiTheme="minorHAnsi" w:hAnsiTheme="minorHAnsi"/>
        </w:rPr>
        <w:t>Договором страхования устанавливается один из следующих порядков выплаты:</w:t>
      </w:r>
    </w:p>
    <w:p w:rsidR="00EE730A" w:rsidRPr="00386D4D" w:rsidRDefault="00EE730A" w:rsidP="00EE730A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</w:t>
      </w:r>
      <w:r w:rsidR="006C19BB" w:rsidRPr="00386D4D">
        <w:rPr>
          <w:rFonts w:asciiTheme="minorHAnsi" w:hAnsiTheme="minorHAnsi"/>
        </w:rPr>
        <w:t>3</w:t>
      </w:r>
      <w:r w:rsidRPr="00386D4D">
        <w:rPr>
          <w:rFonts w:asciiTheme="minorHAnsi" w:hAnsiTheme="minorHAnsi"/>
        </w:rPr>
        <w:t xml:space="preserve">.1. </w:t>
      </w:r>
      <w:r w:rsidR="004A32E3" w:rsidRPr="00386D4D">
        <w:rPr>
          <w:rFonts w:asciiTheme="minorHAnsi" w:hAnsiTheme="minorHAnsi"/>
        </w:rPr>
        <w:t>«</w:t>
      </w:r>
      <w:r w:rsidRPr="00386D4D">
        <w:rPr>
          <w:rFonts w:asciiTheme="minorHAnsi" w:hAnsiTheme="minorHAnsi"/>
        </w:rPr>
        <w:t>мгновенн</w:t>
      </w:r>
      <w:r w:rsidR="008C60CF" w:rsidRPr="00386D4D">
        <w:rPr>
          <w:rFonts w:asciiTheme="minorHAnsi" w:hAnsiTheme="minorHAnsi"/>
        </w:rPr>
        <w:t>ый</w:t>
      </w:r>
      <w:r w:rsidR="004A32E3" w:rsidRPr="00386D4D">
        <w:rPr>
          <w:rFonts w:asciiTheme="minorHAnsi" w:hAnsiTheme="minorHAnsi"/>
        </w:rPr>
        <w:t xml:space="preserve"> </w:t>
      </w:r>
      <w:r w:rsidR="008C60CF" w:rsidRPr="00386D4D">
        <w:rPr>
          <w:rFonts w:asciiTheme="minorHAnsi" w:hAnsiTheme="minorHAnsi"/>
        </w:rPr>
        <w:t xml:space="preserve">порядок </w:t>
      </w:r>
      <w:r w:rsidRPr="00386D4D">
        <w:rPr>
          <w:rFonts w:asciiTheme="minorHAnsi" w:hAnsiTheme="minorHAnsi"/>
        </w:rPr>
        <w:t>выплат</w:t>
      </w:r>
      <w:r w:rsidR="008C60CF" w:rsidRPr="00386D4D">
        <w:rPr>
          <w:rFonts w:asciiTheme="minorHAnsi" w:hAnsiTheme="minorHAnsi"/>
        </w:rPr>
        <w:t>ы»</w:t>
      </w:r>
      <w:r w:rsidR="00324A8F" w:rsidRPr="00386D4D">
        <w:rPr>
          <w:rFonts w:asciiTheme="minorHAnsi" w:hAnsiTheme="minorHAnsi"/>
        </w:rPr>
        <w:t xml:space="preserve"> (как он определен ниже в настоящем пункте)</w:t>
      </w:r>
      <w:r w:rsidRPr="00386D4D">
        <w:rPr>
          <w:rFonts w:asciiTheme="minorHAnsi" w:hAnsiTheme="minorHAnsi"/>
        </w:rPr>
        <w:t>;</w:t>
      </w:r>
    </w:p>
    <w:p w:rsidR="00EE730A" w:rsidRPr="00386D4D" w:rsidRDefault="00EE730A" w:rsidP="00EE730A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</w:t>
      </w:r>
      <w:r w:rsidR="006C19BB" w:rsidRPr="00386D4D">
        <w:rPr>
          <w:rFonts w:asciiTheme="minorHAnsi" w:hAnsiTheme="minorHAnsi"/>
        </w:rPr>
        <w:t>3</w:t>
      </w:r>
      <w:r w:rsidRPr="00386D4D">
        <w:rPr>
          <w:rFonts w:asciiTheme="minorHAnsi" w:hAnsiTheme="minorHAnsi"/>
        </w:rPr>
        <w:t>.2. «выплата к сроку»</w:t>
      </w:r>
      <w:r w:rsidR="00324A8F" w:rsidRPr="00386D4D">
        <w:rPr>
          <w:rFonts w:asciiTheme="minorHAnsi" w:hAnsiTheme="minorHAnsi"/>
        </w:rPr>
        <w:t xml:space="preserve"> (как он определен ниже в настоящем пункте)</w:t>
      </w:r>
      <w:r w:rsidRPr="00386D4D">
        <w:rPr>
          <w:rFonts w:asciiTheme="minorHAnsi" w:hAnsiTheme="minorHAnsi"/>
        </w:rPr>
        <w:t>.</w:t>
      </w:r>
    </w:p>
    <w:p w:rsidR="004A32E3" w:rsidRPr="00386D4D" w:rsidRDefault="00DF2511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П</w:t>
      </w:r>
      <w:r w:rsidR="004A32E3" w:rsidRPr="00386D4D">
        <w:rPr>
          <w:rFonts w:asciiTheme="minorHAnsi" w:hAnsiTheme="minorHAnsi"/>
        </w:rPr>
        <w:t>од «мгновенн</w:t>
      </w:r>
      <w:r w:rsidR="008363C2" w:rsidRPr="00386D4D">
        <w:rPr>
          <w:rFonts w:asciiTheme="minorHAnsi" w:hAnsiTheme="minorHAnsi"/>
        </w:rPr>
        <w:t>ым порядком</w:t>
      </w:r>
      <w:r w:rsidR="001C5FB3" w:rsidRPr="00386D4D">
        <w:rPr>
          <w:rFonts w:asciiTheme="minorHAnsi" w:hAnsiTheme="minorHAnsi"/>
        </w:rPr>
        <w:t xml:space="preserve"> выплат</w:t>
      </w:r>
      <w:r w:rsidR="008363C2" w:rsidRPr="00386D4D">
        <w:rPr>
          <w:rFonts w:asciiTheme="minorHAnsi" w:hAnsiTheme="minorHAnsi"/>
        </w:rPr>
        <w:t>ы</w:t>
      </w:r>
      <w:r w:rsidR="004A32E3" w:rsidRPr="00386D4D">
        <w:rPr>
          <w:rFonts w:asciiTheme="minorHAnsi" w:hAnsiTheme="minorHAnsi"/>
        </w:rPr>
        <w:t xml:space="preserve">» понимается порядок, при котором страховая выплата может быть произведена до окончания срока страхования в соответствии со сроками, установленными в подп. </w:t>
      </w:r>
      <w:r w:rsidR="00D44347" w:rsidRPr="00386D4D">
        <w:rPr>
          <w:rFonts w:asciiTheme="minorHAnsi" w:hAnsiTheme="minorHAnsi"/>
        </w:rPr>
        <w:t>8.15.1 и п.</w:t>
      </w:r>
      <w:r w:rsidR="00B064BC" w:rsidRPr="00386D4D">
        <w:rPr>
          <w:rFonts w:asciiTheme="minorHAnsi" w:hAnsiTheme="minorHAnsi"/>
        </w:rPr>
        <w:t> </w:t>
      </w:r>
      <w:r w:rsidR="00D44347" w:rsidRPr="00386D4D">
        <w:rPr>
          <w:rFonts w:asciiTheme="minorHAnsi" w:hAnsiTheme="minorHAnsi"/>
        </w:rPr>
        <w:t>8.16</w:t>
      </w:r>
      <w:r w:rsidR="004A32E3" w:rsidRPr="00386D4D">
        <w:rPr>
          <w:rFonts w:asciiTheme="minorHAnsi" w:hAnsiTheme="minorHAnsi"/>
        </w:rPr>
        <w:t xml:space="preserve"> Правил страхования.</w:t>
      </w:r>
    </w:p>
    <w:p w:rsidR="004A32E3" w:rsidRPr="00386D4D" w:rsidRDefault="004A32E3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Под «</w:t>
      </w:r>
      <w:r w:rsidR="00EE730A" w:rsidRPr="00386D4D">
        <w:rPr>
          <w:rFonts w:asciiTheme="minorHAnsi" w:hAnsiTheme="minorHAnsi"/>
        </w:rPr>
        <w:t>выплатой к сроку</w:t>
      </w:r>
      <w:r w:rsidRPr="00386D4D">
        <w:rPr>
          <w:rFonts w:asciiTheme="minorHAnsi" w:hAnsiTheme="minorHAnsi"/>
        </w:rPr>
        <w:t xml:space="preserve">» понимается порядок, при котором выплата может быть произведена только после окончания срока страхования в соответствии со сроками, установленными в подп. </w:t>
      </w:r>
      <w:r w:rsidR="00D44347" w:rsidRPr="00386D4D">
        <w:rPr>
          <w:rFonts w:asciiTheme="minorHAnsi" w:hAnsiTheme="minorHAnsi"/>
        </w:rPr>
        <w:t>8.15.2 и п. 8.16</w:t>
      </w:r>
      <w:r w:rsidRPr="00386D4D">
        <w:rPr>
          <w:rFonts w:asciiTheme="minorHAnsi" w:hAnsiTheme="minorHAnsi"/>
        </w:rPr>
        <w:t xml:space="preserve"> Правил страхования.</w:t>
      </w:r>
    </w:p>
    <w:p w:rsidR="00645F52" w:rsidRPr="00386D4D" w:rsidRDefault="00B02F51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8.4. </w:t>
      </w:r>
      <w:r w:rsidR="00645F52" w:rsidRPr="00386D4D">
        <w:rPr>
          <w:rFonts w:asciiTheme="minorHAnsi" w:hAnsiTheme="minorHAnsi"/>
        </w:rPr>
        <w:t>Страховая выплата по риску «</w:t>
      </w:r>
      <w:r w:rsidR="0022765A" w:rsidRPr="00386D4D">
        <w:rPr>
          <w:rFonts w:asciiTheme="minorHAnsi" w:hAnsiTheme="minorHAnsi"/>
        </w:rPr>
        <w:t>с</w:t>
      </w:r>
      <w:r w:rsidR="00645F52" w:rsidRPr="00386D4D">
        <w:rPr>
          <w:rFonts w:asciiTheme="minorHAnsi" w:hAnsiTheme="minorHAnsi"/>
        </w:rPr>
        <w:t xml:space="preserve">мерть </w:t>
      </w:r>
      <w:r w:rsidR="00463157" w:rsidRPr="00386D4D">
        <w:rPr>
          <w:rFonts w:asciiTheme="minorHAnsi" w:hAnsiTheme="minorHAnsi"/>
        </w:rPr>
        <w:t>от</w:t>
      </w:r>
      <w:r w:rsidR="00645F52" w:rsidRPr="00386D4D">
        <w:rPr>
          <w:rFonts w:asciiTheme="minorHAnsi" w:hAnsiTheme="minorHAnsi"/>
        </w:rPr>
        <w:t xml:space="preserve"> несчастного случая» осуществляется единовременно в размере 100% (ста процентов) от страховой суммы, установленной для данного риска.</w:t>
      </w:r>
    </w:p>
    <w:p w:rsidR="00645F52" w:rsidRPr="00645F52" w:rsidRDefault="00B02F51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8.5. </w:t>
      </w:r>
      <w:r w:rsidR="00645F52" w:rsidRPr="00386D4D">
        <w:rPr>
          <w:rFonts w:asciiTheme="minorHAnsi" w:hAnsiTheme="minorHAnsi"/>
        </w:rPr>
        <w:t>В случае</w:t>
      </w:r>
      <w:r w:rsidR="009F2BE7" w:rsidRPr="00386D4D">
        <w:rPr>
          <w:rFonts w:asciiTheme="minorHAnsi" w:hAnsiTheme="minorHAnsi"/>
        </w:rPr>
        <w:t>,</w:t>
      </w:r>
      <w:r w:rsidR="00645F52" w:rsidRPr="00386D4D">
        <w:rPr>
          <w:rFonts w:asciiTheme="minorHAnsi" w:hAnsiTheme="minorHAnsi"/>
        </w:rPr>
        <w:t xml:space="preserve"> если событие можно</w:t>
      </w:r>
      <w:r w:rsidR="00645F52" w:rsidRPr="00645F52">
        <w:rPr>
          <w:rFonts w:asciiTheme="minorHAnsi" w:hAnsiTheme="minorHAnsi"/>
        </w:rPr>
        <w:t xml:space="preserve"> классифицировать как страховой случай по риску «</w:t>
      </w:r>
      <w:r w:rsidR="00A73E74">
        <w:rPr>
          <w:rFonts w:asciiTheme="minorHAnsi" w:hAnsiTheme="minorHAnsi"/>
        </w:rPr>
        <w:t>с</w:t>
      </w:r>
      <w:r w:rsidR="00645F52" w:rsidRPr="00645F52">
        <w:rPr>
          <w:rFonts w:asciiTheme="minorHAnsi" w:hAnsiTheme="minorHAnsi"/>
        </w:rPr>
        <w:t>мерть» и по риску «</w:t>
      </w:r>
      <w:r w:rsidR="00A73E74">
        <w:rPr>
          <w:rFonts w:asciiTheme="minorHAnsi" w:hAnsiTheme="minorHAnsi"/>
        </w:rPr>
        <w:t>с</w:t>
      </w:r>
      <w:r w:rsidR="00645F52" w:rsidRPr="00645F52">
        <w:rPr>
          <w:rFonts w:asciiTheme="minorHAnsi" w:hAnsiTheme="minorHAnsi"/>
        </w:rPr>
        <w:t xml:space="preserve">мерть </w:t>
      </w:r>
      <w:r w:rsidR="00463157">
        <w:rPr>
          <w:rFonts w:asciiTheme="minorHAnsi" w:hAnsiTheme="minorHAnsi"/>
        </w:rPr>
        <w:t>от</w:t>
      </w:r>
      <w:r w:rsidR="00645F52" w:rsidRPr="00645F52">
        <w:rPr>
          <w:rFonts w:asciiTheme="minorHAnsi" w:hAnsiTheme="minorHAnsi"/>
        </w:rPr>
        <w:t xml:space="preserve"> несчастного случая» одновременно, выплата осуществляется по обоим рискам.</w:t>
      </w:r>
    </w:p>
    <w:p w:rsidR="00EA0B9A" w:rsidRDefault="00B02F51" w:rsidP="00EA0B9A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CB4492">
        <w:rPr>
          <w:rFonts w:asciiTheme="minorHAnsi" w:hAnsiTheme="minorHAnsi"/>
        </w:rPr>
        <w:t xml:space="preserve">8.6. </w:t>
      </w:r>
      <w:r w:rsidR="00EA0B9A" w:rsidRPr="00CB4492">
        <w:rPr>
          <w:rFonts w:asciiTheme="minorHAnsi" w:hAnsiTheme="minorHAnsi"/>
        </w:rPr>
        <w:t>Страховая выплата, установленная в иностранной валюте, подлежащая уплате в рублях, определяется по курсу Центрального банка Российской Федерации на дату утверждения соответствующего страхового акта.</w:t>
      </w:r>
    </w:p>
    <w:p w:rsidR="00EA0B9A" w:rsidRDefault="000B5FE5" w:rsidP="00EA0B9A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8.7. </w:t>
      </w:r>
      <w:r w:rsidR="00EA0B9A" w:rsidRPr="00EA0B9A">
        <w:rPr>
          <w:rFonts w:asciiTheme="minorHAnsi" w:hAnsiTheme="minorHAnsi"/>
        </w:rPr>
        <w:t>При наступлении события, имеющего признаки страхового случая, Страхователь (Застрахованное лицо, Выгодоприобретатель) должен известить об этом Страховщика в следующие с</w:t>
      </w:r>
      <w:r w:rsidR="00EA0B9A">
        <w:rPr>
          <w:rFonts w:asciiTheme="minorHAnsi" w:hAnsiTheme="minorHAnsi"/>
        </w:rPr>
        <w:t>роки:</w:t>
      </w:r>
    </w:p>
    <w:p w:rsidR="00EA0B9A" w:rsidRPr="00EA0B9A" w:rsidRDefault="000B5FE5" w:rsidP="000B5FE5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8.7.1. </w:t>
      </w:r>
      <w:r w:rsidR="00EA0B9A" w:rsidRPr="00EA0B9A">
        <w:rPr>
          <w:rFonts w:asciiTheme="minorHAnsi" w:hAnsiTheme="minorHAnsi"/>
        </w:rPr>
        <w:t>в отношении страховых рисков «смерть» и «смерть от несчастного случая» – в течение 30 (тридцати) календарных дней с момента, когда Страхователю (Выгодоприобретателю) стало известно о наступлении события, имеющего признаки страхового случая;</w:t>
      </w:r>
    </w:p>
    <w:p w:rsidR="009B07C5" w:rsidRPr="008A340A" w:rsidRDefault="000B5FE5" w:rsidP="000B5FE5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  <w:highlight w:val="yellow"/>
        </w:rPr>
      </w:pPr>
      <w:r>
        <w:rPr>
          <w:rFonts w:asciiTheme="minorHAnsi" w:hAnsiTheme="minorHAnsi"/>
        </w:rPr>
        <w:t xml:space="preserve">8.7.2. </w:t>
      </w:r>
      <w:r w:rsidR="00EA0B9A" w:rsidRPr="00EA0B9A">
        <w:rPr>
          <w:rFonts w:asciiTheme="minorHAnsi" w:hAnsiTheme="minorHAnsi"/>
        </w:rPr>
        <w:t>в отношении страхового риска «дожитие» – в течение 5 (пяти) рабочих дней со дня наступления страхового случая по данному страховому риску.</w:t>
      </w:r>
    </w:p>
    <w:p w:rsidR="00645F52" w:rsidRPr="00645F52" w:rsidRDefault="008662F3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8.8. </w:t>
      </w:r>
      <w:r w:rsidRPr="008662F3">
        <w:rPr>
          <w:rFonts w:asciiTheme="minorHAnsi" w:hAnsiTheme="minorHAnsi"/>
        </w:rPr>
        <w:t>При наступлении события, имеющего признаки страхового случая, Страховщику должны быть предоставлены следующие документы:</w:t>
      </w:r>
    </w:p>
    <w:p w:rsidR="00645F52" w:rsidRPr="00645F52" w:rsidRDefault="00404BAB" w:rsidP="007C6B6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8.8.1. </w:t>
      </w:r>
      <w:r w:rsidR="00645F52" w:rsidRPr="00645F52">
        <w:rPr>
          <w:rFonts w:asciiTheme="minorHAnsi" w:hAnsiTheme="minorHAnsi"/>
        </w:rPr>
        <w:t>Страховой полис;</w:t>
      </w:r>
    </w:p>
    <w:p w:rsidR="00645F52" w:rsidRPr="00645F52" w:rsidRDefault="00404BAB" w:rsidP="007C6B6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8.8.2. </w:t>
      </w:r>
      <w:r>
        <w:t>надлежащим образом подписанное заявление по установленной Страховщиком форме (если предусмотрена) от каждого заявителя отдельно</w:t>
      </w:r>
      <w:r w:rsidR="00645F52" w:rsidRPr="00645F52">
        <w:rPr>
          <w:rFonts w:asciiTheme="minorHAnsi" w:hAnsiTheme="minorHAnsi"/>
        </w:rPr>
        <w:t>;</w:t>
      </w:r>
    </w:p>
    <w:p w:rsidR="00645F52" w:rsidRPr="00645F52" w:rsidRDefault="00404BAB" w:rsidP="007C6B6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8.8.3. </w:t>
      </w:r>
      <w:r>
        <w:t>документ, удостоверяющий личность заявителя</w:t>
      </w:r>
      <w:r w:rsidR="00C5595B" w:rsidRPr="00C5595B">
        <w:t xml:space="preserve"> и получателя выплаты (если отличается от заявителя)</w:t>
      </w:r>
      <w:r>
        <w:t xml:space="preserve">, и, если применимо, дополнительные документы, подтверждающие право на получение страховой выплаты (например, свидетельство о праве </w:t>
      </w:r>
      <w:r w:rsidR="00AC05E0">
        <w:t xml:space="preserve">на наследство (для наследника) и (или) </w:t>
      </w:r>
      <w:r>
        <w:t>подтверждающи</w:t>
      </w:r>
      <w:r w:rsidR="00AC05E0">
        <w:t>е</w:t>
      </w:r>
      <w:r>
        <w:t xml:space="preserve"> изменение персональных данных, идентифицирующих личность (например, свидетельство о заключении </w:t>
      </w:r>
      <w:r w:rsidRPr="00901304">
        <w:t>брака)</w:t>
      </w:r>
      <w:r w:rsidR="00645F52" w:rsidRPr="00645F52">
        <w:rPr>
          <w:rFonts w:asciiTheme="minorHAnsi" w:hAnsiTheme="minorHAnsi"/>
        </w:rPr>
        <w:t>;</w:t>
      </w:r>
    </w:p>
    <w:p w:rsidR="00404BAB" w:rsidRPr="00404BAB" w:rsidRDefault="00404BAB" w:rsidP="007C6B6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8.8.4. </w:t>
      </w:r>
      <w:r w:rsidRPr="00404BAB">
        <w:rPr>
          <w:rFonts w:asciiTheme="minorHAnsi" w:hAnsiTheme="minorHAnsi"/>
        </w:rPr>
        <w:t>надлежащим образом оформленный документ, подтверждающий полномочия представителя (при обращении представителя);</w:t>
      </w:r>
    </w:p>
    <w:p w:rsidR="00404BAB" w:rsidRDefault="00404BAB" w:rsidP="007C6B6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404BAB">
        <w:rPr>
          <w:rFonts w:asciiTheme="minorHAnsi" w:hAnsiTheme="minorHAnsi"/>
        </w:rPr>
        <w:t>8.8.</w:t>
      </w:r>
      <w:r>
        <w:rPr>
          <w:rFonts w:asciiTheme="minorHAnsi" w:hAnsiTheme="minorHAnsi"/>
        </w:rPr>
        <w:t>5</w:t>
      </w:r>
      <w:r w:rsidRPr="00404BAB">
        <w:rPr>
          <w:rFonts w:asciiTheme="minorHAnsi" w:hAnsiTheme="minorHAnsi"/>
        </w:rPr>
        <w:t xml:space="preserve">. документы, </w:t>
      </w:r>
      <w:r>
        <w:rPr>
          <w:rFonts w:asciiTheme="minorHAnsi" w:hAnsiTheme="minorHAnsi"/>
        </w:rPr>
        <w:t xml:space="preserve">требования о </w:t>
      </w:r>
      <w:r w:rsidRPr="00404BAB">
        <w:rPr>
          <w:rFonts w:asciiTheme="minorHAnsi" w:hAnsiTheme="minorHAnsi"/>
        </w:rPr>
        <w:t xml:space="preserve">предоставление которых </w:t>
      </w:r>
      <w:r w:rsidR="00801BA0">
        <w:rPr>
          <w:rFonts w:asciiTheme="minorHAnsi" w:hAnsiTheme="minorHAnsi"/>
        </w:rPr>
        <w:t>обусловлено</w:t>
      </w:r>
      <w:r w:rsidRPr="00404BAB">
        <w:rPr>
          <w:rFonts w:asciiTheme="minorHAnsi" w:hAnsiTheme="minorHAnsi"/>
        </w:rPr>
        <w:t xml:space="preserve"> выполнением Страховщиком при осуществлении страховой выплаты законодательства Российской Федерации (в т.ч. налогового законодательства, нормативными правовыми актами в сфере противодействия легализации (отмыванию) доходов, полученных преступным путем, и финансированию терроризма</w:t>
      </w:r>
      <w:r w:rsidR="009A102F">
        <w:rPr>
          <w:rFonts w:asciiTheme="minorHAnsi" w:hAnsiTheme="minorHAnsi"/>
        </w:rPr>
        <w:t>)</w:t>
      </w:r>
      <w:r w:rsidRPr="00404BAB">
        <w:rPr>
          <w:rFonts w:asciiTheme="minorHAnsi" w:hAnsiTheme="minorHAnsi"/>
        </w:rPr>
        <w:t>;</w:t>
      </w:r>
    </w:p>
    <w:p w:rsidR="00404BAB" w:rsidRDefault="0035189A" w:rsidP="007C6B6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2611AB">
        <w:rPr>
          <w:rFonts w:asciiTheme="minorHAnsi" w:hAnsiTheme="minorHAnsi"/>
        </w:rPr>
        <w:t xml:space="preserve">8.8.6. дополнительно к указанному в подп. 8.8.1 – 8.8.5 настоящих Правил по страховому риску «дожитие» предоставляется </w:t>
      </w:r>
      <w:r w:rsidR="007C6B6D" w:rsidRPr="002611AB">
        <w:rPr>
          <w:rFonts w:asciiTheme="minorHAnsi" w:hAnsiTheme="minorHAnsi"/>
        </w:rPr>
        <w:t xml:space="preserve">свидетельство об удостоверении факта нахождения гражданина в живых, </w:t>
      </w:r>
      <w:r w:rsidR="007C6B6D" w:rsidRPr="002611AB">
        <w:rPr>
          <w:rFonts w:asciiTheme="minorHAnsi" w:hAnsiTheme="minorHAnsi"/>
        </w:rPr>
        <w:lastRenderedPageBreak/>
        <w:t xml:space="preserve">выданное нотариусом (иным </w:t>
      </w:r>
      <w:r w:rsidR="001A6CB4" w:rsidRPr="002611AB">
        <w:rPr>
          <w:rFonts w:asciiTheme="minorHAnsi" w:hAnsiTheme="minorHAnsi"/>
        </w:rPr>
        <w:t>уполномоченным</w:t>
      </w:r>
      <w:r w:rsidR="007C6B6D" w:rsidRPr="002611AB">
        <w:rPr>
          <w:rFonts w:asciiTheme="minorHAnsi" w:hAnsiTheme="minorHAnsi"/>
        </w:rPr>
        <w:t xml:space="preserve"> </w:t>
      </w:r>
      <w:r w:rsidR="001A6CB4" w:rsidRPr="002611AB">
        <w:rPr>
          <w:rFonts w:asciiTheme="minorHAnsi" w:hAnsiTheme="minorHAnsi"/>
        </w:rPr>
        <w:t xml:space="preserve">законодательством Российской Федерации на совершения таких действий </w:t>
      </w:r>
      <w:r w:rsidR="007C6B6D" w:rsidRPr="002611AB">
        <w:rPr>
          <w:rFonts w:asciiTheme="minorHAnsi" w:hAnsiTheme="minorHAnsi"/>
        </w:rPr>
        <w:t xml:space="preserve">органом/ </w:t>
      </w:r>
      <w:r w:rsidR="001A6CB4" w:rsidRPr="002611AB">
        <w:rPr>
          <w:rFonts w:asciiTheme="minorHAnsi" w:hAnsiTheme="minorHAnsi"/>
        </w:rPr>
        <w:t xml:space="preserve">должностным </w:t>
      </w:r>
      <w:r w:rsidR="007C6B6D" w:rsidRPr="002611AB">
        <w:rPr>
          <w:rFonts w:asciiTheme="minorHAnsi" w:hAnsiTheme="minorHAnsi"/>
        </w:rPr>
        <w:t>лицом)</w:t>
      </w:r>
      <w:r w:rsidR="00230030" w:rsidRPr="002611AB">
        <w:rPr>
          <w:rFonts w:asciiTheme="minorHAnsi" w:hAnsiTheme="minorHAnsi"/>
        </w:rPr>
        <w:t>, или, п</w:t>
      </w:r>
      <w:r w:rsidR="001A6CB4" w:rsidRPr="002611AB">
        <w:rPr>
          <w:rFonts w:asciiTheme="minorHAnsi" w:hAnsiTheme="minorHAnsi"/>
        </w:rPr>
        <w:t>о согласованию со Страховщиком</w:t>
      </w:r>
      <w:r w:rsidR="00230030" w:rsidRPr="002611AB">
        <w:rPr>
          <w:rFonts w:asciiTheme="minorHAnsi" w:hAnsiTheme="minorHAnsi"/>
        </w:rPr>
        <w:t>,</w:t>
      </w:r>
      <w:r w:rsidR="001A6CB4" w:rsidRPr="002611AB">
        <w:rPr>
          <w:rFonts w:asciiTheme="minorHAnsi" w:hAnsiTheme="minorHAnsi"/>
        </w:rPr>
        <w:t xml:space="preserve"> </w:t>
      </w:r>
      <w:r w:rsidRPr="002611AB">
        <w:rPr>
          <w:rFonts w:asciiTheme="minorHAnsi" w:hAnsiTheme="minorHAnsi"/>
        </w:rPr>
        <w:t>надлежащим образом заверенн</w:t>
      </w:r>
      <w:r w:rsidR="00230030" w:rsidRPr="002611AB">
        <w:rPr>
          <w:rFonts w:asciiTheme="minorHAnsi" w:hAnsiTheme="minorHAnsi"/>
        </w:rPr>
        <w:t>ая</w:t>
      </w:r>
      <w:r w:rsidRPr="002611AB">
        <w:rPr>
          <w:rFonts w:asciiTheme="minorHAnsi" w:hAnsiTheme="minorHAnsi"/>
        </w:rPr>
        <w:t xml:space="preserve"> копи</w:t>
      </w:r>
      <w:r w:rsidR="00230030" w:rsidRPr="002611AB">
        <w:rPr>
          <w:rFonts w:asciiTheme="minorHAnsi" w:hAnsiTheme="minorHAnsi"/>
        </w:rPr>
        <w:t>я</w:t>
      </w:r>
      <w:r w:rsidRPr="002611AB">
        <w:rPr>
          <w:rFonts w:asciiTheme="minorHAnsi" w:hAnsiTheme="minorHAnsi"/>
        </w:rPr>
        <w:t xml:space="preserve"> паспорта Застрахованного лица</w:t>
      </w:r>
      <w:r w:rsidR="000E5F19" w:rsidRPr="002611AB">
        <w:rPr>
          <w:rFonts w:asciiTheme="minorHAnsi" w:hAnsiTheme="minorHAnsi"/>
        </w:rPr>
        <w:t xml:space="preserve"> или выписк</w:t>
      </w:r>
      <w:r w:rsidR="00230030" w:rsidRPr="002611AB">
        <w:rPr>
          <w:rFonts w:asciiTheme="minorHAnsi" w:hAnsiTheme="minorHAnsi"/>
        </w:rPr>
        <w:t>а</w:t>
      </w:r>
      <w:r w:rsidR="000E5F19" w:rsidRPr="002611AB">
        <w:rPr>
          <w:rFonts w:asciiTheme="minorHAnsi" w:hAnsiTheme="minorHAnsi"/>
        </w:rPr>
        <w:t xml:space="preserve"> из него</w:t>
      </w:r>
      <w:r w:rsidRPr="002611AB">
        <w:rPr>
          <w:rFonts w:asciiTheme="minorHAnsi" w:hAnsiTheme="minorHAnsi"/>
        </w:rPr>
        <w:t xml:space="preserve">. При этом дата заверения копии </w:t>
      </w:r>
      <w:r w:rsidR="000E5F19" w:rsidRPr="002611AB">
        <w:rPr>
          <w:rFonts w:asciiTheme="minorHAnsi" w:hAnsiTheme="minorHAnsi"/>
        </w:rPr>
        <w:t xml:space="preserve">/ выписки </w:t>
      </w:r>
      <w:r w:rsidRPr="002611AB">
        <w:rPr>
          <w:rFonts w:asciiTheme="minorHAnsi" w:hAnsiTheme="minorHAnsi"/>
        </w:rPr>
        <w:t>должна быть не ранее дня наступления страхового случая.</w:t>
      </w:r>
    </w:p>
    <w:p w:rsidR="00645F52" w:rsidRPr="00645F52" w:rsidRDefault="00ED63FF" w:rsidP="00ED63FF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8.8.7. </w:t>
      </w:r>
      <w:r w:rsidR="00645F52" w:rsidRPr="00645F52">
        <w:rPr>
          <w:rFonts w:asciiTheme="minorHAnsi" w:hAnsiTheme="minorHAnsi"/>
        </w:rPr>
        <w:t xml:space="preserve">Дополнительно к указанному в подп. </w:t>
      </w:r>
      <w:r>
        <w:rPr>
          <w:rFonts w:asciiTheme="minorHAnsi" w:hAnsiTheme="minorHAnsi"/>
        </w:rPr>
        <w:t xml:space="preserve">8.8.1 – 8.8.5 </w:t>
      </w:r>
      <w:r w:rsidR="00645F52" w:rsidRPr="00645F52">
        <w:rPr>
          <w:rFonts w:asciiTheme="minorHAnsi" w:hAnsiTheme="minorHAnsi"/>
        </w:rPr>
        <w:t xml:space="preserve">настоящих Правил по </w:t>
      </w:r>
      <w:r w:rsidR="00B75E25">
        <w:rPr>
          <w:rFonts w:asciiTheme="minorHAnsi" w:hAnsiTheme="minorHAnsi"/>
        </w:rPr>
        <w:t xml:space="preserve">страховым </w:t>
      </w:r>
      <w:r w:rsidR="00645F52" w:rsidRPr="00645F52">
        <w:rPr>
          <w:rFonts w:asciiTheme="minorHAnsi" w:hAnsiTheme="minorHAnsi"/>
        </w:rPr>
        <w:t>рискам «</w:t>
      </w:r>
      <w:r w:rsidR="00A73E74">
        <w:rPr>
          <w:rFonts w:asciiTheme="minorHAnsi" w:hAnsiTheme="minorHAnsi"/>
        </w:rPr>
        <w:t>с</w:t>
      </w:r>
      <w:r w:rsidR="00645F52" w:rsidRPr="00645F52">
        <w:rPr>
          <w:rFonts w:asciiTheme="minorHAnsi" w:hAnsiTheme="minorHAnsi"/>
        </w:rPr>
        <w:t>мерть» и «</w:t>
      </w:r>
      <w:r w:rsidR="00A73E74">
        <w:rPr>
          <w:rFonts w:asciiTheme="minorHAnsi" w:hAnsiTheme="minorHAnsi"/>
        </w:rPr>
        <w:t>с</w:t>
      </w:r>
      <w:r w:rsidR="00645F52" w:rsidRPr="00645F52">
        <w:rPr>
          <w:rFonts w:asciiTheme="minorHAnsi" w:hAnsiTheme="minorHAnsi"/>
        </w:rPr>
        <w:t xml:space="preserve">мерть </w:t>
      </w:r>
      <w:r w:rsidR="00A73E74">
        <w:rPr>
          <w:rFonts w:asciiTheme="minorHAnsi" w:hAnsiTheme="minorHAnsi"/>
        </w:rPr>
        <w:t>от</w:t>
      </w:r>
      <w:r w:rsidR="00645F52" w:rsidRPr="00645F52">
        <w:rPr>
          <w:rFonts w:asciiTheme="minorHAnsi" w:hAnsiTheme="minorHAnsi"/>
        </w:rPr>
        <w:t xml:space="preserve"> несчастного случая» представляются (с учетом того, что применимо):</w:t>
      </w:r>
    </w:p>
    <w:p w:rsidR="00645F52" w:rsidRPr="00645F52" w:rsidRDefault="00132AF9" w:rsidP="00132AF9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645F52" w:rsidRPr="00645F52">
        <w:rPr>
          <w:rFonts w:asciiTheme="minorHAnsi" w:hAnsiTheme="minorHAnsi"/>
        </w:rPr>
        <w:t>свидетельство о смерти Застрахованного лица;</w:t>
      </w:r>
    </w:p>
    <w:p w:rsidR="00645F52" w:rsidRPr="00645F52" w:rsidRDefault="00132AF9" w:rsidP="00132AF9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645F52" w:rsidRPr="00645F52">
        <w:rPr>
          <w:rFonts w:asciiTheme="minorHAnsi" w:hAnsiTheme="minorHAnsi"/>
        </w:rPr>
        <w:t>официальный документ, содержащий причину смерти. Наиболее распространенными в этой связи документами являются медицинское свидетельство о смерти, справка о смерти органа ЗАГС (либо иного уполномоченного органа), посмертный эпикриз, акт судебно-медицинского или патологоанатомического исследования трупа или выписки из них;</w:t>
      </w:r>
    </w:p>
    <w:p w:rsidR="00645F52" w:rsidRPr="00645F52" w:rsidRDefault="00132AF9" w:rsidP="00132AF9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645F52" w:rsidRPr="00645F52">
        <w:rPr>
          <w:rFonts w:asciiTheme="minorHAnsi" w:hAnsiTheme="minorHAnsi"/>
        </w:rPr>
        <w:t>если событие произошло в результате болезни, Страховщику должны быть представлены документы из медицинских организаций, в которые обращалось Застрахованное лицо, раскрывающие обстоятельства события (в т.ч. диагноз(ы) и точные даты его(их) установления, результаты дополнительных методов исследования, назначенное и проводимое лечение (включая сроки) заболевания либо последствий телесного повреждения, приведшего к наступлению события, даты госпитализации и их причины). Наиболее распространенными в этой связи документами являются выписка из амбулаторной карты и/или истории болезни (в случае стационарного лечения) Застрахованного лица;</w:t>
      </w:r>
    </w:p>
    <w:p w:rsidR="00645F52" w:rsidRPr="00645F52" w:rsidRDefault="00132AF9" w:rsidP="00132AF9">
      <w:pPr>
        <w:pStyle w:val="2"/>
        <w:numPr>
          <w:ilvl w:val="0"/>
          <w:numId w:val="0"/>
        </w:numPr>
        <w:spacing w:after="0" w:line="240" w:lineRule="auto"/>
        <w:ind w:left="113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645F52" w:rsidRPr="00645F52">
        <w:rPr>
          <w:rFonts w:asciiTheme="minorHAnsi" w:hAnsiTheme="minorHAnsi"/>
        </w:rPr>
        <w:t>если событие произошло в результате иных причин, Страховщику должны быть представлены акт о несчастном случае на производстве по форме Н1 (если применимо); документы из органов и учреждений МВД России, МЧС России, прокуратуры или иных компетентных органов власти / организаций / учреждений /лиц (протоколы, постановления, справки, определения и др.), когда событие или его обстоятельства зафиксированы или должны быть ими зафиксированы</w:t>
      </w:r>
      <w:r>
        <w:rPr>
          <w:rFonts w:asciiTheme="minorHAnsi" w:hAnsiTheme="minorHAnsi"/>
        </w:rPr>
        <w:t>.</w:t>
      </w:r>
    </w:p>
    <w:p w:rsidR="00645F52" w:rsidRPr="00645F52" w:rsidRDefault="00730713" w:rsidP="00F06254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8.9. </w:t>
      </w:r>
      <w:r w:rsidR="00645F52" w:rsidRPr="00645F52">
        <w:rPr>
          <w:rFonts w:asciiTheme="minorHAnsi" w:hAnsiTheme="minorHAnsi"/>
        </w:rPr>
        <w:t>Если соглашением Сторон прямо не предусмотрено иное, документы, перечисленные выше в п.</w:t>
      </w:r>
      <w:r w:rsidR="00631A51">
        <w:rPr>
          <w:rFonts w:asciiTheme="minorHAnsi" w:hAnsiTheme="minorHAnsi"/>
        </w:rPr>
        <w:t> </w:t>
      </w:r>
      <w:r>
        <w:rPr>
          <w:rFonts w:asciiTheme="minorHAnsi" w:hAnsiTheme="minorHAnsi"/>
        </w:rPr>
        <w:t>8.8</w:t>
      </w:r>
      <w:r w:rsidR="00645F52" w:rsidRPr="00645F52">
        <w:rPr>
          <w:rFonts w:asciiTheme="minorHAnsi" w:hAnsiTheme="minorHAnsi"/>
        </w:rPr>
        <w:t>, должны предоставляться в виде оригиналов или в виде копий, заверенных нотариально или органом/учреждением/организацией, который выдал документ и/или располагает его подлинником.</w:t>
      </w:r>
    </w:p>
    <w:p w:rsidR="00645F52" w:rsidRPr="00645F52" w:rsidRDefault="00730713" w:rsidP="00730713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</w:t>
      </w:r>
      <w:r w:rsidR="00B11B59">
        <w:rPr>
          <w:rFonts w:asciiTheme="minorHAnsi" w:hAnsiTheme="minorHAnsi"/>
        </w:rPr>
        <w:t>10</w:t>
      </w:r>
      <w:r>
        <w:rPr>
          <w:rFonts w:asciiTheme="minorHAnsi" w:hAnsiTheme="minorHAnsi"/>
        </w:rPr>
        <w:t xml:space="preserve">. </w:t>
      </w:r>
      <w:r w:rsidR="00645F52" w:rsidRPr="00645F52">
        <w:rPr>
          <w:rFonts w:asciiTheme="minorHAnsi" w:hAnsiTheme="minorHAnsi"/>
        </w:rPr>
        <w:t>При этом на Страхователя (Выгодоприобретателя) возлагается обязанность предоставить построчный перевод документов, составленных на иностранном языке, оформленный на отдельном листе, а также совершить все необходимые действия по удостоверению соответствующим образом документов, составленных за пределами территории Российской Федерации (легализация документа или проставление апостиля). В случаях, когда согласно законодательству Российской Федерации и/или международным договорам Российской Федерации, легализация или проставление апостиля не требуется, Страховщик вправе потребовать предоставления нотариально заверенного перевода документа.</w:t>
      </w:r>
    </w:p>
    <w:p w:rsidR="00730713" w:rsidRPr="00730713" w:rsidRDefault="00730713" w:rsidP="00730713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B11B59">
        <w:rPr>
          <w:rFonts w:asciiTheme="minorHAnsi" w:hAnsiTheme="minorHAnsi"/>
        </w:rPr>
        <w:t>1</w:t>
      </w:r>
      <w:r>
        <w:rPr>
          <w:rFonts w:asciiTheme="minorHAnsi" w:hAnsiTheme="minorHAnsi"/>
        </w:rPr>
        <w:t xml:space="preserve">. </w:t>
      </w:r>
      <w:r w:rsidRPr="00730713">
        <w:rPr>
          <w:rFonts w:asciiTheme="minorHAnsi" w:hAnsiTheme="minorHAnsi"/>
        </w:rPr>
        <w:t xml:space="preserve">Решение о признании или непризнании события, имеющего признаки страхового случая, страховым случаем Страховщик принимает, руководствуясь положениями </w:t>
      </w:r>
      <w:r w:rsidR="00B82ACB">
        <w:rPr>
          <w:rFonts w:asciiTheme="minorHAnsi" w:hAnsiTheme="minorHAnsi"/>
        </w:rPr>
        <w:t xml:space="preserve">Правил страхования, </w:t>
      </w:r>
      <w:r w:rsidRPr="00730713">
        <w:rPr>
          <w:rFonts w:asciiTheme="minorHAnsi" w:hAnsiTheme="minorHAnsi"/>
        </w:rPr>
        <w:t>Договора страхования и действующим законодательством Российской Федерации, на основании предоставленных и самостоятельно полученных документов.</w:t>
      </w:r>
    </w:p>
    <w:p w:rsidR="00730713" w:rsidRPr="00386D4D" w:rsidRDefault="00730713" w:rsidP="00730713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B11B59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. </w:t>
      </w:r>
      <w:r w:rsidRPr="00730713">
        <w:rPr>
          <w:rFonts w:asciiTheme="minorHAnsi" w:hAnsiTheme="minorHAnsi"/>
        </w:rPr>
        <w:t xml:space="preserve">Страховщик вправе на основании предоставленных документов проводить экспертизу, устанавливать факты, выяснять причины и обстоятельства произошедшего события (в том числе основываясь на объяснениях лиц, знающих обстоятельства события, на ксерокопиях, предоставленных Страхователем (Застрахованным лицом, Выгодоприобретателем) документов). Результаты указанной в настоящем подпункте экспертизы/установления фактов/выяснения причин и обстоятельств, проводимых Страховщиком, могут оформляться в виде акта или иного документа (в том числе в качестве составной части страхового акта), который может заменять собой часть документов, доказывающих наступление страхового случая. Страховщик вправе по своему усмотрению принять решение о достаточности фактически предоставленных документов и сократить указанный в п. </w:t>
      </w:r>
      <w:r>
        <w:rPr>
          <w:rFonts w:asciiTheme="minorHAnsi" w:hAnsiTheme="minorHAnsi"/>
        </w:rPr>
        <w:t>8.8</w:t>
      </w:r>
      <w:r w:rsidRPr="00730713">
        <w:rPr>
          <w:rFonts w:asciiTheme="minorHAnsi" w:hAnsiTheme="minorHAnsi"/>
        </w:rPr>
        <w:t xml:space="preserve"> настоящих Правил страхования перечень документов, а также принять иные документы (в т. ч. в иной форме, по </w:t>
      </w:r>
      <w:r w:rsidRPr="00386D4D">
        <w:rPr>
          <w:rFonts w:asciiTheme="minorHAnsi" w:hAnsiTheme="minorHAnsi"/>
        </w:rPr>
        <w:t>отношению к той, которая установлена настоящими Правилами страхования) взамен указанных.</w:t>
      </w:r>
    </w:p>
    <w:p w:rsidR="00730713" w:rsidRPr="00386D4D" w:rsidRDefault="004A6931" w:rsidP="00730713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2B1207" w:rsidRPr="00386D4D">
        <w:rPr>
          <w:rFonts w:asciiTheme="minorHAnsi" w:hAnsiTheme="minorHAnsi"/>
        </w:rPr>
        <w:t>3</w:t>
      </w:r>
      <w:r w:rsidRPr="00386D4D">
        <w:rPr>
          <w:rFonts w:asciiTheme="minorHAnsi" w:hAnsiTheme="minorHAnsi"/>
        </w:rPr>
        <w:t xml:space="preserve">. </w:t>
      </w:r>
      <w:r w:rsidR="00730713" w:rsidRPr="00386D4D">
        <w:rPr>
          <w:rFonts w:asciiTheme="minorHAnsi" w:hAnsiTheme="minorHAnsi"/>
        </w:rPr>
        <w:t>Указанный в п. 8.8 настоящих Правил перечень документов и сведений является исчерпывающим.</w:t>
      </w:r>
    </w:p>
    <w:p w:rsidR="00730713" w:rsidRPr="00386D4D" w:rsidRDefault="004A6931" w:rsidP="00730713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2B1207" w:rsidRPr="00386D4D">
        <w:rPr>
          <w:rFonts w:asciiTheme="minorHAnsi" w:hAnsiTheme="minorHAnsi"/>
        </w:rPr>
        <w:t>4</w:t>
      </w:r>
      <w:r w:rsidRPr="00386D4D">
        <w:rPr>
          <w:rFonts w:asciiTheme="minorHAnsi" w:hAnsiTheme="minorHAnsi"/>
        </w:rPr>
        <w:t xml:space="preserve">. </w:t>
      </w:r>
      <w:r w:rsidR="00730713" w:rsidRPr="00386D4D">
        <w:rPr>
          <w:rFonts w:asciiTheme="minorHAnsi" w:hAnsiTheme="minorHAnsi"/>
        </w:rPr>
        <w:t>При непредставлении Страхователем (Выгодоприобретателем) документов из числа указанных в перечне Страховщик вправе в течение 10 (десяти) рабочих дней с момента получения неполных материалов запросить недостающие документы и сведения. При этом Страховщик вправе отсрочить принятие решения о признании или непризнании заявленного события страховым случаем до получения последнего из всех необходимых документов.</w:t>
      </w:r>
    </w:p>
    <w:p w:rsidR="00124E80" w:rsidRPr="00386D4D" w:rsidRDefault="004A6931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lastRenderedPageBreak/>
        <w:t>8.1</w:t>
      </w:r>
      <w:r w:rsidR="002B1207" w:rsidRPr="00386D4D">
        <w:rPr>
          <w:rFonts w:asciiTheme="minorHAnsi" w:hAnsiTheme="minorHAnsi"/>
        </w:rPr>
        <w:t>5</w:t>
      </w:r>
      <w:r w:rsidRPr="00386D4D">
        <w:rPr>
          <w:rFonts w:asciiTheme="minorHAnsi" w:hAnsiTheme="minorHAnsi"/>
        </w:rPr>
        <w:t xml:space="preserve">. </w:t>
      </w:r>
      <w:r w:rsidR="00645F52" w:rsidRPr="00386D4D">
        <w:rPr>
          <w:rFonts w:asciiTheme="minorHAnsi" w:hAnsiTheme="minorHAnsi"/>
        </w:rPr>
        <w:t>Решение о страховой выплате принимается Страховщиком в случае признания произошедшего события страховым случаем и при отсутствии оснований для отказа в страховой выплате.</w:t>
      </w:r>
    </w:p>
    <w:p w:rsidR="004A32E3" w:rsidRPr="00386D4D" w:rsidRDefault="00124E80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По страховым рискам «дожитие» и «смерть от несчастного случая» </w:t>
      </w:r>
      <w:r w:rsidR="00645F52" w:rsidRPr="00386D4D">
        <w:rPr>
          <w:rFonts w:asciiTheme="minorHAnsi" w:hAnsiTheme="minorHAnsi"/>
        </w:rPr>
        <w:t xml:space="preserve">Страховщик принимает решение </w:t>
      </w:r>
      <w:r w:rsidR="004A32E3" w:rsidRPr="00386D4D">
        <w:rPr>
          <w:rFonts w:asciiTheme="minorHAnsi" w:hAnsiTheme="minorHAnsi"/>
        </w:rPr>
        <w:t xml:space="preserve">о страховой выплате </w:t>
      </w:r>
      <w:r w:rsidR="00645F52" w:rsidRPr="00386D4D">
        <w:rPr>
          <w:rFonts w:asciiTheme="minorHAnsi" w:hAnsiTheme="minorHAnsi"/>
        </w:rPr>
        <w:t xml:space="preserve">в течение </w:t>
      </w:r>
      <w:r w:rsidR="00554950" w:rsidRPr="00386D4D">
        <w:rPr>
          <w:rFonts w:asciiTheme="minorHAnsi" w:hAnsiTheme="minorHAnsi"/>
        </w:rPr>
        <w:t xml:space="preserve">10 </w:t>
      </w:r>
      <w:r w:rsidR="00645F52" w:rsidRPr="00386D4D">
        <w:rPr>
          <w:rFonts w:asciiTheme="minorHAnsi" w:hAnsiTheme="minorHAnsi"/>
        </w:rPr>
        <w:t>(</w:t>
      </w:r>
      <w:r w:rsidR="00554950" w:rsidRPr="00386D4D">
        <w:rPr>
          <w:rFonts w:asciiTheme="minorHAnsi" w:hAnsiTheme="minorHAnsi"/>
        </w:rPr>
        <w:t>десяти</w:t>
      </w:r>
      <w:r w:rsidR="00645F52" w:rsidRPr="00386D4D">
        <w:rPr>
          <w:rFonts w:asciiTheme="minorHAnsi" w:hAnsiTheme="minorHAnsi"/>
        </w:rPr>
        <w:t>) рабочих дней со дня получения Страховщиком последнего из всех необходимых документов (в т.ч. запрошенных Страховщиком дополнительно)</w:t>
      </w:r>
      <w:r w:rsidR="004A32E3" w:rsidRPr="00386D4D">
        <w:rPr>
          <w:rFonts w:asciiTheme="minorHAnsi" w:hAnsiTheme="minorHAnsi"/>
        </w:rPr>
        <w:t>.</w:t>
      </w:r>
    </w:p>
    <w:p w:rsidR="00A000D1" w:rsidRPr="00386D4D" w:rsidRDefault="00A000D1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По страховому риску «смерть» Страховщик принимает решение о страховой выплате в следующие сроки:</w:t>
      </w:r>
    </w:p>
    <w:p w:rsidR="00A000D1" w:rsidRPr="00386D4D" w:rsidRDefault="00A000D1" w:rsidP="00A000D1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8.15.1. если Договором страхования установлен «мгновенный порядок выплаты» -</w:t>
      </w:r>
      <w:r w:rsidR="00CD5A5A" w:rsidRPr="00386D4D">
        <w:rPr>
          <w:rFonts w:asciiTheme="minorHAnsi" w:hAnsiTheme="minorHAnsi"/>
        </w:rPr>
        <w:t xml:space="preserve"> в течение </w:t>
      </w:r>
      <w:r w:rsidR="00561331" w:rsidRPr="00386D4D">
        <w:rPr>
          <w:rFonts w:asciiTheme="minorHAnsi" w:hAnsiTheme="minorHAnsi"/>
        </w:rPr>
        <w:t>10</w:t>
      </w:r>
      <w:r w:rsidR="00CD5A5A" w:rsidRPr="00386D4D">
        <w:rPr>
          <w:rFonts w:asciiTheme="minorHAnsi" w:hAnsiTheme="minorHAnsi"/>
        </w:rPr>
        <w:t xml:space="preserve"> (</w:t>
      </w:r>
      <w:r w:rsidR="00561331" w:rsidRPr="00386D4D">
        <w:rPr>
          <w:rFonts w:asciiTheme="minorHAnsi" w:hAnsiTheme="minorHAnsi"/>
        </w:rPr>
        <w:t>десяти</w:t>
      </w:r>
      <w:r w:rsidR="00CD5A5A" w:rsidRPr="00386D4D">
        <w:rPr>
          <w:rFonts w:asciiTheme="minorHAnsi" w:hAnsiTheme="minorHAnsi"/>
        </w:rPr>
        <w:t>) рабочих дней со дня получения Страховщиком последнего из всех необходимых документов (в т.ч. запрошенных Страховщиком дополнительно)</w:t>
      </w:r>
      <w:r w:rsidRPr="00386D4D">
        <w:rPr>
          <w:rFonts w:asciiTheme="minorHAnsi" w:hAnsiTheme="minorHAnsi"/>
        </w:rPr>
        <w:t>;</w:t>
      </w:r>
    </w:p>
    <w:p w:rsidR="00A000D1" w:rsidRPr="00386D4D" w:rsidRDefault="00A000D1" w:rsidP="00A000D1">
      <w:pPr>
        <w:pStyle w:val="2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8.15.2. если Договором страхования установлена «выплата к сроку» - в течение </w:t>
      </w:r>
      <w:r w:rsidR="00554950" w:rsidRPr="00386D4D">
        <w:rPr>
          <w:rFonts w:asciiTheme="minorHAnsi" w:hAnsiTheme="minorHAnsi"/>
        </w:rPr>
        <w:t>10</w:t>
      </w:r>
      <w:r w:rsidRPr="00386D4D">
        <w:rPr>
          <w:rFonts w:asciiTheme="minorHAnsi" w:hAnsiTheme="minorHAnsi"/>
        </w:rPr>
        <w:t xml:space="preserve"> (</w:t>
      </w:r>
      <w:r w:rsidR="00554950" w:rsidRPr="00386D4D">
        <w:rPr>
          <w:rFonts w:asciiTheme="minorHAnsi" w:hAnsiTheme="minorHAnsi"/>
        </w:rPr>
        <w:t>десяти</w:t>
      </w:r>
      <w:r w:rsidRPr="00386D4D">
        <w:rPr>
          <w:rFonts w:asciiTheme="minorHAnsi" w:hAnsiTheme="minorHAnsi"/>
        </w:rPr>
        <w:t xml:space="preserve">) рабочих дней со дня получения Страховщиком последнего из всех необходимых документов (в т.ч. запрошенных Страховщиком дополнительно), </w:t>
      </w:r>
      <w:r w:rsidR="00CD5A5A" w:rsidRPr="00386D4D">
        <w:rPr>
          <w:rFonts w:asciiTheme="minorHAnsi" w:hAnsiTheme="minorHAnsi"/>
        </w:rPr>
        <w:t xml:space="preserve">но не ранее чем через </w:t>
      </w:r>
      <w:r w:rsidR="00554950" w:rsidRPr="00386D4D">
        <w:rPr>
          <w:rFonts w:asciiTheme="minorHAnsi" w:hAnsiTheme="minorHAnsi"/>
        </w:rPr>
        <w:t xml:space="preserve">10 </w:t>
      </w:r>
      <w:r w:rsidR="00CD5A5A" w:rsidRPr="00386D4D">
        <w:rPr>
          <w:rFonts w:asciiTheme="minorHAnsi" w:hAnsiTheme="minorHAnsi"/>
        </w:rPr>
        <w:t>(</w:t>
      </w:r>
      <w:r w:rsidR="00554950" w:rsidRPr="00386D4D">
        <w:rPr>
          <w:rFonts w:asciiTheme="minorHAnsi" w:hAnsiTheme="minorHAnsi"/>
        </w:rPr>
        <w:t>десят</w:t>
      </w:r>
      <w:r w:rsidR="00052BD5" w:rsidRPr="00386D4D">
        <w:rPr>
          <w:rFonts w:asciiTheme="minorHAnsi" w:hAnsiTheme="minorHAnsi"/>
        </w:rPr>
        <w:t>ь</w:t>
      </w:r>
      <w:r w:rsidR="00CD5A5A" w:rsidRPr="00386D4D">
        <w:rPr>
          <w:rFonts w:asciiTheme="minorHAnsi" w:hAnsiTheme="minorHAnsi"/>
        </w:rPr>
        <w:t>) рабочих дней с момента окончания срока страхования.</w:t>
      </w:r>
    </w:p>
    <w:p w:rsidR="00645F52" w:rsidRPr="00386D4D" w:rsidRDefault="00CD5A5A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Решение о страховой выплате принимается Страховщиком</w:t>
      </w:r>
      <w:r w:rsidR="00645F52" w:rsidRPr="00386D4D">
        <w:rPr>
          <w:rFonts w:asciiTheme="minorHAnsi" w:hAnsiTheme="minorHAnsi"/>
        </w:rPr>
        <w:t xml:space="preserve"> путем утверждения им страхового акта.</w:t>
      </w:r>
    </w:p>
    <w:p w:rsidR="000F4772" w:rsidRPr="00386D4D" w:rsidRDefault="000F4772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Решение об отказе в страховой выплате и (или) непризнании события страховым случаем Страховщик принимает в течение </w:t>
      </w:r>
      <w:r w:rsidR="00BA4F93" w:rsidRPr="00386D4D">
        <w:rPr>
          <w:rFonts w:asciiTheme="minorHAnsi" w:hAnsiTheme="minorHAnsi"/>
        </w:rPr>
        <w:t>1</w:t>
      </w:r>
      <w:r w:rsidR="00BA4F93">
        <w:rPr>
          <w:rFonts w:asciiTheme="minorHAnsi" w:hAnsiTheme="minorHAnsi"/>
        </w:rPr>
        <w:t>5</w:t>
      </w:r>
      <w:r w:rsidR="00BA4F93" w:rsidRPr="00386D4D">
        <w:rPr>
          <w:rFonts w:asciiTheme="minorHAnsi" w:hAnsiTheme="minorHAnsi"/>
        </w:rPr>
        <w:t xml:space="preserve"> </w:t>
      </w:r>
      <w:r w:rsidRPr="00386D4D">
        <w:rPr>
          <w:rFonts w:asciiTheme="minorHAnsi" w:hAnsiTheme="minorHAnsi"/>
        </w:rPr>
        <w:t>(</w:t>
      </w:r>
      <w:r w:rsidR="00BA4F93">
        <w:rPr>
          <w:rFonts w:asciiTheme="minorHAnsi" w:hAnsiTheme="minorHAnsi"/>
        </w:rPr>
        <w:t>пятнадцати</w:t>
      </w:r>
      <w:r w:rsidRPr="00386D4D">
        <w:rPr>
          <w:rFonts w:asciiTheme="minorHAnsi" w:hAnsiTheme="minorHAnsi"/>
        </w:rPr>
        <w:t>) рабочих дней со дня получения Страховщиком последнего из всех необходимых документов (в т.ч. запрошенных Страховщиком дополнительно)</w:t>
      </w:r>
      <w:r w:rsidR="00BA4F93">
        <w:rPr>
          <w:rFonts w:asciiTheme="minorHAnsi" w:hAnsiTheme="minorHAnsi"/>
        </w:rPr>
        <w:t xml:space="preserve"> и в этот же срок </w:t>
      </w:r>
      <w:r w:rsidR="00BA4F93" w:rsidRPr="00645F52">
        <w:rPr>
          <w:rFonts w:asciiTheme="minorHAnsi" w:hAnsiTheme="minorHAnsi"/>
        </w:rPr>
        <w:t>направляет Выгодоприобретателю письмо с обоснованием отказа</w:t>
      </w:r>
      <w:r w:rsidRPr="00386D4D">
        <w:rPr>
          <w:rFonts w:asciiTheme="minorHAnsi" w:hAnsiTheme="minorHAnsi"/>
        </w:rPr>
        <w:t>.</w:t>
      </w:r>
    </w:p>
    <w:p w:rsidR="00645F52" w:rsidRPr="00386D4D" w:rsidRDefault="004A6931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0056ED" w:rsidRPr="00386D4D">
        <w:rPr>
          <w:rFonts w:asciiTheme="minorHAnsi" w:hAnsiTheme="minorHAnsi"/>
        </w:rPr>
        <w:t>6</w:t>
      </w:r>
      <w:r w:rsidRPr="00386D4D">
        <w:rPr>
          <w:rFonts w:asciiTheme="minorHAnsi" w:hAnsiTheme="minorHAnsi"/>
        </w:rPr>
        <w:t xml:space="preserve">. </w:t>
      </w:r>
      <w:r w:rsidR="00645F52" w:rsidRPr="00386D4D">
        <w:rPr>
          <w:rFonts w:asciiTheme="minorHAnsi" w:hAnsiTheme="minorHAnsi"/>
        </w:rPr>
        <w:t>В случае принятия положительного решения о страховой выплате, страховая выплата производится в течение 5 (пяти) рабочих дней со дня принятия решения</w:t>
      </w:r>
      <w:r w:rsidR="003511FB" w:rsidRPr="00386D4D">
        <w:rPr>
          <w:rFonts w:asciiTheme="minorHAnsi" w:hAnsiTheme="minorHAnsi"/>
        </w:rPr>
        <w:t>.</w:t>
      </w:r>
    </w:p>
    <w:p w:rsidR="00645F52" w:rsidRPr="00386D4D" w:rsidRDefault="00645F52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Страховая выплата производится путем перечисления денежных средств на банковский счет Выгодоприобретателя или иным способом по согласованию Сторон.</w:t>
      </w:r>
    </w:p>
    <w:p w:rsidR="00645F52" w:rsidRPr="00386D4D" w:rsidRDefault="004A6931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0056ED" w:rsidRPr="00386D4D">
        <w:rPr>
          <w:rFonts w:asciiTheme="minorHAnsi" w:hAnsiTheme="minorHAnsi"/>
        </w:rPr>
        <w:t>7</w:t>
      </w:r>
      <w:r w:rsidRPr="00386D4D">
        <w:rPr>
          <w:rFonts w:asciiTheme="minorHAnsi" w:hAnsiTheme="minorHAnsi"/>
        </w:rPr>
        <w:t xml:space="preserve">. </w:t>
      </w:r>
      <w:r w:rsidR="00645F52" w:rsidRPr="00386D4D">
        <w:rPr>
          <w:rFonts w:asciiTheme="minorHAnsi" w:hAnsiTheme="minorHAnsi"/>
        </w:rPr>
        <w:t>Если Выгодоприобретателем является несовершеннолетний, то страховая выплата переводится на его банковский счет с уведомлением его законных представителей.</w:t>
      </w:r>
    </w:p>
    <w:p w:rsidR="00645F52" w:rsidRPr="00386D4D" w:rsidRDefault="0058210B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0056ED" w:rsidRPr="00386D4D">
        <w:rPr>
          <w:rFonts w:asciiTheme="minorHAnsi" w:hAnsiTheme="minorHAnsi"/>
        </w:rPr>
        <w:t>8</w:t>
      </w:r>
      <w:r w:rsidRPr="00386D4D">
        <w:rPr>
          <w:rFonts w:asciiTheme="minorHAnsi" w:hAnsiTheme="minorHAnsi"/>
        </w:rPr>
        <w:t xml:space="preserve">. </w:t>
      </w:r>
      <w:r w:rsidR="00645F52" w:rsidRPr="00386D4D">
        <w:rPr>
          <w:rFonts w:asciiTheme="minorHAnsi" w:hAnsiTheme="minorHAnsi"/>
        </w:rPr>
        <w:t>Страховщик освобождается от страховой выплаты, если страховой случай наступил вследствие:</w:t>
      </w:r>
    </w:p>
    <w:p w:rsidR="00645F52" w:rsidRPr="00645F52" w:rsidRDefault="0058210B" w:rsidP="0037535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0056ED" w:rsidRPr="00386D4D">
        <w:rPr>
          <w:rFonts w:asciiTheme="minorHAnsi" w:hAnsiTheme="minorHAnsi"/>
        </w:rPr>
        <w:t>8</w:t>
      </w:r>
      <w:r w:rsidRPr="00386D4D">
        <w:rPr>
          <w:rFonts w:asciiTheme="minorHAnsi" w:hAnsiTheme="minorHAnsi"/>
        </w:rPr>
        <w:t xml:space="preserve">.1. </w:t>
      </w:r>
      <w:r w:rsidR="00645F52" w:rsidRPr="00386D4D">
        <w:rPr>
          <w:rFonts w:asciiTheme="minorHAnsi" w:hAnsiTheme="minorHAnsi"/>
        </w:rPr>
        <w:t>умысла Страхователя, Выгодоприобре</w:t>
      </w:r>
      <w:r w:rsidR="00645F52" w:rsidRPr="00645F52">
        <w:rPr>
          <w:rFonts w:asciiTheme="minorHAnsi" w:hAnsiTheme="minorHAnsi"/>
        </w:rPr>
        <w:t xml:space="preserve">тателя или Застрахованного лица. Страховщик не освобождается от выплаты страховой суммы, если смерть Застрахованного лица наступила вследствие самоубийства и к этому времени Договор страхования действовал уже не менее двух </w:t>
      </w:r>
      <w:r w:rsidR="00CC1815">
        <w:rPr>
          <w:rFonts w:asciiTheme="minorHAnsi" w:hAnsiTheme="minorHAnsi"/>
        </w:rPr>
        <w:t xml:space="preserve">полных </w:t>
      </w:r>
      <w:r w:rsidR="00645F52" w:rsidRPr="00645F52">
        <w:rPr>
          <w:rFonts w:asciiTheme="minorHAnsi" w:hAnsiTheme="minorHAnsi"/>
        </w:rPr>
        <w:t>лет;</w:t>
      </w:r>
    </w:p>
    <w:p w:rsidR="00645F52" w:rsidRPr="00645F52" w:rsidRDefault="0058210B" w:rsidP="0037535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0056ED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.2. </w:t>
      </w:r>
      <w:r w:rsidR="00645F52" w:rsidRPr="00645F52">
        <w:rPr>
          <w:rFonts w:asciiTheme="minorHAnsi" w:hAnsiTheme="minorHAnsi"/>
        </w:rPr>
        <w:t>воздействия ядерного взрыва, радиации или радиоактивного заражения;</w:t>
      </w:r>
    </w:p>
    <w:p w:rsidR="00645F52" w:rsidRPr="00386D4D" w:rsidRDefault="0058210B" w:rsidP="0037535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>
        <w:rPr>
          <w:rFonts w:asciiTheme="minorHAnsi" w:hAnsiTheme="minorHAnsi"/>
        </w:rPr>
        <w:t>8.1</w:t>
      </w:r>
      <w:r w:rsidR="000056ED">
        <w:rPr>
          <w:rFonts w:asciiTheme="minorHAnsi" w:hAnsiTheme="minorHAnsi"/>
        </w:rPr>
        <w:t>8</w:t>
      </w:r>
      <w:r>
        <w:rPr>
          <w:rFonts w:asciiTheme="minorHAnsi" w:hAnsiTheme="minorHAnsi"/>
        </w:rPr>
        <w:t xml:space="preserve">.3. </w:t>
      </w:r>
      <w:r w:rsidR="00645F52" w:rsidRPr="00645F52">
        <w:rPr>
          <w:rFonts w:asciiTheme="minorHAnsi" w:hAnsiTheme="minorHAnsi"/>
        </w:rPr>
        <w:t xml:space="preserve">военных действий, а также маневров или иных военных </w:t>
      </w:r>
      <w:r w:rsidR="00645F52" w:rsidRPr="00386D4D">
        <w:rPr>
          <w:rFonts w:asciiTheme="minorHAnsi" w:hAnsiTheme="minorHAnsi"/>
        </w:rPr>
        <w:t>мероприятий;</w:t>
      </w:r>
    </w:p>
    <w:p w:rsidR="00645F52" w:rsidRPr="00386D4D" w:rsidRDefault="0058210B" w:rsidP="0037535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0056ED" w:rsidRPr="00386D4D">
        <w:rPr>
          <w:rFonts w:asciiTheme="minorHAnsi" w:hAnsiTheme="minorHAnsi"/>
        </w:rPr>
        <w:t>8</w:t>
      </w:r>
      <w:r w:rsidRPr="00386D4D">
        <w:rPr>
          <w:rFonts w:asciiTheme="minorHAnsi" w:hAnsiTheme="minorHAnsi"/>
        </w:rPr>
        <w:t xml:space="preserve">.4. </w:t>
      </w:r>
      <w:r w:rsidR="00645F52" w:rsidRPr="00386D4D">
        <w:rPr>
          <w:rFonts w:asciiTheme="minorHAnsi" w:hAnsiTheme="minorHAnsi"/>
        </w:rPr>
        <w:t>гражданской войны, народных волнений всякого рода или забастовок.</w:t>
      </w:r>
    </w:p>
    <w:p w:rsidR="00645F52" w:rsidRPr="00386D4D" w:rsidRDefault="0058210B" w:rsidP="00831656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AB44BF" w:rsidRPr="00386D4D">
        <w:rPr>
          <w:rFonts w:asciiTheme="minorHAnsi" w:hAnsiTheme="minorHAnsi"/>
        </w:rPr>
        <w:t>9</w:t>
      </w:r>
      <w:r w:rsidRPr="00386D4D">
        <w:rPr>
          <w:rFonts w:asciiTheme="minorHAnsi" w:hAnsiTheme="minorHAnsi"/>
        </w:rPr>
        <w:t xml:space="preserve">. </w:t>
      </w:r>
      <w:r w:rsidR="00645F52" w:rsidRPr="00386D4D">
        <w:rPr>
          <w:rFonts w:asciiTheme="minorHAnsi" w:hAnsiTheme="minorHAnsi"/>
        </w:rPr>
        <w:t>Страховщик отказывает в страховой выплате по следующим основаниям:</w:t>
      </w:r>
    </w:p>
    <w:p w:rsidR="00645F52" w:rsidRPr="00386D4D" w:rsidRDefault="00962C03" w:rsidP="0037535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AB44BF" w:rsidRPr="00386D4D">
        <w:rPr>
          <w:rFonts w:asciiTheme="minorHAnsi" w:hAnsiTheme="minorHAnsi"/>
        </w:rPr>
        <w:t>9</w:t>
      </w:r>
      <w:r w:rsidRPr="00386D4D">
        <w:rPr>
          <w:rFonts w:asciiTheme="minorHAnsi" w:hAnsiTheme="minorHAnsi"/>
        </w:rPr>
        <w:t xml:space="preserve">.1. </w:t>
      </w:r>
      <w:r w:rsidR="0037535D" w:rsidRPr="00386D4D">
        <w:rPr>
          <w:rFonts w:asciiTheme="minorHAnsi" w:hAnsiTheme="minorHAnsi"/>
        </w:rPr>
        <w:t>п</w:t>
      </w:r>
      <w:r w:rsidR="00645F52" w:rsidRPr="00386D4D">
        <w:rPr>
          <w:rFonts w:asciiTheme="minorHAnsi" w:hAnsiTheme="minorHAnsi"/>
        </w:rPr>
        <w:t>роизошедшее событие не является страховым случаем, т.е. не относится к событиям, на случай наступления которых был заключен Договор страхования (например, отнесено к исключениям из страхового покрытия (п. 3.</w:t>
      </w:r>
      <w:r w:rsidR="009C1FF6" w:rsidRPr="00386D4D">
        <w:rPr>
          <w:rFonts w:asciiTheme="minorHAnsi" w:hAnsiTheme="minorHAnsi"/>
        </w:rPr>
        <w:t>2</w:t>
      </w:r>
      <w:r w:rsidR="00645F52" w:rsidRPr="00386D4D">
        <w:rPr>
          <w:rFonts w:asciiTheme="minorHAnsi" w:hAnsiTheme="minorHAnsi"/>
        </w:rPr>
        <w:t xml:space="preserve"> настоящих Правил страхования)</w:t>
      </w:r>
      <w:r w:rsidR="0037535D" w:rsidRPr="00386D4D">
        <w:rPr>
          <w:rFonts w:asciiTheme="minorHAnsi" w:hAnsiTheme="minorHAnsi"/>
        </w:rPr>
        <w:t>;</w:t>
      </w:r>
    </w:p>
    <w:p w:rsidR="00645F52" w:rsidRPr="00386D4D" w:rsidRDefault="00962C03" w:rsidP="0037535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AB44BF" w:rsidRPr="00386D4D">
        <w:rPr>
          <w:rFonts w:asciiTheme="minorHAnsi" w:hAnsiTheme="minorHAnsi"/>
        </w:rPr>
        <w:t>9</w:t>
      </w:r>
      <w:r w:rsidRPr="00386D4D">
        <w:rPr>
          <w:rFonts w:asciiTheme="minorHAnsi" w:hAnsiTheme="minorHAnsi"/>
        </w:rPr>
        <w:t xml:space="preserve">.2. </w:t>
      </w:r>
      <w:r w:rsidR="0037535D" w:rsidRPr="00386D4D">
        <w:rPr>
          <w:rFonts w:asciiTheme="minorHAnsi" w:hAnsiTheme="minorHAnsi"/>
        </w:rPr>
        <w:t>с</w:t>
      </w:r>
      <w:r w:rsidR="00645F52" w:rsidRPr="00386D4D">
        <w:rPr>
          <w:rFonts w:asciiTheme="minorHAnsi" w:hAnsiTheme="minorHAnsi"/>
        </w:rPr>
        <w:t>обытие произошло до начала или после окончания срока страхования</w:t>
      </w:r>
      <w:r w:rsidR="0037535D" w:rsidRPr="00386D4D">
        <w:rPr>
          <w:rFonts w:asciiTheme="minorHAnsi" w:hAnsiTheme="minorHAnsi"/>
        </w:rPr>
        <w:t>;</w:t>
      </w:r>
    </w:p>
    <w:p w:rsidR="00645F52" w:rsidRPr="00386D4D" w:rsidRDefault="00962C03" w:rsidP="0037535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AB44BF" w:rsidRPr="00386D4D">
        <w:rPr>
          <w:rFonts w:asciiTheme="minorHAnsi" w:hAnsiTheme="minorHAnsi"/>
        </w:rPr>
        <w:t>9</w:t>
      </w:r>
      <w:r w:rsidRPr="00386D4D">
        <w:rPr>
          <w:rFonts w:asciiTheme="minorHAnsi" w:hAnsiTheme="minorHAnsi"/>
        </w:rPr>
        <w:t xml:space="preserve">.3. </w:t>
      </w:r>
      <w:r w:rsidR="0037535D" w:rsidRPr="00386D4D">
        <w:rPr>
          <w:rFonts w:asciiTheme="minorHAnsi" w:hAnsiTheme="minorHAnsi"/>
        </w:rPr>
        <w:t>с</w:t>
      </w:r>
      <w:r w:rsidR="00645F52" w:rsidRPr="00386D4D">
        <w:rPr>
          <w:rFonts w:asciiTheme="minorHAnsi" w:hAnsiTheme="minorHAnsi"/>
        </w:rPr>
        <w:t>обытие произошло с лицом, которое не является Застрахованным лицом по Договору страхования</w:t>
      </w:r>
      <w:r w:rsidR="0037535D" w:rsidRPr="00386D4D">
        <w:rPr>
          <w:rFonts w:asciiTheme="minorHAnsi" w:hAnsiTheme="minorHAnsi"/>
        </w:rPr>
        <w:t>;</w:t>
      </w:r>
    </w:p>
    <w:p w:rsidR="00BF253F" w:rsidRPr="00386D4D" w:rsidRDefault="00962C03" w:rsidP="0037535D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</w:t>
      </w:r>
      <w:r w:rsidR="00AB44BF" w:rsidRPr="00386D4D">
        <w:rPr>
          <w:rFonts w:asciiTheme="minorHAnsi" w:hAnsiTheme="minorHAnsi"/>
        </w:rPr>
        <w:t>9</w:t>
      </w:r>
      <w:r w:rsidRPr="00386D4D">
        <w:rPr>
          <w:rFonts w:asciiTheme="minorHAnsi" w:hAnsiTheme="minorHAnsi"/>
        </w:rPr>
        <w:t xml:space="preserve">.4. </w:t>
      </w:r>
      <w:r w:rsidR="00A14FE7" w:rsidRPr="00386D4D">
        <w:rPr>
          <w:rFonts w:asciiTheme="minorHAnsi" w:hAnsiTheme="minorHAnsi"/>
        </w:rPr>
        <w:t>на основании п. 7.9 настоящих Правил страхования</w:t>
      </w:r>
      <w:r w:rsidR="00BF253F" w:rsidRPr="00386D4D">
        <w:rPr>
          <w:rFonts w:asciiTheme="minorHAnsi" w:hAnsiTheme="minorHAnsi"/>
        </w:rPr>
        <w:t>;</w:t>
      </w:r>
    </w:p>
    <w:p w:rsidR="00980314" w:rsidRPr="00E650C0" w:rsidRDefault="00BF253F" w:rsidP="00443595">
      <w:pPr>
        <w:pStyle w:val="3"/>
        <w:numPr>
          <w:ilvl w:val="0"/>
          <w:numId w:val="0"/>
        </w:numPr>
        <w:spacing w:after="0" w:line="240" w:lineRule="auto"/>
        <w:ind w:left="567"/>
        <w:rPr>
          <w:rFonts w:asciiTheme="minorHAnsi" w:hAnsiTheme="minorHAnsi"/>
        </w:rPr>
      </w:pPr>
      <w:r w:rsidRPr="00386D4D">
        <w:rPr>
          <w:rFonts w:asciiTheme="minorHAnsi" w:hAnsiTheme="minorHAnsi"/>
        </w:rPr>
        <w:t>8.19.</w:t>
      </w:r>
      <w:r w:rsidR="00A31762" w:rsidRPr="00386D4D">
        <w:rPr>
          <w:rFonts w:asciiTheme="minorHAnsi" w:hAnsiTheme="minorHAnsi"/>
        </w:rPr>
        <w:t>5</w:t>
      </w:r>
      <w:r w:rsidRPr="00386D4D">
        <w:rPr>
          <w:rFonts w:asciiTheme="minorHAnsi" w:hAnsiTheme="minorHAnsi"/>
        </w:rPr>
        <w:t xml:space="preserve">. </w:t>
      </w:r>
      <w:r w:rsidR="0037535D" w:rsidRPr="00386D4D">
        <w:rPr>
          <w:rFonts w:asciiTheme="minorHAnsi" w:hAnsiTheme="minorHAnsi"/>
        </w:rPr>
        <w:t>п</w:t>
      </w:r>
      <w:r w:rsidR="00645F52" w:rsidRPr="00386D4D">
        <w:rPr>
          <w:rFonts w:asciiTheme="minorHAnsi" w:hAnsiTheme="minorHAnsi"/>
        </w:rPr>
        <w:t>о основаниям, предусмотренным действующим законодательством Российской Федерации (в т.ч. когда Страховщик освобожден от страховой выплаты).</w:t>
      </w:r>
    </w:p>
    <w:p w:rsidR="00955AB4" w:rsidRDefault="00044A64" w:rsidP="001B589A">
      <w:pPr>
        <w:pStyle w:val="1"/>
        <w:spacing w:before="240" w:after="0" w:line="240" w:lineRule="auto"/>
        <w:ind w:left="0" w:firstLine="0"/>
        <w:rPr>
          <w:rFonts w:asciiTheme="minorHAnsi" w:hAnsiTheme="minorHAnsi"/>
          <w:color w:val="auto"/>
          <w:sz w:val="22"/>
        </w:rPr>
      </w:pPr>
      <w:r w:rsidRPr="00467011">
        <w:rPr>
          <w:rFonts w:asciiTheme="minorHAnsi" w:hAnsiTheme="minorHAnsi"/>
          <w:color w:val="auto"/>
          <w:sz w:val="22"/>
        </w:rPr>
        <w:t>Дополнительный инвестиционный доход</w:t>
      </w:r>
    </w:p>
    <w:p w:rsidR="007B5DEB" w:rsidRPr="00443595" w:rsidRDefault="007B5DEB" w:rsidP="00443595">
      <w:pPr>
        <w:spacing w:after="0" w:line="240" w:lineRule="auto"/>
        <w:jc w:val="both"/>
        <w:rPr>
          <w:b/>
        </w:rPr>
      </w:pPr>
      <w:r w:rsidRPr="00443595">
        <w:t>Для Договоров страхования, отнесенных к виду страхования «страхование жизни на случай смерти, дожития до определенного возраста или срока либо наступления иного события» (подп. 1.1.1 настоящих Правил) дополнительный инвестиционных доход не предусмотрен</w:t>
      </w:r>
      <w:r w:rsidR="00090A49">
        <w:t xml:space="preserve"> и</w:t>
      </w:r>
      <w:r w:rsidRPr="00443595">
        <w:t xml:space="preserve"> не полагается</w:t>
      </w:r>
      <w:r w:rsidR="00090A49">
        <w:t>. К указанным Договорам страхования</w:t>
      </w:r>
      <w:r w:rsidRPr="00443595">
        <w:t xml:space="preserve"> положения настоящего раздела Правил не применимы.</w:t>
      </w:r>
    </w:p>
    <w:p w:rsidR="007B5DEB" w:rsidRPr="00443595" w:rsidRDefault="007B5DEB" w:rsidP="00443595">
      <w:pPr>
        <w:spacing w:after="0" w:line="240" w:lineRule="auto"/>
        <w:jc w:val="both"/>
      </w:pPr>
      <w:r w:rsidRPr="00443595">
        <w:t>Для Договоров страхования, отнесенных к виду страхования «страхование жизни с условием периодических страховых выплат (ренты, аннуитетов) и (или) с участием страхователя в инвестиционном доходе страховщика» (подп. 1.1.2 настоящих Правил) порядок начисления дополнительного инвестиционного дохода определяется</w:t>
      </w:r>
      <w:r w:rsidR="00090A49">
        <w:t xml:space="preserve"> следующими положениями:</w:t>
      </w:r>
    </w:p>
    <w:p w:rsidR="005F1EE2" w:rsidRDefault="00044A64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По итогам инвестиционной деятельности за каждый календарный год Страховщик объявляет фактическую инвестици</w:t>
      </w:r>
      <w:r w:rsidR="00C8195B">
        <w:rPr>
          <w:rFonts w:asciiTheme="minorHAnsi" w:hAnsiTheme="minorHAnsi"/>
        </w:rPr>
        <w:t>онную (нетто) норму доходности.</w:t>
      </w:r>
    </w:p>
    <w:p w:rsidR="00044A64" w:rsidRPr="00467011" w:rsidRDefault="00044A64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 xml:space="preserve">Дополнительный инвестиционный доход по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 xml:space="preserve">ору страхования определяется Страховщиком как результат размещения средств страховых резервов, относящихся к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 xml:space="preserve">ору страхования, полученный за счет превышения объявленной нормы доходности над гарантированной по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 xml:space="preserve">ору страхования нормой доходности. Для целей начисления дополнительного инвестиционного дохода принимается во внимание </w:t>
      </w:r>
      <w:r w:rsidRPr="00467011">
        <w:rPr>
          <w:rFonts w:asciiTheme="minorHAnsi" w:hAnsiTheme="minorHAnsi"/>
        </w:rPr>
        <w:lastRenderedPageBreak/>
        <w:t>суммарная в</w:t>
      </w:r>
      <w:r w:rsidR="00B14FA8" w:rsidRPr="00467011">
        <w:rPr>
          <w:rFonts w:asciiTheme="minorHAnsi" w:hAnsiTheme="minorHAnsi"/>
        </w:rPr>
        <w:t>еличина математического резерва и</w:t>
      </w:r>
      <w:r w:rsidRPr="00467011">
        <w:rPr>
          <w:rFonts w:asciiTheme="minorHAnsi" w:hAnsiTheme="minorHAnsi"/>
        </w:rPr>
        <w:t xml:space="preserve"> резерва бонусов, сформированных по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>ору страхования на начало соответствующего календарного года.</w:t>
      </w:r>
    </w:p>
    <w:p w:rsidR="00044A64" w:rsidRPr="00467011" w:rsidRDefault="00C8195B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Д</w:t>
      </w:r>
      <w:r w:rsidR="00044A64" w:rsidRPr="00467011">
        <w:rPr>
          <w:rFonts w:asciiTheme="minorHAnsi" w:hAnsiTheme="minorHAnsi"/>
        </w:rPr>
        <w:t xml:space="preserve">ополнительный инвестиционный доход </w:t>
      </w:r>
      <w:r>
        <w:rPr>
          <w:rFonts w:asciiTheme="minorHAnsi" w:hAnsiTheme="minorHAnsi"/>
        </w:rPr>
        <w:t xml:space="preserve">по Договору страхования </w:t>
      </w:r>
      <w:r w:rsidR="00044A64" w:rsidRPr="00467011">
        <w:rPr>
          <w:rFonts w:asciiTheme="minorHAnsi" w:hAnsiTheme="minorHAnsi"/>
        </w:rPr>
        <w:t xml:space="preserve">первый раз начисляется на конец года вступления </w:t>
      </w:r>
      <w:r w:rsidR="00377C8E" w:rsidRPr="00467011">
        <w:rPr>
          <w:rFonts w:asciiTheme="minorHAnsi" w:hAnsiTheme="minorHAnsi"/>
        </w:rPr>
        <w:t>Догов</w:t>
      </w:r>
      <w:r w:rsidR="00044A64" w:rsidRPr="00467011">
        <w:rPr>
          <w:rFonts w:asciiTheme="minorHAnsi" w:hAnsiTheme="minorHAnsi"/>
        </w:rPr>
        <w:t xml:space="preserve">ора страхования в силу, пропорционально количеству дней, в течение которых </w:t>
      </w:r>
      <w:r w:rsidR="00377C8E" w:rsidRPr="00467011">
        <w:rPr>
          <w:rFonts w:asciiTheme="minorHAnsi" w:hAnsiTheme="minorHAnsi"/>
        </w:rPr>
        <w:t>Догов</w:t>
      </w:r>
      <w:r w:rsidR="00044A64" w:rsidRPr="00467011">
        <w:rPr>
          <w:rFonts w:asciiTheme="minorHAnsi" w:hAnsiTheme="minorHAnsi"/>
        </w:rPr>
        <w:t>ор страхования дейс</w:t>
      </w:r>
      <w:r>
        <w:rPr>
          <w:rFonts w:asciiTheme="minorHAnsi" w:hAnsiTheme="minorHAnsi"/>
        </w:rPr>
        <w:t>твовал в этом календарном году.</w:t>
      </w:r>
    </w:p>
    <w:p w:rsidR="00044A64" w:rsidRPr="00386D4D" w:rsidRDefault="00044A64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 xml:space="preserve">При досрочном прекращении (расторжении)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 xml:space="preserve">ора страхования Страховщик не производит начисление дополнительного инвестиционного дохода за календарный год, окончившийся после даты </w:t>
      </w:r>
      <w:r w:rsidR="00B050EE" w:rsidRPr="00467011">
        <w:rPr>
          <w:rFonts w:asciiTheme="minorHAnsi" w:hAnsiTheme="minorHAnsi"/>
        </w:rPr>
        <w:t xml:space="preserve">досрочного </w:t>
      </w:r>
      <w:r w:rsidR="00B050EE" w:rsidRPr="00386D4D">
        <w:rPr>
          <w:rFonts w:asciiTheme="minorHAnsi" w:hAnsiTheme="minorHAnsi"/>
        </w:rPr>
        <w:t>прекращения</w:t>
      </w:r>
      <w:r w:rsidRPr="00386D4D">
        <w:rPr>
          <w:rFonts w:asciiTheme="minorHAnsi" w:hAnsiTheme="minorHAnsi"/>
        </w:rPr>
        <w:t xml:space="preserve">, и не производит начисление дополнительного инвестиционного дохода, если на дату досрочного прекращения </w:t>
      </w:r>
      <w:r w:rsidR="00377C8E" w:rsidRPr="00386D4D">
        <w:rPr>
          <w:rFonts w:asciiTheme="minorHAnsi" w:hAnsiTheme="minorHAnsi"/>
        </w:rPr>
        <w:t>Догов</w:t>
      </w:r>
      <w:r w:rsidRPr="00386D4D">
        <w:rPr>
          <w:rFonts w:asciiTheme="minorHAnsi" w:hAnsiTheme="minorHAnsi"/>
        </w:rPr>
        <w:t xml:space="preserve">ора страхования фактическая инвестиционная доходность за календарный год, предшествующий дате </w:t>
      </w:r>
      <w:r w:rsidR="00B050EE" w:rsidRPr="00386D4D">
        <w:rPr>
          <w:rFonts w:asciiTheme="minorHAnsi" w:hAnsiTheme="minorHAnsi"/>
        </w:rPr>
        <w:t>досрочного прекращения</w:t>
      </w:r>
      <w:r w:rsidRPr="00386D4D">
        <w:rPr>
          <w:rFonts w:asciiTheme="minorHAnsi" w:hAnsiTheme="minorHAnsi"/>
        </w:rPr>
        <w:t>, не была объявлена.</w:t>
      </w:r>
    </w:p>
    <w:p w:rsidR="00584672" w:rsidRPr="00386D4D" w:rsidRDefault="00584672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Дополнительный инвестиционный доход для целей расчета </w:t>
      </w:r>
      <w:r w:rsidR="00EB5C41" w:rsidRPr="00386D4D">
        <w:rPr>
          <w:rFonts w:asciiTheme="minorHAnsi" w:hAnsiTheme="minorHAnsi"/>
        </w:rPr>
        <w:t xml:space="preserve">выкупной суммы или </w:t>
      </w:r>
      <w:r w:rsidRPr="00386D4D">
        <w:rPr>
          <w:rFonts w:asciiTheme="minorHAnsi" w:hAnsiTheme="minorHAnsi"/>
        </w:rPr>
        <w:t xml:space="preserve">страховой выплаты по </w:t>
      </w:r>
      <w:r w:rsidR="00C8195B" w:rsidRPr="00386D4D">
        <w:rPr>
          <w:rFonts w:asciiTheme="minorHAnsi" w:hAnsiTheme="minorHAnsi"/>
        </w:rPr>
        <w:t>страхов</w:t>
      </w:r>
      <w:r w:rsidR="00ED72C5" w:rsidRPr="00386D4D">
        <w:rPr>
          <w:rFonts w:asciiTheme="minorHAnsi" w:hAnsiTheme="minorHAnsi"/>
        </w:rPr>
        <w:t>ым</w:t>
      </w:r>
      <w:r w:rsidR="00AB2CD7" w:rsidRPr="00386D4D">
        <w:rPr>
          <w:rFonts w:asciiTheme="minorHAnsi" w:hAnsiTheme="minorHAnsi"/>
        </w:rPr>
        <w:t xml:space="preserve"> </w:t>
      </w:r>
      <w:r w:rsidR="00C8195B" w:rsidRPr="00386D4D">
        <w:rPr>
          <w:rFonts w:asciiTheme="minorHAnsi" w:hAnsiTheme="minorHAnsi"/>
        </w:rPr>
        <w:t>риск</w:t>
      </w:r>
      <w:r w:rsidR="00ED72C5" w:rsidRPr="00386D4D">
        <w:rPr>
          <w:rFonts w:asciiTheme="minorHAnsi" w:hAnsiTheme="minorHAnsi"/>
        </w:rPr>
        <w:t>ам</w:t>
      </w:r>
      <w:r w:rsidR="00C8195B" w:rsidRPr="00386D4D">
        <w:rPr>
          <w:rFonts w:asciiTheme="minorHAnsi" w:hAnsiTheme="minorHAnsi"/>
        </w:rPr>
        <w:t xml:space="preserve"> «</w:t>
      </w:r>
      <w:r w:rsidR="00F12FD6" w:rsidRPr="00386D4D">
        <w:rPr>
          <w:rFonts w:asciiTheme="minorHAnsi" w:hAnsiTheme="minorHAnsi"/>
        </w:rPr>
        <w:t>д</w:t>
      </w:r>
      <w:r w:rsidR="00C8195B" w:rsidRPr="00386D4D">
        <w:rPr>
          <w:rFonts w:asciiTheme="minorHAnsi" w:hAnsiTheme="minorHAnsi"/>
        </w:rPr>
        <w:t>ожитие»</w:t>
      </w:r>
      <w:r w:rsidR="00AB2CD7" w:rsidRPr="00386D4D">
        <w:rPr>
          <w:rFonts w:asciiTheme="minorHAnsi" w:hAnsiTheme="minorHAnsi"/>
        </w:rPr>
        <w:t xml:space="preserve"> или</w:t>
      </w:r>
      <w:r w:rsidR="00C8195B" w:rsidRPr="00386D4D">
        <w:rPr>
          <w:rFonts w:asciiTheme="minorHAnsi" w:hAnsiTheme="minorHAnsi"/>
        </w:rPr>
        <w:t xml:space="preserve"> «</w:t>
      </w:r>
      <w:r w:rsidR="00F12FD6" w:rsidRPr="00386D4D">
        <w:rPr>
          <w:rFonts w:asciiTheme="minorHAnsi" w:hAnsiTheme="minorHAnsi"/>
        </w:rPr>
        <w:t>с</w:t>
      </w:r>
      <w:r w:rsidR="00C8195B" w:rsidRPr="00386D4D">
        <w:rPr>
          <w:rFonts w:asciiTheme="minorHAnsi" w:hAnsiTheme="minorHAnsi"/>
        </w:rPr>
        <w:t>мерть»</w:t>
      </w:r>
      <w:r w:rsidRPr="00386D4D">
        <w:rPr>
          <w:rFonts w:asciiTheme="minorHAnsi" w:hAnsiTheme="minorHAnsi"/>
        </w:rPr>
        <w:t xml:space="preserve"> определяется Страховщиком в размере по состоянию на одну из следующих дат:</w:t>
      </w:r>
    </w:p>
    <w:p w:rsidR="00584672" w:rsidRPr="00386D4D" w:rsidRDefault="00584672" w:rsidP="002B2A15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 в случае наступ</w:t>
      </w:r>
      <w:r w:rsidR="00C8195B" w:rsidRPr="00386D4D">
        <w:rPr>
          <w:rFonts w:asciiTheme="minorHAnsi" w:hAnsiTheme="minorHAnsi"/>
        </w:rPr>
        <w:t xml:space="preserve">ления страхового случая по </w:t>
      </w:r>
      <w:r w:rsidR="00AB2CD7" w:rsidRPr="00386D4D">
        <w:rPr>
          <w:rFonts w:asciiTheme="minorHAnsi" w:hAnsiTheme="minorHAnsi"/>
        </w:rPr>
        <w:t xml:space="preserve">страховому </w:t>
      </w:r>
      <w:r w:rsidR="00C8195B" w:rsidRPr="00386D4D">
        <w:rPr>
          <w:rFonts w:asciiTheme="minorHAnsi" w:hAnsiTheme="minorHAnsi"/>
        </w:rPr>
        <w:t>риск</w:t>
      </w:r>
      <w:r w:rsidR="00AB2CD7" w:rsidRPr="00386D4D">
        <w:rPr>
          <w:rFonts w:asciiTheme="minorHAnsi" w:hAnsiTheme="minorHAnsi"/>
        </w:rPr>
        <w:t>у</w:t>
      </w:r>
      <w:r w:rsidRPr="00386D4D">
        <w:rPr>
          <w:rFonts w:asciiTheme="minorHAnsi" w:hAnsiTheme="minorHAnsi"/>
        </w:rPr>
        <w:t xml:space="preserve"> «</w:t>
      </w:r>
      <w:r w:rsidR="00F12FD6" w:rsidRPr="00386D4D">
        <w:rPr>
          <w:rFonts w:asciiTheme="minorHAnsi" w:hAnsiTheme="minorHAnsi"/>
        </w:rPr>
        <w:t>д</w:t>
      </w:r>
      <w:r w:rsidRPr="00386D4D">
        <w:rPr>
          <w:rFonts w:asciiTheme="minorHAnsi" w:hAnsiTheme="minorHAnsi"/>
        </w:rPr>
        <w:t>ожитие»</w:t>
      </w:r>
      <w:r w:rsidR="00AB2CD7" w:rsidRPr="00386D4D">
        <w:rPr>
          <w:rFonts w:asciiTheme="minorHAnsi" w:hAnsiTheme="minorHAnsi"/>
        </w:rPr>
        <w:t xml:space="preserve"> </w:t>
      </w:r>
      <w:r w:rsidRPr="00386D4D">
        <w:rPr>
          <w:rFonts w:asciiTheme="minorHAnsi" w:hAnsiTheme="minorHAnsi"/>
        </w:rPr>
        <w:t>- на дату окончания срока страхования;</w:t>
      </w:r>
    </w:p>
    <w:p w:rsidR="004760E7" w:rsidRPr="00386D4D" w:rsidRDefault="004760E7" w:rsidP="002B2A15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>в случае наступления страхового случая по страховому риску «смерть», когда Договором страхования установлена «выплата к сроку» - на дату окончания срока страхования;</w:t>
      </w:r>
    </w:p>
    <w:p w:rsidR="007B582E" w:rsidRPr="00386D4D" w:rsidRDefault="004760E7" w:rsidP="007B582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t>в случае наступления страхового случая по страховому риску «смерть», когда Договором страхования установлен «мгновенный порядок выплат</w:t>
      </w:r>
      <w:r w:rsidR="00A7664B" w:rsidRPr="00386D4D">
        <w:t>ы</w:t>
      </w:r>
      <w:r w:rsidRPr="00386D4D">
        <w:t xml:space="preserve">» - </w:t>
      </w:r>
      <w:r w:rsidR="007B582E" w:rsidRPr="00386D4D">
        <w:rPr>
          <w:rFonts w:asciiTheme="minorHAnsi" w:hAnsiTheme="minorHAnsi"/>
        </w:rPr>
        <w:t xml:space="preserve">на дату </w:t>
      </w:r>
      <w:r w:rsidR="001E21A2" w:rsidRPr="00386D4D">
        <w:rPr>
          <w:rFonts w:asciiTheme="minorHAnsi" w:hAnsiTheme="minorHAnsi"/>
        </w:rPr>
        <w:t>наступления страхового случая</w:t>
      </w:r>
      <w:r w:rsidRPr="00386D4D">
        <w:t>;</w:t>
      </w:r>
    </w:p>
    <w:p w:rsidR="00584672" w:rsidRPr="00386D4D" w:rsidRDefault="00584672" w:rsidP="007B582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в случае досрочного прекращения </w:t>
      </w:r>
      <w:r w:rsidR="00377C8E" w:rsidRPr="00386D4D">
        <w:rPr>
          <w:rFonts w:asciiTheme="minorHAnsi" w:hAnsiTheme="minorHAnsi"/>
        </w:rPr>
        <w:t>Догов</w:t>
      </w:r>
      <w:r w:rsidRPr="00386D4D">
        <w:rPr>
          <w:rFonts w:asciiTheme="minorHAnsi" w:hAnsiTheme="minorHAnsi"/>
        </w:rPr>
        <w:t xml:space="preserve">ора страхования – на дату </w:t>
      </w:r>
      <w:r w:rsidR="00EA32D7" w:rsidRPr="00386D4D">
        <w:rPr>
          <w:rFonts w:asciiTheme="minorHAnsi" w:hAnsiTheme="minorHAnsi"/>
        </w:rPr>
        <w:t xml:space="preserve">досрочного прекращения </w:t>
      </w:r>
      <w:r w:rsidR="00377C8E" w:rsidRPr="00386D4D">
        <w:rPr>
          <w:rFonts w:asciiTheme="minorHAnsi" w:hAnsiTheme="minorHAnsi"/>
        </w:rPr>
        <w:t>Догов</w:t>
      </w:r>
      <w:r w:rsidR="00EA32D7" w:rsidRPr="00386D4D">
        <w:rPr>
          <w:rFonts w:asciiTheme="minorHAnsi" w:hAnsiTheme="minorHAnsi"/>
        </w:rPr>
        <w:t>ора</w:t>
      </w:r>
      <w:r w:rsidR="00F63089" w:rsidRPr="00386D4D">
        <w:rPr>
          <w:rFonts w:asciiTheme="minorHAnsi" w:hAnsiTheme="minorHAnsi"/>
        </w:rPr>
        <w:t xml:space="preserve"> страхования</w:t>
      </w:r>
      <w:r w:rsidR="00EA32D7" w:rsidRPr="00386D4D">
        <w:rPr>
          <w:rFonts w:asciiTheme="minorHAnsi" w:hAnsiTheme="minorHAnsi"/>
        </w:rPr>
        <w:t>.</w:t>
      </w:r>
    </w:p>
    <w:p w:rsidR="00044A64" w:rsidRPr="00386D4D" w:rsidRDefault="00044A64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Дополнительный инвестиционный доход </w:t>
      </w:r>
      <w:r w:rsidR="00EF1F97" w:rsidRPr="00386D4D">
        <w:rPr>
          <w:rFonts w:asciiTheme="minorHAnsi" w:hAnsiTheme="minorHAnsi"/>
        </w:rPr>
        <w:t xml:space="preserve">(если полагается) </w:t>
      </w:r>
      <w:r w:rsidRPr="00386D4D">
        <w:rPr>
          <w:rFonts w:asciiTheme="minorHAnsi" w:hAnsiTheme="minorHAnsi"/>
        </w:rPr>
        <w:t>выплачивается Страховщиком:</w:t>
      </w:r>
    </w:p>
    <w:p w:rsidR="00044A64" w:rsidRPr="00386D4D" w:rsidRDefault="00044A64" w:rsidP="00B06D0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при наступлении страхового случая </w:t>
      </w:r>
      <w:r w:rsidR="00AB2CD7" w:rsidRPr="00386D4D">
        <w:rPr>
          <w:rFonts w:asciiTheme="minorHAnsi" w:hAnsiTheme="minorHAnsi"/>
        </w:rPr>
        <w:t>по страховому риску «</w:t>
      </w:r>
      <w:r w:rsidR="00F12FD6" w:rsidRPr="00386D4D">
        <w:rPr>
          <w:rFonts w:asciiTheme="minorHAnsi" w:hAnsiTheme="minorHAnsi"/>
        </w:rPr>
        <w:t>д</w:t>
      </w:r>
      <w:r w:rsidR="00AB2CD7" w:rsidRPr="00386D4D">
        <w:rPr>
          <w:rFonts w:asciiTheme="minorHAnsi" w:hAnsiTheme="minorHAnsi"/>
        </w:rPr>
        <w:t xml:space="preserve">ожитие» или </w:t>
      </w:r>
      <w:r w:rsidR="00C31254" w:rsidRPr="00386D4D">
        <w:rPr>
          <w:rFonts w:asciiTheme="minorHAnsi" w:hAnsiTheme="minorHAnsi"/>
        </w:rPr>
        <w:t xml:space="preserve">страховому риску </w:t>
      </w:r>
      <w:r w:rsidR="00AB2CD7" w:rsidRPr="00386D4D">
        <w:rPr>
          <w:rFonts w:asciiTheme="minorHAnsi" w:hAnsiTheme="minorHAnsi"/>
        </w:rPr>
        <w:t>«</w:t>
      </w:r>
      <w:r w:rsidR="00F12FD6" w:rsidRPr="00386D4D">
        <w:rPr>
          <w:rFonts w:asciiTheme="minorHAnsi" w:hAnsiTheme="minorHAnsi"/>
        </w:rPr>
        <w:t>смерть</w:t>
      </w:r>
      <w:r w:rsidR="00AB2CD7" w:rsidRPr="00386D4D">
        <w:rPr>
          <w:rFonts w:asciiTheme="minorHAnsi" w:hAnsiTheme="minorHAnsi"/>
        </w:rPr>
        <w:t>»</w:t>
      </w:r>
      <w:r w:rsidR="00190669" w:rsidRPr="00386D4D">
        <w:rPr>
          <w:rFonts w:asciiTheme="minorHAnsi" w:hAnsiTheme="minorHAnsi"/>
        </w:rPr>
        <w:t xml:space="preserve"> </w:t>
      </w:r>
      <w:r w:rsidRPr="00386D4D">
        <w:rPr>
          <w:rFonts w:asciiTheme="minorHAnsi" w:hAnsiTheme="minorHAnsi"/>
        </w:rPr>
        <w:t>- в составе страховой выплаты;</w:t>
      </w:r>
    </w:p>
    <w:p w:rsidR="00044A64" w:rsidRPr="00467011" w:rsidRDefault="00044A64" w:rsidP="00B06D0E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в случае </w:t>
      </w:r>
      <w:r w:rsidR="00A86420" w:rsidRPr="00386D4D">
        <w:rPr>
          <w:rFonts w:asciiTheme="minorHAnsi" w:hAnsiTheme="minorHAnsi"/>
        </w:rPr>
        <w:t>досрочного прекращения</w:t>
      </w:r>
      <w:r w:rsidR="00A86420" w:rsidRPr="00467011">
        <w:rPr>
          <w:rFonts w:asciiTheme="minorHAnsi" w:hAnsiTheme="minorHAnsi"/>
        </w:rPr>
        <w:t xml:space="preserve">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>ора страхова</w:t>
      </w:r>
      <w:r w:rsidR="009C0A36">
        <w:rPr>
          <w:rFonts w:asciiTheme="minorHAnsi" w:hAnsiTheme="minorHAnsi"/>
        </w:rPr>
        <w:t>ния – в составе выкупной суммы.</w:t>
      </w:r>
    </w:p>
    <w:p w:rsidR="00044A64" w:rsidRPr="00467011" w:rsidRDefault="00044A64" w:rsidP="001B589A">
      <w:pPr>
        <w:pStyle w:val="1"/>
        <w:spacing w:before="240" w:after="0" w:line="240" w:lineRule="auto"/>
        <w:ind w:left="0" w:firstLine="0"/>
        <w:rPr>
          <w:rFonts w:asciiTheme="minorHAnsi" w:hAnsiTheme="minorHAnsi"/>
          <w:color w:val="auto"/>
          <w:sz w:val="22"/>
        </w:rPr>
      </w:pPr>
      <w:r w:rsidRPr="00467011">
        <w:rPr>
          <w:rFonts w:asciiTheme="minorHAnsi" w:hAnsiTheme="minorHAnsi"/>
          <w:color w:val="auto"/>
          <w:sz w:val="22"/>
        </w:rPr>
        <w:t xml:space="preserve">Права и обязанности </w:t>
      </w:r>
      <w:r w:rsidR="00173A6E" w:rsidRPr="00467011">
        <w:rPr>
          <w:rFonts w:asciiTheme="minorHAnsi" w:hAnsiTheme="minorHAnsi"/>
          <w:color w:val="auto"/>
          <w:sz w:val="22"/>
        </w:rPr>
        <w:t>С</w:t>
      </w:r>
      <w:r w:rsidRPr="00467011">
        <w:rPr>
          <w:rFonts w:asciiTheme="minorHAnsi" w:hAnsiTheme="minorHAnsi"/>
          <w:color w:val="auto"/>
          <w:sz w:val="22"/>
        </w:rPr>
        <w:t>торон</w:t>
      </w:r>
    </w:p>
    <w:p w:rsidR="00044A64" w:rsidRPr="00E650C0" w:rsidRDefault="00044A64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Страховщик обязан:</w:t>
      </w:r>
    </w:p>
    <w:p w:rsidR="00044A64" w:rsidRPr="00DB2ED0" w:rsidRDefault="001F646F" w:rsidP="00DB2ED0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DB2ED0">
        <w:rPr>
          <w:rFonts w:asciiTheme="minorHAnsi" w:hAnsiTheme="minorHAnsi"/>
        </w:rPr>
        <w:t xml:space="preserve">ознакомить Страхователя с настоящими </w:t>
      </w:r>
      <w:r w:rsidR="000B6700" w:rsidRPr="00DB2ED0">
        <w:rPr>
          <w:rFonts w:asciiTheme="minorHAnsi" w:hAnsiTheme="minorHAnsi"/>
        </w:rPr>
        <w:t>Правилами страхования</w:t>
      </w:r>
      <w:r w:rsidRPr="00DB2ED0">
        <w:rPr>
          <w:rFonts w:asciiTheme="minorHAnsi" w:hAnsiTheme="minorHAnsi"/>
        </w:rPr>
        <w:t>, а также предоставить по требованию Страхователя (Застрахованного лица, Выгод</w:t>
      </w:r>
      <w:r w:rsidR="002C7F1E" w:rsidRPr="00DB2ED0">
        <w:rPr>
          <w:rFonts w:asciiTheme="minorHAnsi" w:hAnsiTheme="minorHAnsi"/>
        </w:rPr>
        <w:t>о</w:t>
      </w:r>
      <w:r w:rsidRPr="00DB2ED0">
        <w:rPr>
          <w:rFonts w:asciiTheme="minorHAnsi" w:hAnsiTheme="minorHAnsi"/>
        </w:rPr>
        <w:t xml:space="preserve">приобретателя) информацию </w:t>
      </w:r>
      <w:r w:rsidR="00DB2ED0" w:rsidRPr="00DB2ED0">
        <w:rPr>
          <w:rFonts w:asciiTheme="minorHAnsi" w:hAnsiTheme="minorHAnsi"/>
        </w:rPr>
        <w:t xml:space="preserve">в объеме и </w:t>
      </w:r>
      <w:r w:rsidRPr="00DB2ED0">
        <w:rPr>
          <w:rFonts w:asciiTheme="minorHAnsi" w:hAnsiTheme="minorHAnsi"/>
        </w:rPr>
        <w:t>в соответствии с законодательством Российской Федерации</w:t>
      </w:r>
      <w:r w:rsidR="00DB2ED0">
        <w:rPr>
          <w:rFonts w:asciiTheme="minorHAnsi" w:hAnsiTheme="minorHAnsi"/>
        </w:rPr>
        <w:t xml:space="preserve"> </w:t>
      </w:r>
      <w:r w:rsidR="00DB2ED0" w:rsidRPr="00DB2ED0">
        <w:rPr>
          <w:rFonts w:asciiTheme="minorHAnsi" w:hAnsiTheme="minorHAnsi"/>
        </w:rPr>
        <w:t>и обязательными для Страховщика положениями, установленными объединением страховщиков (при наличии). При этом, информация предоставляется в следующем порядке: на основании письменного запроса Страхователя (Застрахованного лица, Выгодоприобретателя) в течение 30 (тридцати) календарных дней с момента получения запроса (если меньший срок не установлен законодательством Российской Федерации), используя способы взаимодействия, которые установлены договором страхования</w:t>
      </w:r>
      <w:r w:rsidR="00044A64" w:rsidRPr="00DB2ED0">
        <w:rPr>
          <w:rFonts w:asciiTheme="minorHAnsi" w:hAnsiTheme="minorHAnsi"/>
        </w:rPr>
        <w:t>;</w:t>
      </w:r>
    </w:p>
    <w:p w:rsidR="00044A64" w:rsidRPr="00386D4D" w:rsidRDefault="00044A64" w:rsidP="003B1D77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при наступлении страхового случая </w:t>
      </w:r>
      <w:r w:rsidR="00914AD7" w:rsidRPr="00386D4D">
        <w:rPr>
          <w:rFonts w:asciiTheme="minorHAnsi" w:hAnsiTheme="minorHAnsi"/>
        </w:rPr>
        <w:t xml:space="preserve">и отсутствии оснований для отказа в страховой выплате </w:t>
      </w:r>
      <w:r w:rsidRPr="00386D4D">
        <w:rPr>
          <w:rFonts w:asciiTheme="minorHAnsi" w:hAnsiTheme="minorHAnsi"/>
        </w:rPr>
        <w:t xml:space="preserve">произвести страховую выплату в порядке и сроки, установленные </w:t>
      </w:r>
      <w:r w:rsidR="00377C8E" w:rsidRPr="00386D4D">
        <w:rPr>
          <w:rFonts w:asciiTheme="minorHAnsi" w:hAnsiTheme="minorHAnsi"/>
        </w:rPr>
        <w:t>Догов</w:t>
      </w:r>
      <w:r w:rsidRPr="00386D4D">
        <w:rPr>
          <w:rFonts w:asciiTheme="minorHAnsi" w:hAnsiTheme="minorHAnsi"/>
        </w:rPr>
        <w:t>ором страхования;</w:t>
      </w:r>
    </w:p>
    <w:p w:rsidR="00044A64" w:rsidRPr="00386D4D" w:rsidRDefault="00044A64" w:rsidP="003B1D77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 xml:space="preserve">обеспечить конфиденциальность и безопасность персональных данных о Страхователе, Застрахованном лице, Выгодоприобретателях, полученных в связи с заключением и исполнением </w:t>
      </w:r>
      <w:r w:rsidR="00377C8E" w:rsidRPr="00386D4D">
        <w:rPr>
          <w:rFonts w:asciiTheme="minorHAnsi" w:hAnsiTheme="minorHAnsi"/>
        </w:rPr>
        <w:t>Догов</w:t>
      </w:r>
      <w:r w:rsidRPr="00386D4D">
        <w:rPr>
          <w:rFonts w:asciiTheme="minorHAnsi" w:hAnsiTheme="minorHAnsi"/>
        </w:rPr>
        <w:t>ора страхования.</w:t>
      </w:r>
    </w:p>
    <w:p w:rsidR="00044A64" w:rsidRPr="00386D4D" w:rsidRDefault="00044A64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386D4D">
        <w:rPr>
          <w:rFonts w:asciiTheme="minorHAnsi" w:hAnsiTheme="minorHAnsi"/>
        </w:rPr>
        <w:t>Страховщик имеет право:</w:t>
      </w:r>
    </w:p>
    <w:p w:rsidR="00827891" w:rsidRPr="00827891" w:rsidRDefault="00827891" w:rsidP="003B1D77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827891">
        <w:rPr>
          <w:rFonts w:asciiTheme="minorHAnsi" w:hAnsiTheme="minorHAnsi"/>
        </w:rPr>
        <w:t>перед заключением Договора страхования запросить у Страхователя и у потенциального Застрахованного лица сведения и(или) документы, необходимые для заключения Договора страхования и(или) оценки страхового риска (в том числе медицинского характера), а также потребовать прохождения потенциальным Застрахованным лицом медицинского осмотра/ обследования с целью оценки фактического состояния его здоровья;</w:t>
      </w:r>
    </w:p>
    <w:p w:rsidR="00827891" w:rsidRDefault="00827891" w:rsidP="00EF1D30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827891">
        <w:rPr>
          <w:rFonts w:asciiTheme="minorHAnsi" w:hAnsiTheme="minorHAnsi"/>
        </w:rPr>
        <w:t>проверять достоверность данных и информации, сообщаемой Страхователем или Застрахованным лицом, любыми способами, не противоречащими законодательству Российской Федерации;</w:t>
      </w:r>
    </w:p>
    <w:p w:rsidR="00EF1D30" w:rsidRPr="00EF1D30" w:rsidRDefault="00EF1D30" w:rsidP="00EF1D30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EF1D30">
        <w:rPr>
          <w:rFonts w:asciiTheme="minorHAnsi" w:hAnsiTheme="minorHAnsi"/>
        </w:rPr>
        <w:t>отказаться в любой момент в одностороннем порядке в полном объеме от исполнения Договора страхования, заключенного с юридическим лицом</w:t>
      </w:r>
      <w:r w:rsidR="00890BEF">
        <w:rPr>
          <w:rFonts w:asciiTheme="minorHAnsi" w:hAnsiTheme="minorHAnsi"/>
        </w:rPr>
        <w:t xml:space="preserve"> / физическим лицом, действующим в качестве индивидуального предпринимателя</w:t>
      </w:r>
      <w:r w:rsidRPr="00EF1D30">
        <w:rPr>
          <w:rFonts w:asciiTheme="minorHAnsi" w:hAnsiTheme="minorHAnsi"/>
        </w:rPr>
        <w:t xml:space="preserve">, в случае нарушения Страхователем положения (-ий) настоящих Правил страхования и (или) Страхового полиса (в т. ч. неисполнение обязанности, предусмотренной подп. </w:t>
      </w:r>
      <w:r w:rsidR="00C0130B">
        <w:rPr>
          <w:rFonts w:asciiTheme="minorHAnsi" w:hAnsiTheme="minorHAnsi"/>
        </w:rPr>
        <w:t>10</w:t>
      </w:r>
      <w:r w:rsidRPr="00EF1D30">
        <w:rPr>
          <w:rFonts w:asciiTheme="minorHAnsi" w:hAnsiTheme="minorHAnsi"/>
        </w:rPr>
        <w:t>.3.4 настоящих Правил страхования);</w:t>
      </w:r>
    </w:p>
    <w:p w:rsidR="00827891" w:rsidRPr="00827891" w:rsidRDefault="00827891" w:rsidP="00EF1D30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827891">
        <w:rPr>
          <w:rFonts w:asciiTheme="minorHAnsi" w:hAnsiTheme="minorHAnsi"/>
        </w:rPr>
        <w:t xml:space="preserve">отсрочить принятие решения о признании или непризнании </w:t>
      </w:r>
      <w:r w:rsidR="00445A7D">
        <w:rPr>
          <w:rFonts w:asciiTheme="minorHAnsi" w:hAnsiTheme="minorHAnsi"/>
        </w:rPr>
        <w:t xml:space="preserve">произошедшего </w:t>
      </w:r>
      <w:r w:rsidRPr="00827891">
        <w:rPr>
          <w:rFonts w:asciiTheme="minorHAnsi" w:hAnsiTheme="minorHAnsi"/>
        </w:rPr>
        <w:t xml:space="preserve">события страховым случаем в соответствии с п. </w:t>
      </w:r>
      <w:r w:rsidR="003B1D77">
        <w:rPr>
          <w:rFonts w:asciiTheme="minorHAnsi" w:hAnsiTheme="minorHAnsi"/>
        </w:rPr>
        <w:t>8.1</w:t>
      </w:r>
      <w:r w:rsidR="005F6017">
        <w:rPr>
          <w:rFonts w:asciiTheme="minorHAnsi" w:hAnsiTheme="minorHAnsi"/>
        </w:rPr>
        <w:t>4</w:t>
      </w:r>
      <w:r w:rsidRPr="00827891">
        <w:rPr>
          <w:rFonts w:asciiTheme="minorHAnsi" w:hAnsiTheme="minorHAnsi"/>
        </w:rPr>
        <w:t xml:space="preserve"> настоящих Правил</w:t>
      </w:r>
      <w:r w:rsidR="00C4399A">
        <w:rPr>
          <w:rFonts w:asciiTheme="minorHAnsi" w:hAnsiTheme="minorHAnsi"/>
        </w:rPr>
        <w:t xml:space="preserve"> страхования</w:t>
      </w:r>
      <w:r w:rsidRPr="00827891">
        <w:rPr>
          <w:rFonts w:asciiTheme="minorHAnsi" w:hAnsiTheme="minorHAnsi"/>
        </w:rPr>
        <w:t>;</w:t>
      </w:r>
    </w:p>
    <w:p w:rsidR="00827891" w:rsidRPr="00827891" w:rsidRDefault="00827891" w:rsidP="00EF1D30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827891">
        <w:rPr>
          <w:rFonts w:asciiTheme="minorHAnsi" w:hAnsiTheme="minorHAnsi"/>
        </w:rPr>
        <w:lastRenderedPageBreak/>
        <w:t>проверять выполнение Страхователем положений Договора страхования;</w:t>
      </w:r>
    </w:p>
    <w:p w:rsidR="00827891" w:rsidRPr="00827891" w:rsidRDefault="00827891" w:rsidP="003B1D77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827891">
        <w:rPr>
          <w:rFonts w:asciiTheme="minorHAnsi" w:hAnsiTheme="minorHAnsi"/>
        </w:rPr>
        <w:t>отказать в страховой выплате в случаях, предусмотренных настоящими Правилами;</w:t>
      </w:r>
    </w:p>
    <w:p w:rsidR="00044A64" w:rsidRPr="00467011" w:rsidRDefault="00827891" w:rsidP="003B1D77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827891">
        <w:rPr>
          <w:rFonts w:asciiTheme="minorHAnsi" w:hAnsiTheme="minorHAnsi"/>
        </w:rPr>
        <w:t>осуществлять иные действия для исполнения положений Договора страхования.</w:t>
      </w:r>
    </w:p>
    <w:p w:rsidR="00044A64" w:rsidRPr="00E650C0" w:rsidRDefault="00044A64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Страхователь обязан:</w:t>
      </w:r>
    </w:p>
    <w:p w:rsidR="00044A64" w:rsidRPr="00467011" w:rsidRDefault="00044A64" w:rsidP="00926428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 xml:space="preserve">уплачивать страховую премию в размере и в сроки, определенные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>ором страхования;</w:t>
      </w:r>
    </w:p>
    <w:p w:rsidR="00044A64" w:rsidRPr="00467011" w:rsidRDefault="00B05E41" w:rsidP="00926428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при заключении Договора страхования предоставить сведения и(или) документы, необходимые для заключения Договора страхования и(или) оценки страхового риска (в том числе медицинского характера)</w:t>
      </w:r>
      <w:r w:rsidR="00391E39" w:rsidRPr="00467011">
        <w:rPr>
          <w:rFonts w:asciiTheme="minorHAnsi" w:hAnsiTheme="minorHAnsi"/>
        </w:rPr>
        <w:t>;</w:t>
      </w:r>
    </w:p>
    <w:p w:rsidR="00926428" w:rsidRPr="00926428" w:rsidRDefault="00926428" w:rsidP="00926428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926428">
        <w:rPr>
          <w:rFonts w:asciiTheme="minorHAnsi" w:hAnsiTheme="minorHAnsi"/>
        </w:rPr>
        <w:t>незамедлительно уведомлять Страховщика обо всех изменениях в сведениях, предоставленных Страховщику при заключении Договора страхования (кроме изменений, предусмотренных п. 5.10 Правил страхования). При получении указанной информации Страховщик обновляет соответствующие сведения в течение дня с момента их получения. Сведения, предоставленные при заключении Договора страхования, считаются актуальными до момента получения Страховщиком информации об их изменении;</w:t>
      </w:r>
    </w:p>
    <w:p w:rsidR="00926428" w:rsidRPr="00926428" w:rsidRDefault="00926428" w:rsidP="00926428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926428">
        <w:rPr>
          <w:rFonts w:asciiTheme="minorHAnsi" w:hAnsiTheme="minorHAnsi"/>
        </w:rPr>
        <w:t>уведомлять Страховщика об обстоятельствах, влекущих изменение страхового риска, в соответствии с п. 5.10 настоящих Правил страхования в письменной форме в срок не позднее 2 (двух) рабочих дней с момента, когда Страхователь узнал о произошедших изменениях. При этом Стороны могут согласовать иные сроки уведомления.</w:t>
      </w:r>
    </w:p>
    <w:p w:rsidR="00391E39" w:rsidRPr="00467011" w:rsidRDefault="00391E39" w:rsidP="00926428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 xml:space="preserve">получить согласие Застрахованного </w:t>
      </w:r>
      <w:r w:rsidR="00DC1076">
        <w:rPr>
          <w:rFonts w:asciiTheme="minorHAnsi" w:hAnsiTheme="minorHAnsi"/>
        </w:rPr>
        <w:t xml:space="preserve">лица </w:t>
      </w:r>
      <w:r w:rsidRPr="00467011">
        <w:rPr>
          <w:rFonts w:asciiTheme="minorHAnsi" w:hAnsiTheme="minorHAnsi"/>
        </w:rPr>
        <w:t>на назначение Выгодоприобретателей;</w:t>
      </w:r>
    </w:p>
    <w:p w:rsidR="00391E39" w:rsidRPr="00467011" w:rsidRDefault="00391E39" w:rsidP="00926428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при наступлении события, имеющего признаки страхового случая, известить об этом Страховщика</w:t>
      </w:r>
      <w:r w:rsidR="00926428">
        <w:rPr>
          <w:rFonts w:asciiTheme="minorHAnsi" w:hAnsiTheme="minorHAnsi"/>
        </w:rPr>
        <w:t xml:space="preserve"> в установленные настоящими Правилами страхования сроки</w:t>
      </w:r>
      <w:r w:rsidRPr="00467011">
        <w:rPr>
          <w:rFonts w:asciiTheme="minorHAnsi" w:hAnsiTheme="minorHAnsi"/>
        </w:rPr>
        <w:t>;</w:t>
      </w:r>
    </w:p>
    <w:p w:rsidR="00044A64" w:rsidRPr="00467011" w:rsidRDefault="00044A64" w:rsidP="008A3B83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 xml:space="preserve">ознакомить Застрахованное лицо с его правами и обязанностями по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>ору страхования.</w:t>
      </w:r>
    </w:p>
    <w:p w:rsidR="00332018" w:rsidRPr="00467011" w:rsidRDefault="00044A64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Страхователь имеет право:</w:t>
      </w:r>
    </w:p>
    <w:p w:rsidR="00332018" w:rsidRPr="00467011" w:rsidRDefault="00332018" w:rsidP="00036C0C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 xml:space="preserve">ознакомиться с настоящими </w:t>
      </w:r>
      <w:r w:rsidR="00DC1076">
        <w:rPr>
          <w:rFonts w:asciiTheme="minorHAnsi" w:hAnsiTheme="minorHAnsi"/>
        </w:rPr>
        <w:t>Правилами страхования</w:t>
      </w:r>
      <w:r w:rsidRPr="00467011">
        <w:rPr>
          <w:rFonts w:asciiTheme="minorHAnsi" w:hAnsiTheme="minorHAnsi"/>
        </w:rPr>
        <w:t>, а также получить их на руки;</w:t>
      </w:r>
    </w:p>
    <w:p w:rsidR="00332018" w:rsidRPr="00CE1E12" w:rsidRDefault="00084B72" w:rsidP="00CE1E12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CE1E12">
        <w:rPr>
          <w:rFonts w:asciiTheme="minorHAnsi" w:hAnsiTheme="minorHAnsi"/>
        </w:rPr>
        <w:t>обратиться к Страховщику за получением разъяснений и информации в соответствии с законодательством Российской Федерации</w:t>
      </w:r>
      <w:r w:rsidR="00CE1E12" w:rsidRPr="00CE1E12">
        <w:rPr>
          <w:rFonts w:asciiTheme="minorHAnsi" w:hAnsiTheme="minorHAnsi"/>
        </w:rPr>
        <w:t xml:space="preserve"> и обязательными для Страховщика положениями, установленными объединением страховщиков (при наличии)</w:t>
      </w:r>
      <w:r w:rsidR="00332018" w:rsidRPr="00CE1E12">
        <w:rPr>
          <w:rFonts w:asciiTheme="minorHAnsi" w:hAnsiTheme="minorHAnsi"/>
        </w:rPr>
        <w:t>;</w:t>
      </w:r>
    </w:p>
    <w:p w:rsidR="00332018" w:rsidRPr="00467011" w:rsidRDefault="00332018" w:rsidP="00036C0C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получить дубликат Страхового полиса в случае его утраты;</w:t>
      </w:r>
    </w:p>
    <w:p w:rsidR="00332018" w:rsidRPr="00467011" w:rsidRDefault="00332018" w:rsidP="00036C0C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>заменить в порядке, установленном законодательством Р</w:t>
      </w:r>
      <w:r w:rsidR="003132BF">
        <w:rPr>
          <w:rFonts w:asciiTheme="minorHAnsi" w:hAnsiTheme="minorHAnsi"/>
        </w:rPr>
        <w:t xml:space="preserve">оссийской </w:t>
      </w:r>
      <w:r w:rsidRPr="00467011">
        <w:rPr>
          <w:rFonts w:asciiTheme="minorHAnsi" w:hAnsiTheme="minorHAnsi"/>
        </w:rPr>
        <w:t>Ф</w:t>
      </w:r>
      <w:r w:rsidR="00DD4F1E">
        <w:rPr>
          <w:rFonts w:asciiTheme="minorHAnsi" w:hAnsiTheme="minorHAnsi"/>
        </w:rPr>
        <w:t>едерации</w:t>
      </w:r>
      <w:r w:rsidRPr="00467011">
        <w:rPr>
          <w:rFonts w:asciiTheme="minorHAnsi" w:hAnsiTheme="minorHAnsi"/>
        </w:rPr>
        <w:t xml:space="preserve">, названного в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>оре страхования Выгодоприобретателя другим лицом (с письменного согласия Застрахованного лица);</w:t>
      </w:r>
    </w:p>
    <w:p w:rsidR="00332018" w:rsidRPr="00467011" w:rsidRDefault="00332018" w:rsidP="00036C0C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 xml:space="preserve">досрочно расторгнуть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>ор страхования с письменным уведомлением об этом Страховщика;</w:t>
      </w:r>
    </w:p>
    <w:p w:rsidR="00891A13" w:rsidRPr="001E778E" w:rsidRDefault="00332018" w:rsidP="00B949B4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1E778E">
        <w:rPr>
          <w:rFonts w:asciiTheme="minorHAnsi" w:hAnsiTheme="minorHAnsi"/>
        </w:rPr>
        <w:t xml:space="preserve">проверять соблюдение Страховщиком условий </w:t>
      </w:r>
      <w:r w:rsidR="00377C8E" w:rsidRPr="001E778E">
        <w:rPr>
          <w:rFonts w:asciiTheme="minorHAnsi" w:hAnsiTheme="minorHAnsi"/>
        </w:rPr>
        <w:t>Догов</w:t>
      </w:r>
      <w:r w:rsidRPr="001E778E">
        <w:rPr>
          <w:rFonts w:asciiTheme="minorHAnsi" w:hAnsiTheme="minorHAnsi"/>
        </w:rPr>
        <w:t>ора страхования</w:t>
      </w:r>
      <w:r w:rsidR="00891A13" w:rsidRPr="001E778E">
        <w:rPr>
          <w:rFonts w:asciiTheme="minorHAnsi" w:hAnsiTheme="minorHAnsi"/>
        </w:rPr>
        <w:t>.</w:t>
      </w:r>
    </w:p>
    <w:p w:rsidR="00332018" w:rsidRPr="00467011" w:rsidRDefault="00332018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467011">
        <w:rPr>
          <w:rFonts w:asciiTheme="minorHAnsi" w:hAnsiTheme="minorHAnsi"/>
        </w:rPr>
        <w:t xml:space="preserve">Права и обязанности Страхователя (Застрахованного лица, Выгодоприобретателя) по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>ору страхования не могут быть переданы другому лицу без письменного согласия на это Страховщика.</w:t>
      </w:r>
    </w:p>
    <w:p w:rsidR="00701C49" w:rsidRPr="00467011" w:rsidRDefault="00701C49" w:rsidP="001B589A">
      <w:pPr>
        <w:pStyle w:val="1"/>
        <w:spacing w:before="240" w:after="0" w:line="240" w:lineRule="auto"/>
        <w:ind w:left="0" w:firstLine="0"/>
        <w:rPr>
          <w:rFonts w:asciiTheme="minorHAnsi" w:hAnsiTheme="minorHAnsi"/>
          <w:color w:val="auto"/>
          <w:sz w:val="22"/>
        </w:rPr>
      </w:pPr>
      <w:r w:rsidRPr="00467011">
        <w:rPr>
          <w:rFonts w:asciiTheme="minorHAnsi" w:hAnsiTheme="minorHAnsi"/>
          <w:color w:val="auto"/>
          <w:sz w:val="22"/>
        </w:rPr>
        <w:t>Порядок разрешения споров</w:t>
      </w:r>
    </w:p>
    <w:p w:rsidR="00701C49" w:rsidRPr="00467011" w:rsidRDefault="00701C49" w:rsidP="002F6F54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467011">
        <w:rPr>
          <w:rFonts w:asciiTheme="minorHAnsi" w:hAnsiTheme="minorHAnsi"/>
        </w:rPr>
        <w:t xml:space="preserve">Все споры, возникающие между Сторонами </w:t>
      </w:r>
      <w:r w:rsidR="00173A6E" w:rsidRPr="00467011">
        <w:rPr>
          <w:rFonts w:asciiTheme="minorHAnsi" w:hAnsiTheme="minorHAnsi"/>
        </w:rPr>
        <w:t>по</w:t>
      </w:r>
      <w:r w:rsidRPr="00467011">
        <w:rPr>
          <w:rFonts w:asciiTheme="minorHAnsi" w:hAnsiTheme="minorHAnsi"/>
        </w:rPr>
        <w:t xml:space="preserve"> </w:t>
      </w:r>
      <w:r w:rsidR="00377C8E" w:rsidRPr="00467011">
        <w:rPr>
          <w:rFonts w:asciiTheme="minorHAnsi" w:hAnsiTheme="minorHAnsi"/>
        </w:rPr>
        <w:t>Догов</w:t>
      </w:r>
      <w:r w:rsidRPr="00467011">
        <w:rPr>
          <w:rFonts w:asciiTheme="minorHAnsi" w:hAnsiTheme="minorHAnsi"/>
        </w:rPr>
        <w:t>ор</w:t>
      </w:r>
      <w:r w:rsidR="00173A6E" w:rsidRPr="00467011">
        <w:rPr>
          <w:rFonts w:asciiTheme="minorHAnsi" w:hAnsiTheme="minorHAnsi"/>
        </w:rPr>
        <w:t>у</w:t>
      </w:r>
      <w:r w:rsidRPr="00467011">
        <w:rPr>
          <w:rFonts w:asciiTheme="minorHAnsi" w:hAnsiTheme="minorHAnsi"/>
        </w:rPr>
        <w:t xml:space="preserve"> страхования, разрешаются </w:t>
      </w:r>
      <w:r w:rsidR="00173A6E" w:rsidRPr="00467011">
        <w:rPr>
          <w:rFonts w:asciiTheme="minorHAnsi" w:hAnsiTheme="minorHAnsi"/>
        </w:rPr>
        <w:t>в досудебном претензионном порядке</w:t>
      </w:r>
      <w:r w:rsidRPr="00467011">
        <w:rPr>
          <w:rFonts w:asciiTheme="minorHAnsi" w:hAnsiTheme="minorHAnsi"/>
        </w:rPr>
        <w:t>. При невозможности достичь взаимного согласия, споры рассматриваются и разрешаются в соответствии с действующим законодательством Р</w:t>
      </w:r>
      <w:r w:rsidR="006E5F81">
        <w:rPr>
          <w:rFonts w:asciiTheme="minorHAnsi" w:hAnsiTheme="minorHAnsi"/>
        </w:rPr>
        <w:t xml:space="preserve">оссийской </w:t>
      </w:r>
      <w:r w:rsidRPr="00467011">
        <w:rPr>
          <w:rFonts w:asciiTheme="minorHAnsi" w:hAnsiTheme="minorHAnsi"/>
        </w:rPr>
        <w:t>Ф</w:t>
      </w:r>
      <w:r w:rsidR="006E5F81">
        <w:rPr>
          <w:rFonts w:asciiTheme="minorHAnsi" w:hAnsiTheme="minorHAnsi"/>
        </w:rPr>
        <w:t>едерации</w:t>
      </w:r>
      <w:r w:rsidR="00173A6E" w:rsidRPr="00467011">
        <w:rPr>
          <w:rFonts w:asciiTheme="minorHAnsi" w:hAnsiTheme="minorHAnsi"/>
        </w:rPr>
        <w:t>. Споры между юридическими лицами разрешаются в Арбитражном суде г. Москвы.</w:t>
      </w:r>
    </w:p>
    <w:p w:rsidR="00701C49" w:rsidRPr="00467011" w:rsidRDefault="00231B17" w:rsidP="001B589A">
      <w:pPr>
        <w:pStyle w:val="1"/>
        <w:spacing w:before="240" w:after="0" w:line="240" w:lineRule="auto"/>
        <w:ind w:left="0" w:firstLine="0"/>
        <w:rPr>
          <w:rFonts w:asciiTheme="minorHAnsi" w:hAnsiTheme="minorHAnsi"/>
          <w:color w:val="auto"/>
          <w:sz w:val="22"/>
        </w:rPr>
      </w:pPr>
      <w:r>
        <w:rPr>
          <w:rFonts w:asciiTheme="minorHAnsi" w:hAnsiTheme="minorHAnsi"/>
          <w:color w:val="auto"/>
          <w:sz w:val="22"/>
        </w:rPr>
        <w:t>Персональные данные</w:t>
      </w:r>
      <w:r w:rsidR="00E832C6">
        <w:rPr>
          <w:rFonts w:asciiTheme="minorHAnsi" w:hAnsiTheme="minorHAnsi"/>
          <w:color w:val="auto"/>
          <w:sz w:val="22"/>
        </w:rPr>
        <w:t>. Тайна страхования</w:t>
      </w:r>
    </w:p>
    <w:p w:rsidR="005E330C" w:rsidRPr="005E330C" w:rsidRDefault="005E330C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5E330C">
        <w:rPr>
          <w:rFonts w:asciiTheme="minorHAnsi" w:hAnsiTheme="minorHAnsi"/>
        </w:rPr>
        <w:t>Страховщик не вправе разглашать полученные им в результате своей профессиональной деятельности сведения о Страхователе (Застрахованном лице, Выгодоприобретателе), состоянии их здоровья, а также об имущественном положении этих лиц (тайна страхования).</w:t>
      </w:r>
    </w:p>
    <w:p w:rsidR="005E330C" w:rsidRPr="005E330C" w:rsidRDefault="005E330C" w:rsidP="00084EFE">
      <w:pPr>
        <w:pStyle w:val="2"/>
        <w:spacing w:after="0" w:line="240" w:lineRule="auto"/>
        <w:ind w:left="0" w:firstLine="0"/>
        <w:rPr>
          <w:rFonts w:asciiTheme="minorHAnsi" w:hAnsiTheme="minorHAnsi"/>
        </w:rPr>
      </w:pPr>
      <w:r w:rsidRPr="005E330C">
        <w:rPr>
          <w:rFonts w:asciiTheme="minorHAnsi" w:hAnsiTheme="minorHAnsi"/>
        </w:rPr>
        <w:t>При обработке персональных данных Страхователя (Застрахованного лица, Выгодоприобретателя) (далее – персональные данные), Страховщик должен руководствоваться законодательством Российской Федерации в области персональных данных.</w:t>
      </w:r>
    </w:p>
    <w:p w:rsidR="005E330C" w:rsidRPr="005E330C" w:rsidRDefault="005E330C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5E330C">
        <w:rPr>
          <w:rFonts w:asciiTheme="minorHAnsi" w:hAnsiTheme="minorHAnsi"/>
        </w:rPr>
        <w:t>Обработка персональных данных Страховщиком осуществляется:</w:t>
      </w:r>
    </w:p>
    <w:p w:rsidR="005E330C" w:rsidRPr="005E330C" w:rsidRDefault="005E330C" w:rsidP="005A2FD2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5E330C">
        <w:rPr>
          <w:rFonts w:asciiTheme="minorHAnsi" w:hAnsiTheme="minorHAnsi"/>
        </w:rPr>
        <w:t>для целей заключения, исполнения, изменения, прекращения Договора страхования;</w:t>
      </w:r>
    </w:p>
    <w:p w:rsidR="005E330C" w:rsidRPr="005E330C" w:rsidRDefault="005E330C" w:rsidP="005A2FD2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5E330C">
        <w:rPr>
          <w:rFonts w:asciiTheme="minorHAnsi" w:hAnsiTheme="minorHAnsi"/>
        </w:rPr>
        <w:t>для целей перестрахования Страховщиком рисков, принятых по Договору страхования, и заключения, исполнения, изменения, прекращения соответствующего(их) договора(ов) перестрахования;</w:t>
      </w:r>
    </w:p>
    <w:p w:rsidR="005E330C" w:rsidRPr="005E330C" w:rsidRDefault="005E330C" w:rsidP="005A2FD2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5E330C">
        <w:rPr>
          <w:rFonts w:asciiTheme="minorHAnsi" w:hAnsiTheme="minorHAnsi"/>
        </w:rPr>
        <w:t>для предусмотренных законом целей, а также для осуществления и выполнения возложенных законодательством Российской Федерации на Страховщика функций, полномочий и обязанностей;</w:t>
      </w:r>
    </w:p>
    <w:p w:rsidR="005E330C" w:rsidRPr="005E330C" w:rsidRDefault="005E330C" w:rsidP="005A2FD2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5E330C">
        <w:rPr>
          <w:rFonts w:asciiTheme="minorHAnsi" w:hAnsiTheme="minorHAnsi"/>
        </w:rPr>
        <w:lastRenderedPageBreak/>
        <w:t>для целей осуществления прав и законных интересов Страховщика (в т.ч. оценки страхового риска);</w:t>
      </w:r>
    </w:p>
    <w:p w:rsidR="005E330C" w:rsidRPr="005E330C" w:rsidRDefault="005E330C" w:rsidP="005A2FD2">
      <w:pPr>
        <w:pStyle w:val="3"/>
        <w:spacing w:after="0" w:line="240" w:lineRule="auto"/>
        <w:ind w:left="567" w:firstLine="0"/>
        <w:rPr>
          <w:rFonts w:asciiTheme="minorHAnsi" w:hAnsiTheme="minorHAnsi"/>
        </w:rPr>
      </w:pPr>
      <w:r w:rsidRPr="005E330C">
        <w:rPr>
          <w:rFonts w:asciiTheme="minorHAnsi" w:hAnsiTheme="minorHAnsi"/>
        </w:rPr>
        <w:t>для иных законных и заявленных субъекту персональных данных целей (при наличии).</w:t>
      </w:r>
    </w:p>
    <w:p w:rsidR="005E330C" w:rsidRPr="005E330C" w:rsidRDefault="005E330C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5E330C">
        <w:rPr>
          <w:rFonts w:asciiTheme="minorHAnsi" w:hAnsiTheme="minorHAnsi"/>
        </w:rPr>
        <w:t>Заключая Договор страхования, Страхователь подтверждает свое ознакомление с заявленными целями обработки персональных данных.</w:t>
      </w:r>
    </w:p>
    <w:p w:rsidR="005E330C" w:rsidRPr="005E330C" w:rsidRDefault="005E330C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5E330C">
        <w:rPr>
          <w:rFonts w:asciiTheme="minorHAnsi" w:hAnsiTheme="minorHAnsi"/>
        </w:rPr>
        <w:t>При обработке персональных данных Страховщик обязан соблюдать безопасность и конфиденциальность обрабатываемых персональных данных, а также выполнять иные требования, предусмотренные законодательством Российской Федерации в области персональных данных.</w:t>
      </w:r>
    </w:p>
    <w:p w:rsidR="0096341B" w:rsidRPr="005E330C" w:rsidRDefault="005E330C" w:rsidP="00084EFE">
      <w:pPr>
        <w:pStyle w:val="2"/>
        <w:numPr>
          <w:ilvl w:val="0"/>
          <w:numId w:val="0"/>
        </w:numPr>
        <w:spacing w:after="0" w:line="240" w:lineRule="auto"/>
        <w:rPr>
          <w:rFonts w:asciiTheme="minorHAnsi" w:hAnsiTheme="minorHAnsi"/>
        </w:rPr>
      </w:pPr>
      <w:r w:rsidRPr="005E330C">
        <w:rPr>
          <w:rFonts w:asciiTheme="minorHAnsi" w:hAnsiTheme="minorHAnsi"/>
        </w:rPr>
        <w:t>Страховщик обязан принимать меры, необходимые и достаточные для обеспечения выполнения указанных обязанностей. При этом Страховщик самостоятельно определяет состав и перечень мер, необходимых и достаточных для обеспечения выполнения обязанностей. В частности, Страховщик при обработке персональных данных обязан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sectPr w:rsidR="0096341B" w:rsidRPr="005E330C" w:rsidSect="001023FC">
      <w:footerReference w:type="default" r:id="rId8"/>
      <w:type w:val="continuous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604" w:rsidRDefault="001C2604">
      <w:pPr>
        <w:spacing w:after="0" w:line="240" w:lineRule="auto"/>
      </w:pPr>
      <w:r>
        <w:separator/>
      </w:r>
    </w:p>
  </w:endnote>
  <w:endnote w:type="continuationSeparator" w:id="0">
    <w:p w:rsidR="001C2604" w:rsidRDefault="001C2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 Cy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838" w:rsidRPr="000F0CFC" w:rsidRDefault="00194C81">
    <w:pPr>
      <w:pStyle w:val="a3"/>
      <w:jc w:val="center"/>
    </w:pPr>
    <w:r w:rsidRPr="000F0CFC">
      <w:fldChar w:fldCharType="begin"/>
    </w:r>
    <w:r w:rsidRPr="000F0CFC">
      <w:instrText xml:space="preserve"> PAGE   \* MERGEFORMAT </w:instrText>
    </w:r>
    <w:r w:rsidRPr="000F0CFC">
      <w:fldChar w:fldCharType="separate"/>
    </w:r>
    <w:r w:rsidR="00C052F6">
      <w:rPr>
        <w:noProof/>
      </w:rPr>
      <w:t>1</w:t>
    </w:r>
    <w:r w:rsidRPr="000F0CF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604" w:rsidRDefault="001C2604">
      <w:pPr>
        <w:spacing w:after="0" w:line="240" w:lineRule="auto"/>
      </w:pPr>
      <w:r>
        <w:separator/>
      </w:r>
    </w:p>
  </w:footnote>
  <w:footnote w:type="continuationSeparator" w:id="0">
    <w:p w:rsidR="001C2604" w:rsidRDefault="001C2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A1F74"/>
    <w:multiLevelType w:val="multilevel"/>
    <w:tmpl w:val="27AEC41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574" w:hanging="432"/>
      </w:pPr>
      <w:rPr>
        <w:rFonts w:asciiTheme="minorHAnsi" w:hAnsiTheme="minorHAnsi" w:cs="Times New Roman" w:hint="default"/>
        <w:b w:val="0"/>
        <w:color w:val="auto"/>
        <w:sz w:val="22"/>
        <w:szCs w:val="22"/>
      </w:r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rFonts w:cs="Times New Roman" w:hint="default"/>
        <w:b w:val="0"/>
        <w:color w:val="auto"/>
        <w:sz w:val="22"/>
        <w:szCs w:val="22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26C058F1"/>
    <w:multiLevelType w:val="multilevel"/>
    <w:tmpl w:val="9580F732"/>
    <w:lvl w:ilvl="0">
      <w:start w:val="1"/>
      <w:numFmt w:val="decimal"/>
      <w:pStyle w:val="10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20"/>
      <w:lvlText w:val="%1.%2"/>
      <w:lvlJc w:val="left"/>
      <w:pPr>
        <w:ind w:left="576" w:hanging="576"/>
      </w:pPr>
      <w:rPr>
        <w:rFonts w:asciiTheme="minorHAnsi" w:hAnsiTheme="minorHAnsi" w:cs="Times New Roman" w:hint="default"/>
        <w:b w:val="0"/>
        <w:color w:val="auto"/>
        <w:sz w:val="16"/>
      </w:rPr>
    </w:lvl>
    <w:lvl w:ilvl="2">
      <w:start w:val="1"/>
      <w:numFmt w:val="decimal"/>
      <w:pStyle w:val="30"/>
      <w:lvlText w:val="%1.%2.%3"/>
      <w:lvlJc w:val="left"/>
      <w:pPr>
        <w:ind w:left="1260" w:hanging="720"/>
      </w:pPr>
      <w:rPr>
        <w:rFonts w:cs="Times New Roman"/>
        <w:b w:val="0"/>
        <w:color w:val="auto"/>
        <w:sz w:val="16"/>
        <w:szCs w:val="16"/>
      </w:rPr>
    </w:lvl>
    <w:lvl w:ilvl="3">
      <w:start w:val="1"/>
      <w:numFmt w:val="decimal"/>
      <w:pStyle w:val="40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>
    <w:nsid w:val="711E632F"/>
    <w:multiLevelType w:val="hybridMultilevel"/>
    <w:tmpl w:val="8E3283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2"/>
    </w:lvlOverride>
    <w:lvlOverride w:ilvl="1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2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49"/>
    <w:rsid w:val="000022EB"/>
    <w:rsid w:val="000036AA"/>
    <w:rsid w:val="000044BD"/>
    <w:rsid w:val="00004C0E"/>
    <w:rsid w:val="000056ED"/>
    <w:rsid w:val="0000655D"/>
    <w:rsid w:val="00010E54"/>
    <w:rsid w:val="000111A6"/>
    <w:rsid w:val="00011B4B"/>
    <w:rsid w:val="00011C0D"/>
    <w:rsid w:val="00014238"/>
    <w:rsid w:val="00016C59"/>
    <w:rsid w:val="0002084B"/>
    <w:rsid w:val="0002156E"/>
    <w:rsid w:val="0002181F"/>
    <w:rsid w:val="0002201A"/>
    <w:rsid w:val="00026E53"/>
    <w:rsid w:val="00030A0C"/>
    <w:rsid w:val="0003171B"/>
    <w:rsid w:val="00032047"/>
    <w:rsid w:val="000326A8"/>
    <w:rsid w:val="000337A4"/>
    <w:rsid w:val="0003607A"/>
    <w:rsid w:val="00036C0C"/>
    <w:rsid w:val="000401A5"/>
    <w:rsid w:val="000401A9"/>
    <w:rsid w:val="00040516"/>
    <w:rsid w:val="000425B9"/>
    <w:rsid w:val="000431D6"/>
    <w:rsid w:val="000435E9"/>
    <w:rsid w:val="00044A64"/>
    <w:rsid w:val="0005169D"/>
    <w:rsid w:val="00051F89"/>
    <w:rsid w:val="00052BD5"/>
    <w:rsid w:val="00053DF9"/>
    <w:rsid w:val="000554B1"/>
    <w:rsid w:val="000569F7"/>
    <w:rsid w:val="000577D4"/>
    <w:rsid w:val="00057AAC"/>
    <w:rsid w:val="00062237"/>
    <w:rsid w:val="00062B08"/>
    <w:rsid w:val="00063234"/>
    <w:rsid w:val="00063B34"/>
    <w:rsid w:val="00066623"/>
    <w:rsid w:val="000675EA"/>
    <w:rsid w:val="00067F57"/>
    <w:rsid w:val="00070845"/>
    <w:rsid w:val="00070C25"/>
    <w:rsid w:val="00071CAE"/>
    <w:rsid w:val="00072A62"/>
    <w:rsid w:val="00073B43"/>
    <w:rsid w:val="0007797D"/>
    <w:rsid w:val="00077F13"/>
    <w:rsid w:val="00081145"/>
    <w:rsid w:val="0008198A"/>
    <w:rsid w:val="0008401A"/>
    <w:rsid w:val="00084453"/>
    <w:rsid w:val="00084B72"/>
    <w:rsid w:val="00084EFE"/>
    <w:rsid w:val="00086B43"/>
    <w:rsid w:val="0008730A"/>
    <w:rsid w:val="0009035E"/>
    <w:rsid w:val="00090A49"/>
    <w:rsid w:val="00090F6B"/>
    <w:rsid w:val="0009205A"/>
    <w:rsid w:val="00092B86"/>
    <w:rsid w:val="00093505"/>
    <w:rsid w:val="00093692"/>
    <w:rsid w:val="00093D75"/>
    <w:rsid w:val="000942A0"/>
    <w:rsid w:val="000958B2"/>
    <w:rsid w:val="00097C40"/>
    <w:rsid w:val="000A0789"/>
    <w:rsid w:val="000A11E0"/>
    <w:rsid w:val="000A3B97"/>
    <w:rsid w:val="000A4ED1"/>
    <w:rsid w:val="000A6530"/>
    <w:rsid w:val="000A672E"/>
    <w:rsid w:val="000A77D4"/>
    <w:rsid w:val="000B37A8"/>
    <w:rsid w:val="000B497B"/>
    <w:rsid w:val="000B5042"/>
    <w:rsid w:val="000B5666"/>
    <w:rsid w:val="000B5FE5"/>
    <w:rsid w:val="000B6195"/>
    <w:rsid w:val="000B6700"/>
    <w:rsid w:val="000B6F8E"/>
    <w:rsid w:val="000B733C"/>
    <w:rsid w:val="000C03E4"/>
    <w:rsid w:val="000C1E6A"/>
    <w:rsid w:val="000C20EE"/>
    <w:rsid w:val="000C212E"/>
    <w:rsid w:val="000C4660"/>
    <w:rsid w:val="000C5E3F"/>
    <w:rsid w:val="000C6CC8"/>
    <w:rsid w:val="000C7521"/>
    <w:rsid w:val="000D0187"/>
    <w:rsid w:val="000D0336"/>
    <w:rsid w:val="000D037B"/>
    <w:rsid w:val="000D286E"/>
    <w:rsid w:val="000D2F40"/>
    <w:rsid w:val="000D36EE"/>
    <w:rsid w:val="000D4F74"/>
    <w:rsid w:val="000D51EE"/>
    <w:rsid w:val="000D6D69"/>
    <w:rsid w:val="000E036F"/>
    <w:rsid w:val="000E0E9F"/>
    <w:rsid w:val="000E1C64"/>
    <w:rsid w:val="000E399B"/>
    <w:rsid w:val="000E3F93"/>
    <w:rsid w:val="000E4796"/>
    <w:rsid w:val="000E5C8A"/>
    <w:rsid w:val="000E5F19"/>
    <w:rsid w:val="000F0CFC"/>
    <w:rsid w:val="000F2238"/>
    <w:rsid w:val="000F4772"/>
    <w:rsid w:val="000F5638"/>
    <w:rsid w:val="000F57B2"/>
    <w:rsid w:val="000F5E54"/>
    <w:rsid w:val="000F6531"/>
    <w:rsid w:val="000F6978"/>
    <w:rsid w:val="000F6D4A"/>
    <w:rsid w:val="000F7369"/>
    <w:rsid w:val="000F7A96"/>
    <w:rsid w:val="00101B9E"/>
    <w:rsid w:val="001023FC"/>
    <w:rsid w:val="00102A75"/>
    <w:rsid w:val="001039B8"/>
    <w:rsid w:val="001055DB"/>
    <w:rsid w:val="00105C4E"/>
    <w:rsid w:val="00107EB9"/>
    <w:rsid w:val="00112514"/>
    <w:rsid w:val="00113156"/>
    <w:rsid w:val="001132DD"/>
    <w:rsid w:val="00113925"/>
    <w:rsid w:val="00113C55"/>
    <w:rsid w:val="00115755"/>
    <w:rsid w:val="0011633C"/>
    <w:rsid w:val="00116F33"/>
    <w:rsid w:val="00120B87"/>
    <w:rsid w:val="00121CAD"/>
    <w:rsid w:val="00121E28"/>
    <w:rsid w:val="00122C60"/>
    <w:rsid w:val="00122D34"/>
    <w:rsid w:val="00122E5C"/>
    <w:rsid w:val="00123A63"/>
    <w:rsid w:val="0012442E"/>
    <w:rsid w:val="00124E80"/>
    <w:rsid w:val="0012508A"/>
    <w:rsid w:val="00127751"/>
    <w:rsid w:val="00127F5F"/>
    <w:rsid w:val="00130ED8"/>
    <w:rsid w:val="001317B4"/>
    <w:rsid w:val="00131C84"/>
    <w:rsid w:val="00132AD7"/>
    <w:rsid w:val="00132AF9"/>
    <w:rsid w:val="00132B13"/>
    <w:rsid w:val="00133ACC"/>
    <w:rsid w:val="00133B1C"/>
    <w:rsid w:val="001341AA"/>
    <w:rsid w:val="001342BB"/>
    <w:rsid w:val="00134E8A"/>
    <w:rsid w:val="00135766"/>
    <w:rsid w:val="00135AD4"/>
    <w:rsid w:val="0013608C"/>
    <w:rsid w:val="00137282"/>
    <w:rsid w:val="00137422"/>
    <w:rsid w:val="001379BF"/>
    <w:rsid w:val="00137FBB"/>
    <w:rsid w:val="001402B5"/>
    <w:rsid w:val="00141576"/>
    <w:rsid w:val="00154128"/>
    <w:rsid w:val="001545D9"/>
    <w:rsid w:val="0015542E"/>
    <w:rsid w:val="001558CA"/>
    <w:rsid w:val="00156FE2"/>
    <w:rsid w:val="00157310"/>
    <w:rsid w:val="0015753A"/>
    <w:rsid w:val="00163E10"/>
    <w:rsid w:val="001644B1"/>
    <w:rsid w:val="001672E1"/>
    <w:rsid w:val="00170AE6"/>
    <w:rsid w:val="0017154D"/>
    <w:rsid w:val="001724D5"/>
    <w:rsid w:val="00173A6E"/>
    <w:rsid w:val="00173A97"/>
    <w:rsid w:val="00174DAD"/>
    <w:rsid w:val="00175092"/>
    <w:rsid w:val="0017541C"/>
    <w:rsid w:val="00175B47"/>
    <w:rsid w:val="0017673D"/>
    <w:rsid w:val="00176DE9"/>
    <w:rsid w:val="00177139"/>
    <w:rsid w:val="001779C3"/>
    <w:rsid w:val="0018271C"/>
    <w:rsid w:val="00183005"/>
    <w:rsid w:val="00183024"/>
    <w:rsid w:val="001841C1"/>
    <w:rsid w:val="001845D2"/>
    <w:rsid w:val="00186102"/>
    <w:rsid w:val="0018794E"/>
    <w:rsid w:val="00190159"/>
    <w:rsid w:val="00190669"/>
    <w:rsid w:val="0019255D"/>
    <w:rsid w:val="0019341A"/>
    <w:rsid w:val="00194C81"/>
    <w:rsid w:val="0019533F"/>
    <w:rsid w:val="0019559F"/>
    <w:rsid w:val="00195F1B"/>
    <w:rsid w:val="00196723"/>
    <w:rsid w:val="001A00A0"/>
    <w:rsid w:val="001A0CAE"/>
    <w:rsid w:val="001A1CAE"/>
    <w:rsid w:val="001A1E05"/>
    <w:rsid w:val="001A3BE6"/>
    <w:rsid w:val="001A4342"/>
    <w:rsid w:val="001A5E63"/>
    <w:rsid w:val="001A6CB4"/>
    <w:rsid w:val="001A6E4E"/>
    <w:rsid w:val="001A6F6C"/>
    <w:rsid w:val="001B09C0"/>
    <w:rsid w:val="001B0A87"/>
    <w:rsid w:val="001B140A"/>
    <w:rsid w:val="001B14E3"/>
    <w:rsid w:val="001B1FDA"/>
    <w:rsid w:val="001B3340"/>
    <w:rsid w:val="001B4A13"/>
    <w:rsid w:val="001B5709"/>
    <w:rsid w:val="001B589A"/>
    <w:rsid w:val="001B5933"/>
    <w:rsid w:val="001B73B1"/>
    <w:rsid w:val="001C050D"/>
    <w:rsid w:val="001C0857"/>
    <w:rsid w:val="001C210E"/>
    <w:rsid w:val="001C23EE"/>
    <w:rsid w:val="001C2604"/>
    <w:rsid w:val="001C445A"/>
    <w:rsid w:val="001C529A"/>
    <w:rsid w:val="001C5FB3"/>
    <w:rsid w:val="001C6810"/>
    <w:rsid w:val="001C7E9B"/>
    <w:rsid w:val="001D03CE"/>
    <w:rsid w:val="001D0C36"/>
    <w:rsid w:val="001D0CBA"/>
    <w:rsid w:val="001D1AC4"/>
    <w:rsid w:val="001D1BA0"/>
    <w:rsid w:val="001D2574"/>
    <w:rsid w:val="001D2E74"/>
    <w:rsid w:val="001D3A93"/>
    <w:rsid w:val="001D3C84"/>
    <w:rsid w:val="001D69DB"/>
    <w:rsid w:val="001D6DC9"/>
    <w:rsid w:val="001E0961"/>
    <w:rsid w:val="001E1E6F"/>
    <w:rsid w:val="001E21A2"/>
    <w:rsid w:val="001E240F"/>
    <w:rsid w:val="001E268B"/>
    <w:rsid w:val="001E2C17"/>
    <w:rsid w:val="001E2D82"/>
    <w:rsid w:val="001E2E34"/>
    <w:rsid w:val="001E3AB7"/>
    <w:rsid w:val="001E664D"/>
    <w:rsid w:val="001E6B20"/>
    <w:rsid w:val="001E778E"/>
    <w:rsid w:val="001F07CA"/>
    <w:rsid w:val="001F0AB5"/>
    <w:rsid w:val="001F16FF"/>
    <w:rsid w:val="001F19DD"/>
    <w:rsid w:val="001F265F"/>
    <w:rsid w:val="001F3648"/>
    <w:rsid w:val="001F5191"/>
    <w:rsid w:val="001F54AB"/>
    <w:rsid w:val="001F646F"/>
    <w:rsid w:val="001F7F31"/>
    <w:rsid w:val="00205301"/>
    <w:rsid w:val="00205C78"/>
    <w:rsid w:val="002121EA"/>
    <w:rsid w:val="00212CCE"/>
    <w:rsid w:val="00212E2D"/>
    <w:rsid w:val="002147A4"/>
    <w:rsid w:val="0021591D"/>
    <w:rsid w:val="00216B40"/>
    <w:rsid w:val="00216CA4"/>
    <w:rsid w:val="0022035C"/>
    <w:rsid w:val="002210E3"/>
    <w:rsid w:val="00222CE2"/>
    <w:rsid w:val="00224379"/>
    <w:rsid w:val="0022765A"/>
    <w:rsid w:val="00227FE8"/>
    <w:rsid w:val="00230030"/>
    <w:rsid w:val="0023061E"/>
    <w:rsid w:val="002308F3"/>
    <w:rsid w:val="00230DA9"/>
    <w:rsid w:val="00231B17"/>
    <w:rsid w:val="00232C83"/>
    <w:rsid w:val="002334AA"/>
    <w:rsid w:val="00234B84"/>
    <w:rsid w:val="00235B4D"/>
    <w:rsid w:val="0023720D"/>
    <w:rsid w:val="0023774E"/>
    <w:rsid w:val="0023785E"/>
    <w:rsid w:val="00241C0B"/>
    <w:rsid w:val="002469F5"/>
    <w:rsid w:val="00250591"/>
    <w:rsid w:val="00252080"/>
    <w:rsid w:val="0025249E"/>
    <w:rsid w:val="00252AB9"/>
    <w:rsid w:val="00253CCE"/>
    <w:rsid w:val="00253F72"/>
    <w:rsid w:val="002540D5"/>
    <w:rsid w:val="00254BA6"/>
    <w:rsid w:val="00254E06"/>
    <w:rsid w:val="0025542F"/>
    <w:rsid w:val="00255A18"/>
    <w:rsid w:val="00257E76"/>
    <w:rsid w:val="00260ABF"/>
    <w:rsid w:val="0026110D"/>
    <w:rsid w:val="00261174"/>
    <w:rsid w:val="002611AB"/>
    <w:rsid w:val="002645A5"/>
    <w:rsid w:val="00264A23"/>
    <w:rsid w:val="00264F22"/>
    <w:rsid w:val="00267004"/>
    <w:rsid w:val="002677A5"/>
    <w:rsid w:val="00267DCD"/>
    <w:rsid w:val="002703BA"/>
    <w:rsid w:val="00270B89"/>
    <w:rsid w:val="002739FF"/>
    <w:rsid w:val="002745E9"/>
    <w:rsid w:val="00276D9B"/>
    <w:rsid w:val="00281C48"/>
    <w:rsid w:val="002836A2"/>
    <w:rsid w:val="002838AC"/>
    <w:rsid w:val="002861EC"/>
    <w:rsid w:val="00287844"/>
    <w:rsid w:val="00287A1E"/>
    <w:rsid w:val="00290BE4"/>
    <w:rsid w:val="0029445D"/>
    <w:rsid w:val="0029799A"/>
    <w:rsid w:val="002A00F2"/>
    <w:rsid w:val="002A0D49"/>
    <w:rsid w:val="002A2663"/>
    <w:rsid w:val="002A3132"/>
    <w:rsid w:val="002A4578"/>
    <w:rsid w:val="002A4888"/>
    <w:rsid w:val="002A5C54"/>
    <w:rsid w:val="002A7421"/>
    <w:rsid w:val="002A78D7"/>
    <w:rsid w:val="002B0E21"/>
    <w:rsid w:val="002B106F"/>
    <w:rsid w:val="002B1207"/>
    <w:rsid w:val="002B1E87"/>
    <w:rsid w:val="002B259A"/>
    <w:rsid w:val="002B2738"/>
    <w:rsid w:val="002B2A15"/>
    <w:rsid w:val="002B31E0"/>
    <w:rsid w:val="002B38A9"/>
    <w:rsid w:val="002B3CDE"/>
    <w:rsid w:val="002B4668"/>
    <w:rsid w:val="002B4D3B"/>
    <w:rsid w:val="002C29D3"/>
    <w:rsid w:val="002C2EAE"/>
    <w:rsid w:val="002C4D29"/>
    <w:rsid w:val="002C53E1"/>
    <w:rsid w:val="002C580A"/>
    <w:rsid w:val="002C75D3"/>
    <w:rsid w:val="002C7EED"/>
    <w:rsid w:val="002C7F1E"/>
    <w:rsid w:val="002D08F0"/>
    <w:rsid w:val="002D0EA4"/>
    <w:rsid w:val="002D0F8F"/>
    <w:rsid w:val="002D1B76"/>
    <w:rsid w:val="002D2877"/>
    <w:rsid w:val="002D2ABD"/>
    <w:rsid w:val="002D49BC"/>
    <w:rsid w:val="002D4A97"/>
    <w:rsid w:val="002D75BB"/>
    <w:rsid w:val="002D7A2B"/>
    <w:rsid w:val="002D7ACF"/>
    <w:rsid w:val="002E0368"/>
    <w:rsid w:val="002E0B71"/>
    <w:rsid w:val="002E16C8"/>
    <w:rsid w:val="002E17B0"/>
    <w:rsid w:val="002E5CCB"/>
    <w:rsid w:val="002E62F0"/>
    <w:rsid w:val="002E71E2"/>
    <w:rsid w:val="002F0BDC"/>
    <w:rsid w:val="002F1A3F"/>
    <w:rsid w:val="002F3072"/>
    <w:rsid w:val="002F32AB"/>
    <w:rsid w:val="002F3853"/>
    <w:rsid w:val="002F4741"/>
    <w:rsid w:val="002F4E37"/>
    <w:rsid w:val="002F6514"/>
    <w:rsid w:val="002F677D"/>
    <w:rsid w:val="002F6BFC"/>
    <w:rsid w:val="002F6F54"/>
    <w:rsid w:val="002F71FE"/>
    <w:rsid w:val="002F735B"/>
    <w:rsid w:val="002F755B"/>
    <w:rsid w:val="002F7733"/>
    <w:rsid w:val="002F7ABD"/>
    <w:rsid w:val="00300D97"/>
    <w:rsid w:val="00304201"/>
    <w:rsid w:val="00306927"/>
    <w:rsid w:val="00310E78"/>
    <w:rsid w:val="00312B0B"/>
    <w:rsid w:val="003132BF"/>
    <w:rsid w:val="00313336"/>
    <w:rsid w:val="00313E3C"/>
    <w:rsid w:val="00314171"/>
    <w:rsid w:val="003144B3"/>
    <w:rsid w:val="0031560A"/>
    <w:rsid w:val="0031586A"/>
    <w:rsid w:val="00316A4E"/>
    <w:rsid w:val="00316B8E"/>
    <w:rsid w:val="0031729B"/>
    <w:rsid w:val="00317B49"/>
    <w:rsid w:val="00321F7C"/>
    <w:rsid w:val="003243EC"/>
    <w:rsid w:val="00324A8F"/>
    <w:rsid w:val="00326F24"/>
    <w:rsid w:val="003272A2"/>
    <w:rsid w:val="00331503"/>
    <w:rsid w:val="00332018"/>
    <w:rsid w:val="0034053C"/>
    <w:rsid w:val="0034059C"/>
    <w:rsid w:val="00340ECD"/>
    <w:rsid w:val="00341D76"/>
    <w:rsid w:val="003423E5"/>
    <w:rsid w:val="00343148"/>
    <w:rsid w:val="003453F7"/>
    <w:rsid w:val="003456B6"/>
    <w:rsid w:val="003458A7"/>
    <w:rsid w:val="0034615C"/>
    <w:rsid w:val="00346DCF"/>
    <w:rsid w:val="00347B7A"/>
    <w:rsid w:val="003504B8"/>
    <w:rsid w:val="00350F65"/>
    <w:rsid w:val="003511FB"/>
    <w:rsid w:val="0035189A"/>
    <w:rsid w:val="00351E6D"/>
    <w:rsid w:val="00351E74"/>
    <w:rsid w:val="003523A4"/>
    <w:rsid w:val="00353489"/>
    <w:rsid w:val="00355124"/>
    <w:rsid w:val="0035579F"/>
    <w:rsid w:val="00356F92"/>
    <w:rsid w:val="00357AB6"/>
    <w:rsid w:val="00361DB8"/>
    <w:rsid w:val="003622ED"/>
    <w:rsid w:val="00362D85"/>
    <w:rsid w:val="00363E0E"/>
    <w:rsid w:val="00363F68"/>
    <w:rsid w:val="00364425"/>
    <w:rsid w:val="0036549B"/>
    <w:rsid w:val="003663DA"/>
    <w:rsid w:val="00366A77"/>
    <w:rsid w:val="0036773D"/>
    <w:rsid w:val="0037240E"/>
    <w:rsid w:val="00372B10"/>
    <w:rsid w:val="00373B15"/>
    <w:rsid w:val="00373F46"/>
    <w:rsid w:val="0037535D"/>
    <w:rsid w:val="003755B5"/>
    <w:rsid w:val="00377A8F"/>
    <w:rsid w:val="00377B6F"/>
    <w:rsid w:val="00377BAB"/>
    <w:rsid w:val="00377C8E"/>
    <w:rsid w:val="003800D6"/>
    <w:rsid w:val="0038032D"/>
    <w:rsid w:val="00383C94"/>
    <w:rsid w:val="00385A62"/>
    <w:rsid w:val="00386D4D"/>
    <w:rsid w:val="00391E39"/>
    <w:rsid w:val="003922FE"/>
    <w:rsid w:val="00393A6F"/>
    <w:rsid w:val="00394372"/>
    <w:rsid w:val="00394B68"/>
    <w:rsid w:val="00395901"/>
    <w:rsid w:val="00397986"/>
    <w:rsid w:val="00397AA4"/>
    <w:rsid w:val="003A25EF"/>
    <w:rsid w:val="003A39AD"/>
    <w:rsid w:val="003A5438"/>
    <w:rsid w:val="003A614D"/>
    <w:rsid w:val="003A710B"/>
    <w:rsid w:val="003A795B"/>
    <w:rsid w:val="003B00E4"/>
    <w:rsid w:val="003B1CF9"/>
    <w:rsid w:val="003B1D77"/>
    <w:rsid w:val="003B239C"/>
    <w:rsid w:val="003B2B34"/>
    <w:rsid w:val="003B2C8B"/>
    <w:rsid w:val="003B3040"/>
    <w:rsid w:val="003B385D"/>
    <w:rsid w:val="003B4E81"/>
    <w:rsid w:val="003B5182"/>
    <w:rsid w:val="003B552C"/>
    <w:rsid w:val="003B612D"/>
    <w:rsid w:val="003B71AB"/>
    <w:rsid w:val="003C0339"/>
    <w:rsid w:val="003C14C1"/>
    <w:rsid w:val="003C218F"/>
    <w:rsid w:val="003C2A2B"/>
    <w:rsid w:val="003C2E23"/>
    <w:rsid w:val="003C3545"/>
    <w:rsid w:val="003C3FE1"/>
    <w:rsid w:val="003C4527"/>
    <w:rsid w:val="003C48B8"/>
    <w:rsid w:val="003C50DD"/>
    <w:rsid w:val="003C52CB"/>
    <w:rsid w:val="003C6C7B"/>
    <w:rsid w:val="003C7510"/>
    <w:rsid w:val="003C7BB8"/>
    <w:rsid w:val="003C7DC5"/>
    <w:rsid w:val="003D0B0A"/>
    <w:rsid w:val="003D0E5C"/>
    <w:rsid w:val="003D19AE"/>
    <w:rsid w:val="003D2C0A"/>
    <w:rsid w:val="003D3324"/>
    <w:rsid w:val="003D3EB9"/>
    <w:rsid w:val="003D7DBE"/>
    <w:rsid w:val="003E2D76"/>
    <w:rsid w:val="003E3ECC"/>
    <w:rsid w:val="003E430A"/>
    <w:rsid w:val="003E5F25"/>
    <w:rsid w:val="003E78B5"/>
    <w:rsid w:val="003F0410"/>
    <w:rsid w:val="003F2A7C"/>
    <w:rsid w:val="003F2A9B"/>
    <w:rsid w:val="003F4D99"/>
    <w:rsid w:val="003F4FEA"/>
    <w:rsid w:val="003F63F8"/>
    <w:rsid w:val="004028EC"/>
    <w:rsid w:val="00402ED3"/>
    <w:rsid w:val="00402F95"/>
    <w:rsid w:val="00403029"/>
    <w:rsid w:val="00403A3B"/>
    <w:rsid w:val="00404BAB"/>
    <w:rsid w:val="00406A2C"/>
    <w:rsid w:val="004105B3"/>
    <w:rsid w:val="00410822"/>
    <w:rsid w:val="00413660"/>
    <w:rsid w:val="004147D7"/>
    <w:rsid w:val="004153DD"/>
    <w:rsid w:val="0041777A"/>
    <w:rsid w:val="00422201"/>
    <w:rsid w:val="00422774"/>
    <w:rsid w:val="004231E3"/>
    <w:rsid w:val="00423213"/>
    <w:rsid w:val="00423D56"/>
    <w:rsid w:val="00423F83"/>
    <w:rsid w:val="004252D6"/>
    <w:rsid w:val="0042564D"/>
    <w:rsid w:val="00425B81"/>
    <w:rsid w:val="00425D5E"/>
    <w:rsid w:val="00425FC1"/>
    <w:rsid w:val="00427C0D"/>
    <w:rsid w:val="00431412"/>
    <w:rsid w:val="00433EBD"/>
    <w:rsid w:val="00435CEC"/>
    <w:rsid w:val="0043716D"/>
    <w:rsid w:val="004373E8"/>
    <w:rsid w:val="0043789B"/>
    <w:rsid w:val="00440B26"/>
    <w:rsid w:val="00440C20"/>
    <w:rsid w:val="00441AB7"/>
    <w:rsid w:val="00442648"/>
    <w:rsid w:val="00442C71"/>
    <w:rsid w:val="00443595"/>
    <w:rsid w:val="00443777"/>
    <w:rsid w:val="00443D40"/>
    <w:rsid w:val="00445A7D"/>
    <w:rsid w:val="004463B2"/>
    <w:rsid w:val="00447152"/>
    <w:rsid w:val="00447D35"/>
    <w:rsid w:val="00447F32"/>
    <w:rsid w:val="00451391"/>
    <w:rsid w:val="004518CF"/>
    <w:rsid w:val="00452770"/>
    <w:rsid w:val="00452B21"/>
    <w:rsid w:val="00452F4A"/>
    <w:rsid w:val="004532B5"/>
    <w:rsid w:val="00454EB6"/>
    <w:rsid w:val="004572A7"/>
    <w:rsid w:val="00457559"/>
    <w:rsid w:val="00460D53"/>
    <w:rsid w:val="00461C0B"/>
    <w:rsid w:val="00463157"/>
    <w:rsid w:val="00464910"/>
    <w:rsid w:val="004657A6"/>
    <w:rsid w:val="00467011"/>
    <w:rsid w:val="00471D5C"/>
    <w:rsid w:val="00472ED4"/>
    <w:rsid w:val="00475BEA"/>
    <w:rsid w:val="004760E7"/>
    <w:rsid w:val="0047675C"/>
    <w:rsid w:val="00477432"/>
    <w:rsid w:val="004811DC"/>
    <w:rsid w:val="00482120"/>
    <w:rsid w:val="004832F9"/>
    <w:rsid w:val="00483FD5"/>
    <w:rsid w:val="00484A9F"/>
    <w:rsid w:val="0048619E"/>
    <w:rsid w:val="0048663A"/>
    <w:rsid w:val="00491CCF"/>
    <w:rsid w:val="00492161"/>
    <w:rsid w:val="004935F4"/>
    <w:rsid w:val="00493926"/>
    <w:rsid w:val="004954AF"/>
    <w:rsid w:val="004A067F"/>
    <w:rsid w:val="004A0E32"/>
    <w:rsid w:val="004A243C"/>
    <w:rsid w:val="004A24EC"/>
    <w:rsid w:val="004A2CA2"/>
    <w:rsid w:val="004A32E3"/>
    <w:rsid w:val="004A3891"/>
    <w:rsid w:val="004A4103"/>
    <w:rsid w:val="004A4407"/>
    <w:rsid w:val="004A4A5F"/>
    <w:rsid w:val="004A4F65"/>
    <w:rsid w:val="004A5004"/>
    <w:rsid w:val="004A6931"/>
    <w:rsid w:val="004A6E4A"/>
    <w:rsid w:val="004A6FEF"/>
    <w:rsid w:val="004A756E"/>
    <w:rsid w:val="004A7C34"/>
    <w:rsid w:val="004B000A"/>
    <w:rsid w:val="004B096B"/>
    <w:rsid w:val="004B1BAE"/>
    <w:rsid w:val="004B2CFF"/>
    <w:rsid w:val="004B3ACE"/>
    <w:rsid w:val="004B3B95"/>
    <w:rsid w:val="004B5DE5"/>
    <w:rsid w:val="004B622B"/>
    <w:rsid w:val="004B6A06"/>
    <w:rsid w:val="004B7293"/>
    <w:rsid w:val="004B732C"/>
    <w:rsid w:val="004B760E"/>
    <w:rsid w:val="004C17D7"/>
    <w:rsid w:val="004C3854"/>
    <w:rsid w:val="004C4650"/>
    <w:rsid w:val="004C46A6"/>
    <w:rsid w:val="004C4CAF"/>
    <w:rsid w:val="004C5FB5"/>
    <w:rsid w:val="004C5FFD"/>
    <w:rsid w:val="004C78CB"/>
    <w:rsid w:val="004C7E15"/>
    <w:rsid w:val="004D0CD6"/>
    <w:rsid w:val="004D0D14"/>
    <w:rsid w:val="004D47CA"/>
    <w:rsid w:val="004D7C1C"/>
    <w:rsid w:val="004E0399"/>
    <w:rsid w:val="004E135A"/>
    <w:rsid w:val="004E26CE"/>
    <w:rsid w:val="004E2FFA"/>
    <w:rsid w:val="004E4405"/>
    <w:rsid w:val="004E4AB6"/>
    <w:rsid w:val="004E50EE"/>
    <w:rsid w:val="004E5581"/>
    <w:rsid w:val="004E5AC7"/>
    <w:rsid w:val="004F105E"/>
    <w:rsid w:val="004F10AD"/>
    <w:rsid w:val="004F135A"/>
    <w:rsid w:val="004F362E"/>
    <w:rsid w:val="004F42D2"/>
    <w:rsid w:val="004F4F8E"/>
    <w:rsid w:val="004F56CC"/>
    <w:rsid w:val="004F57B4"/>
    <w:rsid w:val="004F6235"/>
    <w:rsid w:val="004F7067"/>
    <w:rsid w:val="004F7C5A"/>
    <w:rsid w:val="0050105E"/>
    <w:rsid w:val="005013DE"/>
    <w:rsid w:val="0050568B"/>
    <w:rsid w:val="005059E1"/>
    <w:rsid w:val="00506552"/>
    <w:rsid w:val="00507767"/>
    <w:rsid w:val="00510F10"/>
    <w:rsid w:val="00511E18"/>
    <w:rsid w:val="00512FB1"/>
    <w:rsid w:val="00515A2B"/>
    <w:rsid w:val="00524949"/>
    <w:rsid w:val="00525551"/>
    <w:rsid w:val="00527E7C"/>
    <w:rsid w:val="00530A8D"/>
    <w:rsid w:val="0053163A"/>
    <w:rsid w:val="0053218A"/>
    <w:rsid w:val="00532912"/>
    <w:rsid w:val="00533562"/>
    <w:rsid w:val="00534086"/>
    <w:rsid w:val="00534181"/>
    <w:rsid w:val="0053447E"/>
    <w:rsid w:val="0053653F"/>
    <w:rsid w:val="00537A8B"/>
    <w:rsid w:val="00537CAD"/>
    <w:rsid w:val="0054084F"/>
    <w:rsid w:val="0054111C"/>
    <w:rsid w:val="00542DFD"/>
    <w:rsid w:val="005437BF"/>
    <w:rsid w:val="0054471D"/>
    <w:rsid w:val="00551200"/>
    <w:rsid w:val="0055131C"/>
    <w:rsid w:val="005514DB"/>
    <w:rsid w:val="005518AC"/>
    <w:rsid w:val="00552270"/>
    <w:rsid w:val="0055417A"/>
    <w:rsid w:val="00554950"/>
    <w:rsid w:val="00560C4E"/>
    <w:rsid w:val="00561331"/>
    <w:rsid w:val="005614C3"/>
    <w:rsid w:val="0056391C"/>
    <w:rsid w:val="00564F65"/>
    <w:rsid w:val="00565362"/>
    <w:rsid w:val="00566700"/>
    <w:rsid w:val="00572C41"/>
    <w:rsid w:val="005738DE"/>
    <w:rsid w:val="005745D8"/>
    <w:rsid w:val="005762E1"/>
    <w:rsid w:val="00580348"/>
    <w:rsid w:val="00580C75"/>
    <w:rsid w:val="00580D9F"/>
    <w:rsid w:val="0058118E"/>
    <w:rsid w:val="0058210B"/>
    <w:rsid w:val="0058228A"/>
    <w:rsid w:val="00583A40"/>
    <w:rsid w:val="00584672"/>
    <w:rsid w:val="0059028E"/>
    <w:rsid w:val="00590EE9"/>
    <w:rsid w:val="00592792"/>
    <w:rsid w:val="005934D6"/>
    <w:rsid w:val="005935DD"/>
    <w:rsid w:val="00593CBC"/>
    <w:rsid w:val="005943AA"/>
    <w:rsid w:val="00596306"/>
    <w:rsid w:val="00596C5C"/>
    <w:rsid w:val="00596F06"/>
    <w:rsid w:val="005A14C8"/>
    <w:rsid w:val="005A2208"/>
    <w:rsid w:val="005A27E9"/>
    <w:rsid w:val="005A2FD2"/>
    <w:rsid w:val="005A31FB"/>
    <w:rsid w:val="005A3F95"/>
    <w:rsid w:val="005A5335"/>
    <w:rsid w:val="005A6267"/>
    <w:rsid w:val="005A64E1"/>
    <w:rsid w:val="005B25D7"/>
    <w:rsid w:val="005B32CD"/>
    <w:rsid w:val="005B3AC9"/>
    <w:rsid w:val="005B4154"/>
    <w:rsid w:val="005B4598"/>
    <w:rsid w:val="005B70FA"/>
    <w:rsid w:val="005C0B75"/>
    <w:rsid w:val="005C1AA2"/>
    <w:rsid w:val="005C277F"/>
    <w:rsid w:val="005C3DF5"/>
    <w:rsid w:val="005C7996"/>
    <w:rsid w:val="005C7E5D"/>
    <w:rsid w:val="005C7F10"/>
    <w:rsid w:val="005D2B41"/>
    <w:rsid w:val="005D35D3"/>
    <w:rsid w:val="005D5077"/>
    <w:rsid w:val="005D6070"/>
    <w:rsid w:val="005E2817"/>
    <w:rsid w:val="005E330C"/>
    <w:rsid w:val="005F0055"/>
    <w:rsid w:val="005F16C8"/>
    <w:rsid w:val="005F1EE2"/>
    <w:rsid w:val="005F270F"/>
    <w:rsid w:val="005F277A"/>
    <w:rsid w:val="005F4F11"/>
    <w:rsid w:val="005F6017"/>
    <w:rsid w:val="005F77B2"/>
    <w:rsid w:val="005F7FC0"/>
    <w:rsid w:val="00600AEF"/>
    <w:rsid w:val="00600E7F"/>
    <w:rsid w:val="00601ABF"/>
    <w:rsid w:val="00604EE9"/>
    <w:rsid w:val="0060562B"/>
    <w:rsid w:val="00606353"/>
    <w:rsid w:val="00606C75"/>
    <w:rsid w:val="00607205"/>
    <w:rsid w:val="0060728C"/>
    <w:rsid w:val="00607711"/>
    <w:rsid w:val="00610714"/>
    <w:rsid w:val="006108E6"/>
    <w:rsid w:val="00611056"/>
    <w:rsid w:val="006116D4"/>
    <w:rsid w:val="00611CE3"/>
    <w:rsid w:val="00613D7E"/>
    <w:rsid w:val="00615513"/>
    <w:rsid w:val="00615551"/>
    <w:rsid w:val="00615F19"/>
    <w:rsid w:val="00620911"/>
    <w:rsid w:val="006217D5"/>
    <w:rsid w:val="00621804"/>
    <w:rsid w:val="00623175"/>
    <w:rsid w:val="006237E5"/>
    <w:rsid w:val="00623DCE"/>
    <w:rsid w:val="00626464"/>
    <w:rsid w:val="006264A3"/>
    <w:rsid w:val="006264C0"/>
    <w:rsid w:val="006265DC"/>
    <w:rsid w:val="00626E4A"/>
    <w:rsid w:val="0063171D"/>
    <w:rsid w:val="00631A51"/>
    <w:rsid w:val="0063484A"/>
    <w:rsid w:val="00634DCB"/>
    <w:rsid w:val="00635097"/>
    <w:rsid w:val="00635570"/>
    <w:rsid w:val="0063664C"/>
    <w:rsid w:val="0063789A"/>
    <w:rsid w:val="00637CEC"/>
    <w:rsid w:val="0064141C"/>
    <w:rsid w:val="006415EF"/>
    <w:rsid w:val="006425D1"/>
    <w:rsid w:val="006435FA"/>
    <w:rsid w:val="00643DC3"/>
    <w:rsid w:val="00645F52"/>
    <w:rsid w:val="0065034E"/>
    <w:rsid w:val="006534B7"/>
    <w:rsid w:val="006535A0"/>
    <w:rsid w:val="00656ABD"/>
    <w:rsid w:val="00657634"/>
    <w:rsid w:val="00657CAA"/>
    <w:rsid w:val="00663BD9"/>
    <w:rsid w:val="00663EEF"/>
    <w:rsid w:val="0066488C"/>
    <w:rsid w:val="00665796"/>
    <w:rsid w:val="00667338"/>
    <w:rsid w:val="006676CE"/>
    <w:rsid w:val="0066776A"/>
    <w:rsid w:val="006679CC"/>
    <w:rsid w:val="006714D6"/>
    <w:rsid w:val="00671A2E"/>
    <w:rsid w:val="00671E17"/>
    <w:rsid w:val="0067321F"/>
    <w:rsid w:val="0067483E"/>
    <w:rsid w:val="00675A75"/>
    <w:rsid w:val="00676FAB"/>
    <w:rsid w:val="006805FA"/>
    <w:rsid w:val="0068264E"/>
    <w:rsid w:val="00682B51"/>
    <w:rsid w:val="00682DEA"/>
    <w:rsid w:val="0068563E"/>
    <w:rsid w:val="006857AE"/>
    <w:rsid w:val="00685B92"/>
    <w:rsid w:val="0068673B"/>
    <w:rsid w:val="006875F7"/>
    <w:rsid w:val="00687962"/>
    <w:rsid w:val="006901B3"/>
    <w:rsid w:val="00691B4F"/>
    <w:rsid w:val="00693C46"/>
    <w:rsid w:val="00695778"/>
    <w:rsid w:val="00696024"/>
    <w:rsid w:val="006963B9"/>
    <w:rsid w:val="006A1046"/>
    <w:rsid w:val="006A1096"/>
    <w:rsid w:val="006A110F"/>
    <w:rsid w:val="006A20DD"/>
    <w:rsid w:val="006A2F42"/>
    <w:rsid w:val="006A48BC"/>
    <w:rsid w:val="006A4974"/>
    <w:rsid w:val="006A503A"/>
    <w:rsid w:val="006A58CE"/>
    <w:rsid w:val="006A5B05"/>
    <w:rsid w:val="006A62A4"/>
    <w:rsid w:val="006A737E"/>
    <w:rsid w:val="006A7460"/>
    <w:rsid w:val="006B2EBA"/>
    <w:rsid w:val="006B583F"/>
    <w:rsid w:val="006B65ED"/>
    <w:rsid w:val="006B6FA8"/>
    <w:rsid w:val="006C0088"/>
    <w:rsid w:val="006C02A9"/>
    <w:rsid w:val="006C0C20"/>
    <w:rsid w:val="006C19BB"/>
    <w:rsid w:val="006C2C6C"/>
    <w:rsid w:val="006C4A7E"/>
    <w:rsid w:val="006C5806"/>
    <w:rsid w:val="006C5BA0"/>
    <w:rsid w:val="006C6691"/>
    <w:rsid w:val="006C76CA"/>
    <w:rsid w:val="006D016F"/>
    <w:rsid w:val="006D14E5"/>
    <w:rsid w:val="006D15D6"/>
    <w:rsid w:val="006D2FF4"/>
    <w:rsid w:val="006D31DE"/>
    <w:rsid w:val="006D3307"/>
    <w:rsid w:val="006D4EAF"/>
    <w:rsid w:val="006D5B63"/>
    <w:rsid w:val="006D5DC6"/>
    <w:rsid w:val="006D6036"/>
    <w:rsid w:val="006E11B8"/>
    <w:rsid w:val="006E1F8C"/>
    <w:rsid w:val="006E2FB8"/>
    <w:rsid w:val="006E379A"/>
    <w:rsid w:val="006E4EC7"/>
    <w:rsid w:val="006E5F81"/>
    <w:rsid w:val="006E6037"/>
    <w:rsid w:val="006E7DE0"/>
    <w:rsid w:val="006F014A"/>
    <w:rsid w:val="006F0682"/>
    <w:rsid w:val="006F0A9D"/>
    <w:rsid w:val="006F1B29"/>
    <w:rsid w:val="006F1E26"/>
    <w:rsid w:val="006F1F22"/>
    <w:rsid w:val="006F4101"/>
    <w:rsid w:val="006F44DE"/>
    <w:rsid w:val="006F5AB0"/>
    <w:rsid w:val="006F6F88"/>
    <w:rsid w:val="006F780C"/>
    <w:rsid w:val="006F7A13"/>
    <w:rsid w:val="006F7A35"/>
    <w:rsid w:val="007013DA"/>
    <w:rsid w:val="00701508"/>
    <w:rsid w:val="00701918"/>
    <w:rsid w:val="00701C49"/>
    <w:rsid w:val="0070262E"/>
    <w:rsid w:val="00702F92"/>
    <w:rsid w:val="00704362"/>
    <w:rsid w:val="007045BD"/>
    <w:rsid w:val="00706472"/>
    <w:rsid w:val="007102A4"/>
    <w:rsid w:val="00710373"/>
    <w:rsid w:val="00710D49"/>
    <w:rsid w:val="00712406"/>
    <w:rsid w:val="0071292C"/>
    <w:rsid w:val="007167EC"/>
    <w:rsid w:val="00716BD1"/>
    <w:rsid w:val="00716D3B"/>
    <w:rsid w:val="007201E3"/>
    <w:rsid w:val="00721153"/>
    <w:rsid w:val="00722EFF"/>
    <w:rsid w:val="00724352"/>
    <w:rsid w:val="00725B15"/>
    <w:rsid w:val="007270CB"/>
    <w:rsid w:val="00730713"/>
    <w:rsid w:val="00733516"/>
    <w:rsid w:val="007355EC"/>
    <w:rsid w:val="00737139"/>
    <w:rsid w:val="0073728E"/>
    <w:rsid w:val="00737693"/>
    <w:rsid w:val="00740B68"/>
    <w:rsid w:val="00741B8D"/>
    <w:rsid w:val="007424E3"/>
    <w:rsid w:val="007427C7"/>
    <w:rsid w:val="0074562A"/>
    <w:rsid w:val="00746380"/>
    <w:rsid w:val="007469CE"/>
    <w:rsid w:val="00746DE3"/>
    <w:rsid w:val="00747461"/>
    <w:rsid w:val="0075076C"/>
    <w:rsid w:val="007508A0"/>
    <w:rsid w:val="00750A84"/>
    <w:rsid w:val="007511DD"/>
    <w:rsid w:val="00751D85"/>
    <w:rsid w:val="00753F2F"/>
    <w:rsid w:val="00755A65"/>
    <w:rsid w:val="00755D37"/>
    <w:rsid w:val="007569DA"/>
    <w:rsid w:val="0076016E"/>
    <w:rsid w:val="00761E90"/>
    <w:rsid w:val="00762019"/>
    <w:rsid w:val="007665F1"/>
    <w:rsid w:val="00767BAD"/>
    <w:rsid w:val="00771CA8"/>
    <w:rsid w:val="00772145"/>
    <w:rsid w:val="00775705"/>
    <w:rsid w:val="00777DAA"/>
    <w:rsid w:val="00780DAD"/>
    <w:rsid w:val="0078195E"/>
    <w:rsid w:val="007821B5"/>
    <w:rsid w:val="00782284"/>
    <w:rsid w:val="00782319"/>
    <w:rsid w:val="0078421D"/>
    <w:rsid w:val="00787017"/>
    <w:rsid w:val="00787184"/>
    <w:rsid w:val="00787EAB"/>
    <w:rsid w:val="00791326"/>
    <w:rsid w:val="007938CB"/>
    <w:rsid w:val="0079472C"/>
    <w:rsid w:val="00794A34"/>
    <w:rsid w:val="007A03EE"/>
    <w:rsid w:val="007A18D2"/>
    <w:rsid w:val="007A260D"/>
    <w:rsid w:val="007A2B22"/>
    <w:rsid w:val="007A35D7"/>
    <w:rsid w:val="007A377B"/>
    <w:rsid w:val="007A4430"/>
    <w:rsid w:val="007A4FEC"/>
    <w:rsid w:val="007A519E"/>
    <w:rsid w:val="007A6069"/>
    <w:rsid w:val="007B063E"/>
    <w:rsid w:val="007B1096"/>
    <w:rsid w:val="007B2009"/>
    <w:rsid w:val="007B2C25"/>
    <w:rsid w:val="007B353D"/>
    <w:rsid w:val="007B582E"/>
    <w:rsid w:val="007B5DEB"/>
    <w:rsid w:val="007C0448"/>
    <w:rsid w:val="007C1D40"/>
    <w:rsid w:val="007C1E7C"/>
    <w:rsid w:val="007C263C"/>
    <w:rsid w:val="007C3880"/>
    <w:rsid w:val="007C464C"/>
    <w:rsid w:val="007C4B47"/>
    <w:rsid w:val="007C4B91"/>
    <w:rsid w:val="007C605D"/>
    <w:rsid w:val="007C6108"/>
    <w:rsid w:val="007C6212"/>
    <w:rsid w:val="007C62EC"/>
    <w:rsid w:val="007C6568"/>
    <w:rsid w:val="007C6B6D"/>
    <w:rsid w:val="007C75E8"/>
    <w:rsid w:val="007C75FF"/>
    <w:rsid w:val="007C76D8"/>
    <w:rsid w:val="007C7836"/>
    <w:rsid w:val="007D09D9"/>
    <w:rsid w:val="007D11D8"/>
    <w:rsid w:val="007D28AF"/>
    <w:rsid w:val="007D3088"/>
    <w:rsid w:val="007D4FCA"/>
    <w:rsid w:val="007D539D"/>
    <w:rsid w:val="007D70B9"/>
    <w:rsid w:val="007D718B"/>
    <w:rsid w:val="007E0778"/>
    <w:rsid w:val="007E3566"/>
    <w:rsid w:val="007E53DF"/>
    <w:rsid w:val="007F34D9"/>
    <w:rsid w:val="007F3525"/>
    <w:rsid w:val="007F354A"/>
    <w:rsid w:val="007F5FED"/>
    <w:rsid w:val="007F649A"/>
    <w:rsid w:val="007F7EF3"/>
    <w:rsid w:val="008000FB"/>
    <w:rsid w:val="00801B1E"/>
    <w:rsid w:val="00801BA0"/>
    <w:rsid w:val="00801EC9"/>
    <w:rsid w:val="00803A89"/>
    <w:rsid w:val="00803BFA"/>
    <w:rsid w:val="008043FA"/>
    <w:rsid w:val="00804572"/>
    <w:rsid w:val="00805FCD"/>
    <w:rsid w:val="00806C96"/>
    <w:rsid w:val="00810219"/>
    <w:rsid w:val="0081080D"/>
    <w:rsid w:val="00810E4D"/>
    <w:rsid w:val="00811E9E"/>
    <w:rsid w:val="008123A7"/>
    <w:rsid w:val="00815914"/>
    <w:rsid w:val="00817257"/>
    <w:rsid w:val="00817CB9"/>
    <w:rsid w:val="00820383"/>
    <w:rsid w:val="00823798"/>
    <w:rsid w:val="008244F6"/>
    <w:rsid w:val="00826AD1"/>
    <w:rsid w:val="00826EEB"/>
    <w:rsid w:val="00827891"/>
    <w:rsid w:val="00827CFE"/>
    <w:rsid w:val="0083075B"/>
    <w:rsid w:val="00831656"/>
    <w:rsid w:val="008316FA"/>
    <w:rsid w:val="00832DCB"/>
    <w:rsid w:val="008332F5"/>
    <w:rsid w:val="008333B0"/>
    <w:rsid w:val="00833879"/>
    <w:rsid w:val="00833F0E"/>
    <w:rsid w:val="008345FA"/>
    <w:rsid w:val="0083483E"/>
    <w:rsid w:val="00834975"/>
    <w:rsid w:val="00834A45"/>
    <w:rsid w:val="00835A3A"/>
    <w:rsid w:val="008363C2"/>
    <w:rsid w:val="0083764F"/>
    <w:rsid w:val="00837A21"/>
    <w:rsid w:val="00837AE1"/>
    <w:rsid w:val="00840A29"/>
    <w:rsid w:val="00840D89"/>
    <w:rsid w:val="008418D1"/>
    <w:rsid w:val="00841A95"/>
    <w:rsid w:val="00841D55"/>
    <w:rsid w:val="0084234D"/>
    <w:rsid w:val="00843DD2"/>
    <w:rsid w:val="00844060"/>
    <w:rsid w:val="00844703"/>
    <w:rsid w:val="0084573E"/>
    <w:rsid w:val="00846B40"/>
    <w:rsid w:val="00846BBC"/>
    <w:rsid w:val="008503EB"/>
    <w:rsid w:val="0085046F"/>
    <w:rsid w:val="0085185B"/>
    <w:rsid w:val="008523F4"/>
    <w:rsid w:val="00852FED"/>
    <w:rsid w:val="00853D04"/>
    <w:rsid w:val="00853D77"/>
    <w:rsid w:val="0085690D"/>
    <w:rsid w:val="00857CBC"/>
    <w:rsid w:val="00861367"/>
    <w:rsid w:val="00862E98"/>
    <w:rsid w:val="00864D3C"/>
    <w:rsid w:val="00865249"/>
    <w:rsid w:val="0086584C"/>
    <w:rsid w:val="008662F3"/>
    <w:rsid w:val="00871A55"/>
    <w:rsid w:val="00871D24"/>
    <w:rsid w:val="008720A3"/>
    <w:rsid w:val="00873116"/>
    <w:rsid w:val="00875A3A"/>
    <w:rsid w:val="00875F31"/>
    <w:rsid w:val="00880EE5"/>
    <w:rsid w:val="00883DA3"/>
    <w:rsid w:val="00883F38"/>
    <w:rsid w:val="00890A0B"/>
    <w:rsid w:val="00890BEF"/>
    <w:rsid w:val="00891A13"/>
    <w:rsid w:val="0089201D"/>
    <w:rsid w:val="00892D1D"/>
    <w:rsid w:val="0089324C"/>
    <w:rsid w:val="008941E9"/>
    <w:rsid w:val="0089461D"/>
    <w:rsid w:val="00894B40"/>
    <w:rsid w:val="00896226"/>
    <w:rsid w:val="008A1751"/>
    <w:rsid w:val="008A25F2"/>
    <w:rsid w:val="008A2A51"/>
    <w:rsid w:val="008A340A"/>
    <w:rsid w:val="008A3B83"/>
    <w:rsid w:val="008A4164"/>
    <w:rsid w:val="008A4472"/>
    <w:rsid w:val="008A56BF"/>
    <w:rsid w:val="008A5A63"/>
    <w:rsid w:val="008A6D88"/>
    <w:rsid w:val="008B1EB7"/>
    <w:rsid w:val="008B2C3F"/>
    <w:rsid w:val="008B3127"/>
    <w:rsid w:val="008B510F"/>
    <w:rsid w:val="008B746D"/>
    <w:rsid w:val="008B7773"/>
    <w:rsid w:val="008C013F"/>
    <w:rsid w:val="008C0742"/>
    <w:rsid w:val="008C2703"/>
    <w:rsid w:val="008C28F8"/>
    <w:rsid w:val="008C2F1F"/>
    <w:rsid w:val="008C3037"/>
    <w:rsid w:val="008C31FE"/>
    <w:rsid w:val="008C3285"/>
    <w:rsid w:val="008C42F4"/>
    <w:rsid w:val="008C5E0B"/>
    <w:rsid w:val="008C60CF"/>
    <w:rsid w:val="008D0FCD"/>
    <w:rsid w:val="008D295E"/>
    <w:rsid w:val="008D2B79"/>
    <w:rsid w:val="008D40CC"/>
    <w:rsid w:val="008D47C1"/>
    <w:rsid w:val="008D4E2F"/>
    <w:rsid w:val="008D6CB7"/>
    <w:rsid w:val="008E0A3D"/>
    <w:rsid w:val="008E133B"/>
    <w:rsid w:val="008E1788"/>
    <w:rsid w:val="008E3A93"/>
    <w:rsid w:val="008E4268"/>
    <w:rsid w:val="008E42D4"/>
    <w:rsid w:val="008E490A"/>
    <w:rsid w:val="008E5185"/>
    <w:rsid w:val="008E7E45"/>
    <w:rsid w:val="008F026C"/>
    <w:rsid w:val="008F04D5"/>
    <w:rsid w:val="008F10B2"/>
    <w:rsid w:val="008F192C"/>
    <w:rsid w:val="008F2A8C"/>
    <w:rsid w:val="008F30E1"/>
    <w:rsid w:val="008F3240"/>
    <w:rsid w:val="008F5A9A"/>
    <w:rsid w:val="008F7477"/>
    <w:rsid w:val="008F7A26"/>
    <w:rsid w:val="008F7AFC"/>
    <w:rsid w:val="0090026E"/>
    <w:rsid w:val="009003FD"/>
    <w:rsid w:val="00901304"/>
    <w:rsid w:val="00901B68"/>
    <w:rsid w:val="00901ED1"/>
    <w:rsid w:val="009024ED"/>
    <w:rsid w:val="00904955"/>
    <w:rsid w:val="00907F90"/>
    <w:rsid w:val="00910F8F"/>
    <w:rsid w:val="00912334"/>
    <w:rsid w:val="00914AD7"/>
    <w:rsid w:val="00914BD9"/>
    <w:rsid w:val="00915017"/>
    <w:rsid w:val="00916363"/>
    <w:rsid w:val="0091644B"/>
    <w:rsid w:val="00916A1F"/>
    <w:rsid w:val="009178FE"/>
    <w:rsid w:val="00920062"/>
    <w:rsid w:val="009208B7"/>
    <w:rsid w:val="00920D46"/>
    <w:rsid w:val="00921DFC"/>
    <w:rsid w:val="0092212F"/>
    <w:rsid w:val="00922656"/>
    <w:rsid w:val="00925936"/>
    <w:rsid w:val="00925BA2"/>
    <w:rsid w:val="00926428"/>
    <w:rsid w:val="00926890"/>
    <w:rsid w:val="00926DFE"/>
    <w:rsid w:val="009313B2"/>
    <w:rsid w:val="00931A87"/>
    <w:rsid w:val="00931C43"/>
    <w:rsid w:val="00932104"/>
    <w:rsid w:val="00933161"/>
    <w:rsid w:val="00934912"/>
    <w:rsid w:val="009359C8"/>
    <w:rsid w:val="00935D43"/>
    <w:rsid w:val="00936713"/>
    <w:rsid w:val="00936BF5"/>
    <w:rsid w:val="00937683"/>
    <w:rsid w:val="009411B1"/>
    <w:rsid w:val="0094173A"/>
    <w:rsid w:val="009428CF"/>
    <w:rsid w:val="0094294A"/>
    <w:rsid w:val="00942C11"/>
    <w:rsid w:val="00943591"/>
    <w:rsid w:val="0094377F"/>
    <w:rsid w:val="00944D7D"/>
    <w:rsid w:val="009465D5"/>
    <w:rsid w:val="00946780"/>
    <w:rsid w:val="009476D4"/>
    <w:rsid w:val="00952267"/>
    <w:rsid w:val="00952777"/>
    <w:rsid w:val="00953ECA"/>
    <w:rsid w:val="0095459D"/>
    <w:rsid w:val="00954AD2"/>
    <w:rsid w:val="00955AB4"/>
    <w:rsid w:val="00955FF3"/>
    <w:rsid w:val="009568E8"/>
    <w:rsid w:val="0095741C"/>
    <w:rsid w:val="00960FF1"/>
    <w:rsid w:val="009614AF"/>
    <w:rsid w:val="00962141"/>
    <w:rsid w:val="00962C03"/>
    <w:rsid w:val="0096341B"/>
    <w:rsid w:val="00963ADF"/>
    <w:rsid w:val="00964776"/>
    <w:rsid w:val="00964E39"/>
    <w:rsid w:val="009662B2"/>
    <w:rsid w:val="00966C23"/>
    <w:rsid w:val="0097022C"/>
    <w:rsid w:val="009704D6"/>
    <w:rsid w:val="00970FD2"/>
    <w:rsid w:val="00972207"/>
    <w:rsid w:val="009727C7"/>
    <w:rsid w:val="009727E5"/>
    <w:rsid w:val="00973FED"/>
    <w:rsid w:val="00975921"/>
    <w:rsid w:val="00975C35"/>
    <w:rsid w:val="00977834"/>
    <w:rsid w:val="00980314"/>
    <w:rsid w:val="00981071"/>
    <w:rsid w:val="00983430"/>
    <w:rsid w:val="009844F9"/>
    <w:rsid w:val="00985968"/>
    <w:rsid w:val="00986932"/>
    <w:rsid w:val="00986BC0"/>
    <w:rsid w:val="00987569"/>
    <w:rsid w:val="00990C90"/>
    <w:rsid w:val="00990E00"/>
    <w:rsid w:val="009915B5"/>
    <w:rsid w:val="00992B35"/>
    <w:rsid w:val="00992E5B"/>
    <w:rsid w:val="009935C0"/>
    <w:rsid w:val="00993634"/>
    <w:rsid w:val="0099436E"/>
    <w:rsid w:val="0099448E"/>
    <w:rsid w:val="009953F1"/>
    <w:rsid w:val="00996501"/>
    <w:rsid w:val="00996697"/>
    <w:rsid w:val="00996A0D"/>
    <w:rsid w:val="009A07B6"/>
    <w:rsid w:val="009A102F"/>
    <w:rsid w:val="009A11AB"/>
    <w:rsid w:val="009A3D2A"/>
    <w:rsid w:val="009A3D96"/>
    <w:rsid w:val="009A4000"/>
    <w:rsid w:val="009A4348"/>
    <w:rsid w:val="009A43D4"/>
    <w:rsid w:val="009A472F"/>
    <w:rsid w:val="009A60F4"/>
    <w:rsid w:val="009A7712"/>
    <w:rsid w:val="009B07C5"/>
    <w:rsid w:val="009B138B"/>
    <w:rsid w:val="009B1DEA"/>
    <w:rsid w:val="009B2852"/>
    <w:rsid w:val="009B353D"/>
    <w:rsid w:val="009B3D70"/>
    <w:rsid w:val="009B4497"/>
    <w:rsid w:val="009B44D7"/>
    <w:rsid w:val="009B50B3"/>
    <w:rsid w:val="009B5B91"/>
    <w:rsid w:val="009B6A4D"/>
    <w:rsid w:val="009C0A36"/>
    <w:rsid w:val="009C0A43"/>
    <w:rsid w:val="009C1FF6"/>
    <w:rsid w:val="009C33B2"/>
    <w:rsid w:val="009C3731"/>
    <w:rsid w:val="009C5D76"/>
    <w:rsid w:val="009C66B4"/>
    <w:rsid w:val="009C774E"/>
    <w:rsid w:val="009C78F6"/>
    <w:rsid w:val="009D06A0"/>
    <w:rsid w:val="009D0D18"/>
    <w:rsid w:val="009D1857"/>
    <w:rsid w:val="009D22E9"/>
    <w:rsid w:val="009D2476"/>
    <w:rsid w:val="009D2565"/>
    <w:rsid w:val="009D29C9"/>
    <w:rsid w:val="009D4B1D"/>
    <w:rsid w:val="009D5590"/>
    <w:rsid w:val="009D60A4"/>
    <w:rsid w:val="009D6E32"/>
    <w:rsid w:val="009D71D5"/>
    <w:rsid w:val="009D71E7"/>
    <w:rsid w:val="009E2262"/>
    <w:rsid w:val="009E2E1A"/>
    <w:rsid w:val="009E36C7"/>
    <w:rsid w:val="009E3DCA"/>
    <w:rsid w:val="009E48E4"/>
    <w:rsid w:val="009E4CB0"/>
    <w:rsid w:val="009E7BAC"/>
    <w:rsid w:val="009F0B18"/>
    <w:rsid w:val="009F1D89"/>
    <w:rsid w:val="009F2BE7"/>
    <w:rsid w:val="009F2E7C"/>
    <w:rsid w:val="009F4547"/>
    <w:rsid w:val="009F5262"/>
    <w:rsid w:val="00A000D1"/>
    <w:rsid w:val="00A011E5"/>
    <w:rsid w:val="00A02164"/>
    <w:rsid w:val="00A03059"/>
    <w:rsid w:val="00A032DC"/>
    <w:rsid w:val="00A039BE"/>
    <w:rsid w:val="00A04CF6"/>
    <w:rsid w:val="00A06B96"/>
    <w:rsid w:val="00A072E1"/>
    <w:rsid w:val="00A0762A"/>
    <w:rsid w:val="00A07F0B"/>
    <w:rsid w:val="00A10F57"/>
    <w:rsid w:val="00A11264"/>
    <w:rsid w:val="00A14FE7"/>
    <w:rsid w:val="00A157CF"/>
    <w:rsid w:val="00A158B3"/>
    <w:rsid w:val="00A20F80"/>
    <w:rsid w:val="00A21427"/>
    <w:rsid w:val="00A24B35"/>
    <w:rsid w:val="00A24F4E"/>
    <w:rsid w:val="00A250DC"/>
    <w:rsid w:val="00A26015"/>
    <w:rsid w:val="00A2622F"/>
    <w:rsid w:val="00A27E41"/>
    <w:rsid w:val="00A30E22"/>
    <w:rsid w:val="00A3151B"/>
    <w:rsid w:val="00A31762"/>
    <w:rsid w:val="00A31FCE"/>
    <w:rsid w:val="00A33D8C"/>
    <w:rsid w:val="00A343B6"/>
    <w:rsid w:val="00A347C7"/>
    <w:rsid w:val="00A35504"/>
    <w:rsid w:val="00A355A1"/>
    <w:rsid w:val="00A36FC0"/>
    <w:rsid w:val="00A37565"/>
    <w:rsid w:val="00A4173C"/>
    <w:rsid w:val="00A420BE"/>
    <w:rsid w:val="00A428DD"/>
    <w:rsid w:val="00A43273"/>
    <w:rsid w:val="00A438AC"/>
    <w:rsid w:val="00A440CA"/>
    <w:rsid w:val="00A44834"/>
    <w:rsid w:val="00A44A44"/>
    <w:rsid w:val="00A45404"/>
    <w:rsid w:val="00A4571F"/>
    <w:rsid w:val="00A4733A"/>
    <w:rsid w:val="00A474A2"/>
    <w:rsid w:val="00A47F15"/>
    <w:rsid w:val="00A512F0"/>
    <w:rsid w:val="00A51946"/>
    <w:rsid w:val="00A52210"/>
    <w:rsid w:val="00A52B33"/>
    <w:rsid w:val="00A52E98"/>
    <w:rsid w:val="00A55053"/>
    <w:rsid w:val="00A55C42"/>
    <w:rsid w:val="00A6027D"/>
    <w:rsid w:val="00A608F8"/>
    <w:rsid w:val="00A61F33"/>
    <w:rsid w:val="00A622D4"/>
    <w:rsid w:val="00A630B5"/>
    <w:rsid w:val="00A637A5"/>
    <w:rsid w:val="00A64B14"/>
    <w:rsid w:val="00A656D7"/>
    <w:rsid w:val="00A663CC"/>
    <w:rsid w:val="00A664C6"/>
    <w:rsid w:val="00A66E17"/>
    <w:rsid w:val="00A728E9"/>
    <w:rsid w:val="00A73353"/>
    <w:rsid w:val="00A735A0"/>
    <w:rsid w:val="00A73D61"/>
    <w:rsid w:val="00A73E74"/>
    <w:rsid w:val="00A74016"/>
    <w:rsid w:val="00A7528B"/>
    <w:rsid w:val="00A75689"/>
    <w:rsid w:val="00A7635B"/>
    <w:rsid w:val="00A765B9"/>
    <w:rsid w:val="00A7664B"/>
    <w:rsid w:val="00A76C55"/>
    <w:rsid w:val="00A76DA9"/>
    <w:rsid w:val="00A77DC7"/>
    <w:rsid w:val="00A81C3E"/>
    <w:rsid w:val="00A839CA"/>
    <w:rsid w:val="00A84B70"/>
    <w:rsid w:val="00A851CB"/>
    <w:rsid w:val="00A85CBD"/>
    <w:rsid w:val="00A86067"/>
    <w:rsid w:val="00A86420"/>
    <w:rsid w:val="00A870DC"/>
    <w:rsid w:val="00A8776A"/>
    <w:rsid w:val="00A915DD"/>
    <w:rsid w:val="00A91696"/>
    <w:rsid w:val="00A92812"/>
    <w:rsid w:val="00A93A84"/>
    <w:rsid w:val="00A9446E"/>
    <w:rsid w:val="00A948B5"/>
    <w:rsid w:val="00A94A28"/>
    <w:rsid w:val="00A9575F"/>
    <w:rsid w:val="00A96A78"/>
    <w:rsid w:val="00AA0F20"/>
    <w:rsid w:val="00AA15FA"/>
    <w:rsid w:val="00AA2BEB"/>
    <w:rsid w:val="00AA312B"/>
    <w:rsid w:val="00AA344C"/>
    <w:rsid w:val="00AA5145"/>
    <w:rsid w:val="00AA5818"/>
    <w:rsid w:val="00AA5CA6"/>
    <w:rsid w:val="00AA71F2"/>
    <w:rsid w:val="00AB0575"/>
    <w:rsid w:val="00AB0C94"/>
    <w:rsid w:val="00AB1F4D"/>
    <w:rsid w:val="00AB2CD7"/>
    <w:rsid w:val="00AB3611"/>
    <w:rsid w:val="00AB40FC"/>
    <w:rsid w:val="00AB4227"/>
    <w:rsid w:val="00AB44BF"/>
    <w:rsid w:val="00AB4698"/>
    <w:rsid w:val="00AB4934"/>
    <w:rsid w:val="00AB4E78"/>
    <w:rsid w:val="00AB5061"/>
    <w:rsid w:val="00AB5C64"/>
    <w:rsid w:val="00AB6FD6"/>
    <w:rsid w:val="00AC05E0"/>
    <w:rsid w:val="00AC0E01"/>
    <w:rsid w:val="00AC0E70"/>
    <w:rsid w:val="00AC1639"/>
    <w:rsid w:val="00AC3975"/>
    <w:rsid w:val="00AC3D04"/>
    <w:rsid w:val="00AC4718"/>
    <w:rsid w:val="00AC475C"/>
    <w:rsid w:val="00AC57FA"/>
    <w:rsid w:val="00AC666D"/>
    <w:rsid w:val="00AC6731"/>
    <w:rsid w:val="00AC799A"/>
    <w:rsid w:val="00AC7C34"/>
    <w:rsid w:val="00AD0E62"/>
    <w:rsid w:val="00AD1195"/>
    <w:rsid w:val="00AD1F7F"/>
    <w:rsid w:val="00AD2484"/>
    <w:rsid w:val="00AD26F9"/>
    <w:rsid w:val="00AD3513"/>
    <w:rsid w:val="00AD419F"/>
    <w:rsid w:val="00AD48A9"/>
    <w:rsid w:val="00AD7762"/>
    <w:rsid w:val="00AD7A80"/>
    <w:rsid w:val="00AD7BBC"/>
    <w:rsid w:val="00AD7D90"/>
    <w:rsid w:val="00AE0754"/>
    <w:rsid w:val="00AE187C"/>
    <w:rsid w:val="00AE26B9"/>
    <w:rsid w:val="00AE2E0A"/>
    <w:rsid w:val="00AE3704"/>
    <w:rsid w:val="00AE4025"/>
    <w:rsid w:val="00AE4275"/>
    <w:rsid w:val="00AE42F1"/>
    <w:rsid w:val="00AE4838"/>
    <w:rsid w:val="00AE61CC"/>
    <w:rsid w:val="00AE6EFA"/>
    <w:rsid w:val="00AE7C4F"/>
    <w:rsid w:val="00AE7F4C"/>
    <w:rsid w:val="00AE7FCE"/>
    <w:rsid w:val="00AF0606"/>
    <w:rsid w:val="00AF0BA0"/>
    <w:rsid w:val="00AF1793"/>
    <w:rsid w:val="00AF7A23"/>
    <w:rsid w:val="00B00368"/>
    <w:rsid w:val="00B00683"/>
    <w:rsid w:val="00B015A0"/>
    <w:rsid w:val="00B01DB0"/>
    <w:rsid w:val="00B028E1"/>
    <w:rsid w:val="00B02F51"/>
    <w:rsid w:val="00B032EB"/>
    <w:rsid w:val="00B03BC7"/>
    <w:rsid w:val="00B0467A"/>
    <w:rsid w:val="00B0490F"/>
    <w:rsid w:val="00B04E58"/>
    <w:rsid w:val="00B050EE"/>
    <w:rsid w:val="00B05E41"/>
    <w:rsid w:val="00B064BC"/>
    <w:rsid w:val="00B06D0E"/>
    <w:rsid w:val="00B07A28"/>
    <w:rsid w:val="00B11A61"/>
    <w:rsid w:val="00B11B59"/>
    <w:rsid w:val="00B124D4"/>
    <w:rsid w:val="00B14627"/>
    <w:rsid w:val="00B14E54"/>
    <w:rsid w:val="00B14F61"/>
    <w:rsid w:val="00B14FA8"/>
    <w:rsid w:val="00B163F6"/>
    <w:rsid w:val="00B21012"/>
    <w:rsid w:val="00B215F0"/>
    <w:rsid w:val="00B21F47"/>
    <w:rsid w:val="00B223B9"/>
    <w:rsid w:val="00B228A9"/>
    <w:rsid w:val="00B2629F"/>
    <w:rsid w:val="00B2684F"/>
    <w:rsid w:val="00B277EA"/>
    <w:rsid w:val="00B3381E"/>
    <w:rsid w:val="00B34587"/>
    <w:rsid w:val="00B35118"/>
    <w:rsid w:val="00B36B7F"/>
    <w:rsid w:val="00B37D27"/>
    <w:rsid w:val="00B40BD6"/>
    <w:rsid w:val="00B420BB"/>
    <w:rsid w:val="00B44EB8"/>
    <w:rsid w:val="00B45505"/>
    <w:rsid w:val="00B4569A"/>
    <w:rsid w:val="00B46062"/>
    <w:rsid w:val="00B51A64"/>
    <w:rsid w:val="00B54AC5"/>
    <w:rsid w:val="00B556CD"/>
    <w:rsid w:val="00B556E6"/>
    <w:rsid w:val="00B566E8"/>
    <w:rsid w:val="00B61DD5"/>
    <w:rsid w:val="00B61FC3"/>
    <w:rsid w:val="00B622CB"/>
    <w:rsid w:val="00B623A6"/>
    <w:rsid w:val="00B63D61"/>
    <w:rsid w:val="00B63E02"/>
    <w:rsid w:val="00B646E0"/>
    <w:rsid w:val="00B64F7E"/>
    <w:rsid w:val="00B653B7"/>
    <w:rsid w:val="00B679F9"/>
    <w:rsid w:val="00B7008C"/>
    <w:rsid w:val="00B7032C"/>
    <w:rsid w:val="00B735FB"/>
    <w:rsid w:val="00B73F24"/>
    <w:rsid w:val="00B74619"/>
    <w:rsid w:val="00B75E25"/>
    <w:rsid w:val="00B762A0"/>
    <w:rsid w:val="00B764DB"/>
    <w:rsid w:val="00B76E85"/>
    <w:rsid w:val="00B772DC"/>
    <w:rsid w:val="00B7768E"/>
    <w:rsid w:val="00B80227"/>
    <w:rsid w:val="00B819C8"/>
    <w:rsid w:val="00B8278D"/>
    <w:rsid w:val="00B82A78"/>
    <w:rsid w:val="00B82ACB"/>
    <w:rsid w:val="00B835A3"/>
    <w:rsid w:val="00B83990"/>
    <w:rsid w:val="00B83E3B"/>
    <w:rsid w:val="00B84065"/>
    <w:rsid w:val="00B8491D"/>
    <w:rsid w:val="00B85834"/>
    <w:rsid w:val="00B86450"/>
    <w:rsid w:val="00B869B9"/>
    <w:rsid w:val="00B871DD"/>
    <w:rsid w:val="00B8779D"/>
    <w:rsid w:val="00B903D6"/>
    <w:rsid w:val="00B91A8F"/>
    <w:rsid w:val="00B930D5"/>
    <w:rsid w:val="00B949B4"/>
    <w:rsid w:val="00B975A4"/>
    <w:rsid w:val="00B97BF8"/>
    <w:rsid w:val="00BA01D2"/>
    <w:rsid w:val="00BA1D14"/>
    <w:rsid w:val="00BA2838"/>
    <w:rsid w:val="00BA300A"/>
    <w:rsid w:val="00BA4F93"/>
    <w:rsid w:val="00BA5510"/>
    <w:rsid w:val="00BA657A"/>
    <w:rsid w:val="00BA6B32"/>
    <w:rsid w:val="00BA6EBA"/>
    <w:rsid w:val="00BB061C"/>
    <w:rsid w:val="00BB0D34"/>
    <w:rsid w:val="00BB14B3"/>
    <w:rsid w:val="00BB264C"/>
    <w:rsid w:val="00BB59CC"/>
    <w:rsid w:val="00BB715E"/>
    <w:rsid w:val="00BC116F"/>
    <w:rsid w:val="00BC182B"/>
    <w:rsid w:val="00BC37F6"/>
    <w:rsid w:val="00BC3F50"/>
    <w:rsid w:val="00BC6496"/>
    <w:rsid w:val="00BC6C4D"/>
    <w:rsid w:val="00BC70A3"/>
    <w:rsid w:val="00BD0ADA"/>
    <w:rsid w:val="00BD0B7C"/>
    <w:rsid w:val="00BD1274"/>
    <w:rsid w:val="00BD3423"/>
    <w:rsid w:val="00BD3F75"/>
    <w:rsid w:val="00BD4690"/>
    <w:rsid w:val="00BD489B"/>
    <w:rsid w:val="00BD4906"/>
    <w:rsid w:val="00BD6689"/>
    <w:rsid w:val="00BE0874"/>
    <w:rsid w:val="00BE1C4A"/>
    <w:rsid w:val="00BE2C4E"/>
    <w:rsid w:val="00BE318B"/>
    <w:rsid w:val="00BE66FA"/>
    <w:rsid w:val="00BE7E9F"/>
    <w:rsid w:val="00BF0FFA"/>
    <w:rsid w:val="00BF253F"/>
    <w:rsid w:val="00BF4D8C"/>
    <w:rsid w:val="00BF58F7"/>
    <w:rsid w:val="00BF5CE7"/>
    <w:rsid w:val="00BF5FF5"/>
    <w:rsid w:val="00C00DD1"/>
    <w:rsid w:val="00C010F2"/>
    <w:rsid w:val="00C0130B"/>
    <w:rsid w:val="00C014A7"/>
    <w:rsid w:val="00C03C75"/>
    <w:rsid w:val="00C04303"/>
    <w:rsid w:val="00C052F6"/>
    <w:rsid w:val="00C05318"/>
    <w:rsid w:val="00C073ED"/>
    <w:rsid w:val="00C07FA3"/>
    <w:rsid w:val="00C10683"/>
    <w:rsid w:val="00C12D86"/>
    <w:rsid w:val="00C135C6"/>
    <w:rsid w:val="00C14C36"/>
    <w:rsid w:val="00C15204"/>
    <w:rsid w:val="00C15B9C"/>
    <w:rsid w:val="00C168B6"/>
    <w:rsid w:val="00C16DD1"/>
    <w:rsid w:val="00C171F9"/>
    <w:rsid w:val="00C20D89"/>
    <w:rsid w:val="00C20E15"/>
    <w:rsid w:val="00C21376"/>
    <w:rsid w:val="00C2143A"/>
    <w:rsid w:val="00C22881"/>
    <w:rsid w:val="00C234A8"/>
    <w:rsid w:val="00C24BDC"/>
    <w:rsid w:val="00C2589D"/>
    <w:rsid w:val="00C2682A"/>
    <w:rsid w:val="00C2741E"/>
    <w:rsid w:val="00C31254"/>
    <w:rsid w:val="00C31E2E"/>
    <w:rsid w:val="00C320C9"/>
    <w:rsid w:val="00C32330"/>
    <w:rsid w:val="00C33082"/>
    <w:rsid w:val="00C34155"/>
    <w:rsid w:val="00C3503A"/>
    <w:rsid w:val="00C4399A"/>
    <w:rsid w:val="00C454A7"/>
    <w:rsid w:val="00C4626E"/>
    <w:rsid w:val="00C4648F"/>
    <w:rsid w:val="00C46B34"/>
    <w:rsid w:val="00C500FC"/>
    <w:rsid w:val="00C50672"/>
    <w:rsid w:val="00C52CF8"/>
    <w:rsid w:val="00C53B27"/>
    <w:rsid w:val="00C5595B"/>
    <w:rsid w:val="00C55D35"/>
    <w:rsid w:val="00C57376"/>
    <w:rsid w:val="00C61218"/>
    <w:rsid w:val="00C63F7A"/>
    <w:rsid w:val="00C661CB"/>
    <w:rsid w:val="00C670DC"/>
    <w:rsid w:val="00C705DC"/>
    <w:rsid w:val="00C71C80"/>
    <w:rsid w:val="00C72EB3"/>
    <w:rsid w:val="00C7450B"/>
    <w:rsid w:val="00C749E5"/>
    <w:rsid w:val="00C74FBB"/>
    <w:rsid w:val="00C7522D"/>
    <w:rsid w:val="00C75E42"/>
    <w:rsid w:val="00C76232"/>
    <w:rsid w:val="00C76ECC"/>
    <w:rsid w:val="00C7791A"/>
    <w:rsid w:val="00C808D5"/>
    <w:rsid w:val="00C80933"/>
    <w:rsid w:val="00C817D4"/>
    <w:rsid w:val="00C8195B"/>
    <w:rsid w:val="00C81BE1"/>
    <w:rsid w:val="00C828F7"/>
    <w:rsid w:val="00C8313B"/>
    <w:rsid w:val="00C832E3"/>
    <w:rsid w:val="00C83F92"/>
    <w:rsid w:val="00C85526"/>
    <w:rsid w:val="00C8566D"/>
    <w:rsid w:val="00C85A95"/>
    <w:rsid w:val="00C873B2"/>
    <w:rsid w:val="00C908B5"/>
    <w:rsid w:val="00C91E20"/>
    <w:rsid w:val="00C92D86"/>
    <w:rsid w:val="00C94872"/>
    <w:rsid w:val="00C96061"/>
    <w:rsid w:val="00C976BF"/>
    <w:rsid w:val="00C978F7"/>
    <w:rsid w:val="00CA125C"/>
    <w:rsid w:val="00CA3A16"/>
    <w:rsid w:val="00CA3DCF"/>
    <w:rsid w:val="00CA55DB"/>
    <w:rsid w:val="00CB0710"/>
    <w:rsid w:val="00CB0A1F"/>
    <w:rsid w:val="00CB1AF8"/>
    <w:rsid w:val="00CB3312"/>
    <w:rsid w:val="00CB4492"/>
    <w:rsid w:val="00CB5777"/>
    <w:rsid w:val="00CB57DC"/>
    <w:rsid w:val="00CB5D86"/>
    <w:rsid w:val="00CB693A"/>
    <w:rsid w:val="00CB7363"/>
    <w:rsid w:val="00CB7985"/>
    <w:rsid w:val="00CB7ACE"/>
    <w:rsid w:val="00CB7C5A"/>
    <w:rsid w:val="00CC0608"/>
    <w:rsid w:val="00CC1815"/>
    <w:rsid w:val="00CC6685"/>
    <w:rsid w:val="00CC6E65"/>
    <w:rsid w:val="00CD12C6"/>
    <w:rsid w:val="00CD1427"/>
    <w:rsid w:val="00CD2303"/>
    <w:rsid w:val="00CD3A59"/>
    <w:rsid w:val="00CD457E"/>
    <w:rsid w:val="00CD4DF1"/>
    <w:rsid w:val="00CD5A5A"/>
    <w:rsid w:val="00CD7855"/>
    <w:rsid w:val="00CD7EC4"/>
    <w:rsid w:val="00CE0048"/>
    <w:rsid w:val="00CE1E12"/>
    <w:rsid w:val="00CE1E67"/>
    <w:rsid w:val="00CE3088"/>
    <w:rsid w:val="00CE7298"/>
    <w:rsid w:val="00CF090C"/>
    <w:rsid w:val="00CF1995"/>
    <w:rsid w:val="00CF3146"/>
    <w:rsid w:val="00CF3EB2"/>
    <w:rsid w:val="00CF42A0"/>
    <w:rsid w:val="00CF7E2A"/>
    <w:rsid w:val="00D010D8"/>
    <w:rsid w:val="00D0276D"/>
    <w:rsid w:val="00D02B1F"/>
    <w:rsid w:val="00D03884"/>
    <w:rsid w:val="00D04672"/>
    <w:rsid w:val="00D06F09"/>
    <w:rsid w:val="00D10474"/>
    <w:rsid w:val="00D10786"/>
    <w:rsid w:val="00D10CE1"/>
    <w:rsid w:val="00D10D52"/>
    <w:rsid w:val="00D10FA4"/>
    <w:rsid w:val="00D11B7A"/>
    <w:rsid w:val="00D11B89"/>
    <w:rsid w:val="00D13C79"/>
    <w:rsid w:val="00D14279"/>
    <w:rsid w:val="00D14290"/>
    <w:rsid w:val="00D15DC3"/>
    <w:rsid w:val="00D173D2"/>
    <w:rsid w:val="00D20999"/>
    <w:rsid w:val="00D240C3"/>
    <w:rsid w:val="00D2482E"/>
    <w:rsid w:val="00D25CB7"/>
    <w:rsid w:val="00D26405"/>
    <w:rsid w:val="00D26D14"/>
    <w:rsid w:val="00D2766F"/>
    <w:rsid w:val="00D3262E"/>
    <w:rsid w:val="00D33622"/>
    <w:rsid w:val="00D3681D"/>
    <w:rsid w:val="00D36C14"/>
    <w:rsid w:val="00D373E5"/>
    <w:rsid w:val="00D40575"/>
    <w:rsid w:val="00D4119C"/>
    <w:rsid w:val="00D41337"/>
    <w:rsid w:val="00D41D7D"/>
    <w:rsid w:val="00D41F41"/>
    <w:rsid w:val="00D431E4"/>
    <w:rsid w:val="00D437BE"/>
    <w:rsid w:val="00D43AC6"/>
    <w:rsid w:val="00D44347"/>
    <w:rsid w:val="00D453B1"/>
    <w:rsid w:val="00D455E6"/>
    <w:rsid w:val="00D4623C"/>
    <w:rsid w:val="00D46605"/>
    <w:rsid w:val="00D4707D"/>
    <w:rsid w:val="00D47868"/>
    <w:rsid w:val="00D50821"/>
    <w:rsid w:val="00D50E56"/>
    <w:rsid w:val="00D51874"/>
    <w:rsid w:val="00D51B2B"/>
    <w:rsid w:val="00D52402"/>
    <w:rsid w:val="00D52451"/>
    <w:rsid w:val="00D52FB8"/>
    <w:rsid w:val="00D53DED"/>
    <w:rsid w:val="00D5469E"/>
    <w:rsid w:val="00D5501E"/>
    <w:rsid w:val="00D555C5"/>
    <w:rsid w:val="00D57968"/>
    <w:rsid w:val="00D57C2B"/>
    <w:rsid w:val="00D57CFC"/>
    <w:rsid w:val="00D57FA5"/>
    <w:rsid w:val="00D60B46"/>
    <w:rsid w:val="00D60DEA"/>
    <w:rsid w:val="00D62787"/>
    <w:rsid w:val="00D634EF"/>
    <w:rsid w:val="00D6479E"/>
    <w:rsid w:val="00D65EBC"/>
    <w:rsid w:val="00D671A1"/>
    <w:rsid w:val="00D67E07"/>
    <w:rsid w:val="00D7505F"/>
    <w:rsid w:val="00D76B52"/>
    <w:rsid w:val="00D8023D"/>
    <w:rsid w:val="00D8278F"/>
    <w:rsid w:val="00D831D3"/>
    <w:rsid w:val="00D8337C"/>
    <w:rsid w:val="00D83973"/>
    <w:rsid w:val="00D840DC"/>
    <w:rsid w:val="00D8491A"/>
    <w:rsid w:val="00D84B75"/>
    <w:rsid w:val="00D86093"/>
    <w:rsid w:val="00D9012A"/>
    <w:rsid w:val="00D91AB7"/>
    <w:rsid w:val="00D941F0"/>
    <w:rsid w:val="00D942C7"/>
    <w:rsid w:val="00D9497A"/>
    <w:rsid w:val="00D953BF"/>
    <w:rsid w:val="00D971D5"/>
    <w:rsid w:val="00DA025B"/>
    <w:rsid w:val="00DA1C3C"/>
    <w:rsid w:val="00DA3CFA"/>
    <w:rsid w:val="00DA4715"/>
    <w:rsid w:val="00DA5148"/>
    <w:rsid w:val="00DA6649"/>
    <w:rsid w:val="00DA6E1A"/>
    <w:rsid w:val="00DB074B"/>
    <w:rsid w:val="00DB2763"/>
    <w:rsid w:val="00DB2ED0"/>
    <w:rsid w:val="00DB6A52"/>
    <w:rsid w:val="00DB6EB6"/>
    <w:rsid w:val="00DB7A16"/>
    <w:rsid w:val="00DC1076"/>
    <w:rsid w:val="00DC1E1D"/>
    <w:rsid w:val="00DC20C4"/>
    <w:rsid w:val="00DC22C2"/>
    <w:rsid w:val="00DC27E0"/>
    <w:rsid w:val="00DC391B"/>
    <w:rsid w:val="00DC492E"/>
    <w:rsid w:val="00DC4C30"/>
    <w:rsid w:val="00DD041A"/>
    <w:rsid w:val="00DD09F4"/>
    <w:rsid w:val="00DD0F79"/>
    <w:rsid w:val="00DD1669"/>
    <w:rsid w:val="00DD2219"/>
    <w:rsid w:val="00DD23A6"/>
    <w:rsid w:val="00DD4E27"/>
    <w:rsid w:val="00DD4F1E"/>
    <w:rsid w:val="00DE06EE"/>
    <w:rsid w:val="00DE09B6"/>
    <w:rsid w:val="00DE15ED"/>
    <w:rsid w:val="00DE2B18"/>
    <w:rsid w:val="00DE3206"/>
    <w:rsid w:val="00DE458C"/>
    <w:rsid w:val="00DE53CB"/>
    <w:rsid w:val="00DE68B0"/>
    <w:rsid w:val="00DF1C2F"/>
    <w:rsid w:val="00DF2129"/>
    <w:rsid w:val="00DF2511"/>
    <w:rsid w:val="00DF57E3"/>
    <w:rsid w:val="00DF7B7E"/>
    <w:rsid w:val="00E000DE"/>
    <w:rsid w:val="00E00E17"/>
    <w:rsid w:val="00E011B2"/>
    <w:rsid w:val="00E01347"/>
    <w:rsid w:val="00E03822"/>
    <w:rsid w:val="00E04EA4"/>
    <w:rsid w:val="00E0502E"/>
    <w:rsid w:val="00E05CE8"/>
    <w:rsid w:val="00E063CB"/>
    <w:rsid w:val="00E074DF"/>
    <w:rsid w:val="00E0791F"/>
    <w:rsid w:val="00E105C4"/>
    <w:rsid w:val="00E111E0"/>
    <w:rsid w:val="00E11AC3"/>
    <w:rsid w:val="00E11C01"/>
    <w:rsid w:val="00E1211B"/>
    <w:rsid w:val="00E14333"/>
    <w:rsid w:val="00E147C6"/>
    <w:rsid w:val="00E150CE"/>
    <w:rsid w:val="00E173E5"/>
    <w:rsid w:val="00E22C7F"/>
    <w:rsid w:val="00E23DF5"/>
    <w:rsid w:val="00E24B00"/>
    <w:rsid w:val="00E25470"/>
    <w:rsid w:val="00E2685A"/>
    <w:rsid w:val="00E3023E"/>
    <w:rsid w:val="00E309FB"/>
    <w:rsid w:val="00E32948"/>
    <w:rsid w:val="00E33176"/>
    <w:rsid w:val="00E3340D"/>
    <w:rsid w:val="00E34055"/>
    <w:rsid w:val="00E36A43"/>
    <w:rsid w:val="00E3730B"/>
    <w:rsid w:val="00E37688"/>
    <w:rsid w:val="00E4024F"/>
    <w:rsid w:val="00E40985"/>
    <w:rsid w:val="00E43720"/>
    <w:rsid w:val="00E43790"/>
    <w:rsid w:val="00E44DC4"/>
    <w:rsid w:val="00E45474"/>
    <w:rsid w:val="00E45A31"/>
    <w:rsid w:val="00E50E64"/>
    <w:rsid w:val="00E565D3"/>
    <w:rsid w:val="00E576FE"/>
    <w:rsid w:val="00E578A7"/>
    <w:rsid w:val="00E6142D"/>
    <w:rsid w:val="00E625F3"/>
    <w:rsid w:val="00E6371D"/>
    <w:rsid w:val="00E650C0"/>
    <w:rsid w:val="00E65E80"/>
    <w:rsid w:val="00E6616E"/>
    <w:rsid w:val="00E67965"/>
    <w:rsid w:val="00E67B6C"/>
    <w:rsid w:val="00E70154"/>
    <w:rsid w:val="00E71032"/>
    <w:rsid w:val="00E723E6"/>
    <w:rsid w:val="00E72A10"/>
    <w:rsid w:val="00E73D9D"/>
    <w:rsid w:val="00E744B6"/>
    <w:rsid w:val="00E74D08"/>
    <w:rsid w:val="00E756E2"/>
    <w:rsid w:val="00E768CA"/>
    <w:rsid w:val="00E77060"/>
    <w:rsid w:val="00E80427"/>
    <w:rsid w:val="00E80733"/>
    <w:rsid w:val="00E8281E"/>
    <w:rsid w:val="00E82A8A"/>
    <w:rsid w:val="00E82B3A"/>
    <w:rsid w:val="00E832C6"/>
    <w:rsid w:val="00E873DA"/>
    <w:rsid w:val="00E87E23"/>
    <w:rsid w:val="00E905CC"/>
    <w:rsid w:val="00E90728"/>
    <w:rsid w:val="00E9080B"/>
    <w:rsid w:val="00E914EC"/>
    <w:rsid w:val="00E919F1"/>
    <w:rsid w:val="00E92220"/>
    <w:rsid w:val="00E92240"/>
    <w:rsid w:val="00E92DCF"/>
    <w:rsid w:val="00E95A26"/>
    <w:rsid w:val="00E9679B"/>
    <w:rsid w:val="00E96B50"/>
    <w:rsid w:val="00E9786B"/>
    <w:rsid w:val="00E97DBE"/>
    <w:rsid w:val="00EA0B9A"/>
    <w:rsid w:val="00EA3115"/>
    <w:rsid w:val="00EA32D7"/>
    <w:rsid w:val="00EA52FD"/>
    <w:rsid w:val="00EB0DE3"/>
    <w:rsid w:val="00EB1040"/>
    <w:rsid w:val="00EB10C2"/>
    <w:rsid w:val="00EB26B2"/>
    <w:rsid w:val="00EB28BB"/>
    <w:rsid w:val="00EB31FB"/>
    <w:rsid w:val="00EB4747"/>
    <w:rsid w:val="00EB5C41"/>
    <w:rsid w:val="00EB6843"/>
    <w:rsid w:val="00EB731E"/>
    <w:rsid w:val="00EC2AD7"/>
    <w:rsid w:val="00EC3589"/>
    <w:rsid w:val="00EC3697"/>
    <w:rsid w:val="00EC510B"/>
    <w:rsid w:val="00EC6615"/>
    <w:rsid w:val="00EC7946"/>
    <w:rsid w:val="00EC7A72"/>
    <w:rsid w:val="00ED16D7"/>
    <w:rsid w:val="00ED1BEE"/>
    <w:rsid w:val="00ED1E9A"/>
    <w:rsid w:val="00ED2790"/>
    <w:rsid w:val="00ED3563"/>
    <w:rsid w:val="00ED3582"/>
    <w:rsid w:val="00ED3A85"/>
    <w:rsid w:val="00ED63FF"/>
    <w:rsid w:val="00ED6A78"/>
    <w:rsid w:val="00ED71FB"/>
    <w:rsid w:val="00ED72C5"/>
    <w:rsid w:val="00ED7D67"/>
    <w:rsid w:val="00ED7F3A"/>
    <w:rsid w:val="00EE207D"/>
    <w:rsid w:val="00EE2B48"/>
    <w:rsid w:val="00EE3112"/>
    <w:rsid w:val="00EE473B"/>
    <w:rsid w:val="00EE486B"/>
    <w:rsid w:val="00EE730A"/>
    <w:rsid w:val="00EF153C"/>
    <w:rsid w:val="00EF174D"/>
    <w:rsid w:val="00EF1D30"/>
    <w:rsid w:val="00EF1F97"/>
    <w:rsid w:val="00EF2EAE"/>
    <w:rsid w:val="00EF3118"/>
    <w:rsid w:val="00EF6153"/>
    <w:rsid w:val="00EF6292"/>
    <w:rsid w:val="00EF6E09"/>
    <w:rsid w:val="00EF6E88"/>
    <w:rsid w:val="00EF768F"/>
    <w:rsid w:val="00F0187D"/>
    <w:rsid w:val="00F01A88"/>
    <w:rsid w:val="00F02286"/>
    <w:rsid w:val="00F030F0"/>
    <w:rsid w:val="00F03282"/>
    <w:rsid w:val="00F039F5"/>
    <w:rsid w:val="00F04F0F"/>
    <w:rsid w:val="00F05E85"/>
    <w:rsid w:val="00F06254"/>
    <w:rsid w:val="00F06732"/>
    <w:rsid w:val="00F06FCC"/>
    <w:rsid w:val="00F07EBF"/>
    <w:rsid w:val="00F07F26"/>
    <w:rsid w:val="00F1151C"/>
    <w:rsid w:val="00F120E5"/>
    <w:rsid w:val="00F12738"/>
    <w:rsid w:val="00F12FD6"/>
    <w:rsid w:val="00F13E31"/>
    <w:rsid w:val="00F17946"/>
    <w:rsid w:val="00F17AD8"/>
    <w:rsid w:val="00F20EDC"/>
    <w:rsid w:val="00F21BEA"/>
    <w:rsid w:val="00F226AB"/>
    <w:rsid w:val="00F227D1"/>
    <w:rsid w:val="00F22BA5"/>
    <w:rsid w:val="00F23E11"/>
    <w:rsid w:val="00F24500"/>
    <w:rsid w:val="00F2458A"/>
    <w:rsid w:val="00F24A63"/>
    <w:rsid w:val="00F25061"/>
    <w:rsid w:val="00F257AB"/>
    <w:rsid w:val="00F308CB"/>
    <w:rsid w:val="00F315F6"/>
    <w:rsid w:val="00F317F3"/>
    <w:rsid w:val="00F31C5A"/>
    <w:rsid w:val="00F32939"/>
    <w:rsid w:val="00F3323F"/>
    <w:rsid w:val="00F3388B"/>
    <w:rsid w:val="00F339F8"/>
    <w:rsid w:val="00F35CCD"/>
    <w:rsid w:val="00F36B12"/>
    <w:rsid w:val="00F41DA1"/>
    <w:rsid w:val="00F4240B"/>
    <w:rsid w:val="00F42458"/>
    <w:rsid w:val="00F4264C"/>
    <w:rsid w:val="00F43010"/>
    <w:rsid w:val="00F43E3A"/>
    <w:rsid w:val="00F44AA3"/>
    <w:rsid w:val="00F50C7E"/>
    <w:rsid w:val="00F5136A"/>
    <w:rsid w:val="00F515A2"/>
    <w:rsid w:val="00F52D84"/>
    <w:rsid w:val="00F536A3"/>
    <w:rsid w:val="00F5404C"/>
    <w:rsid w:val="00F5434B"/>
    <w:rsid w:val="00F54413"/>
    <w:rsid w:val="00F5584E"/>
    <w:rsid w:val="00F5585D"/>
    <w:rsid w:val="00F55AE8"/>
    <w:rsid w:val="00F628D9"/>
    <w:rsid w:val="00F63089"/>
    <w:rsid w:val="00F6440D"/>
    <w:rsid w:val="00F6580E"/>
    <w:rsid w:val="00F67F43"/>
    <w:rsid w:val="00F7036A"/>
    <w:rsid w:val="00F70F3D"/>
    <w:rsid w:val="00F71B5B"/>
    <w:rsid w:val="00F71BA3"/>
    <w:rsid w:val="00F72DD6"/>
    <w:rsid w:val="00F73BB5"/>
    <w:rsid w:val="00F75B2F"/>
    <w:rsid w:val="00F761B6"/>
    <w:rsid w:val="00F808B6"/>
    <w:rsid w:val="00F83ED3"/>
    <w:rsid w:val="00F84E69"/>
    <w:rsid w:val="00F85F6F"/>
    <w:rsid w:val="00F86F74"/>
    <w:rsid w:val="00F8719E"/>
    <w:rsid w:val="00F8776E"/>
    <w:rsid w:val="00F9020F"/>
    <w:rsid w:val="00F9090D"/>
    <w:rsid w:val="00F9140E"/>
    <w:rsid w:val="00F91DD2"/>
    <w:rsid w:val="00F9227E"/>
    <w:rsid w:val="00F95A48"/>
    <w:rsid w:val="00F967CE"/>
    <w:rsid w:val="00F970E2"/>
    <w:rsid w:val="00FA03E5"/>
    <w:rsid w:val="00FA257D"/>
    <w:rsid w:val="00FA2FA3"/>
    <w:rsid w:val="00FA3851"/>
    <w:rsid w:val="00FA4E01"/>
    <w:rsid w:val="00FA5201"/>
    <w:rsid w:val="00FA52DE"/>
    <w:rsid w:val="00FA7B3A"/>
    <w:rsid w:val="00FB2807"/>
    <w:rsid w:val="00FB46F3"/>
    <w:rsid w:val="00FB6852"/>
    <w:rsid w:val="00FB6950"/>
    <w:rsid w:val="00FB6B56"/>
    <w:rsid w:val="00FC1F8E"/>
    <w:rsid w:val="00FC253E"/>
    <w:rsid w:val="00FC4998"/>
    <w:rsid w:val="00FC51E8"/>
    <w:rsid w:val="00FC5D5D"/>
    <w:rsid w:val="00FC724F"/>
    <w:rsid w:val="00FC77B5"/>
    <w:rsid w:val="00FC7993"/>
    <w:rsid w:val="00FD0FD1"/>
    <w:rsid w:val="00FD1090"/>
    <w:rsid w:val="00FD189B"/>
    <w:rsid w:val="00FD568E"/>
    <w:rsid w:val="00FD58AB"/>
    <w:rsid w:val="00FD5944"/>
    <w:rsid w:val="00FD5F2D"/>
    <w:rsid w:val="00FD65BE"/>
    <w:rsid w:val="00FD6B1F"/>
    <w:rsid w:val="00FE0343"/>
    <w:rsid w:val="00FE0F9D"/>
    <w:rsid w:val="00FE1BD4"/>
    <w:rsid w:val="00FE1EA9"/>
    <w:rsid w:val="00FE38D9"/>
    <w:rsid w:val="00FE4383"/>
    <w:rsid w:val="00FE4917"/>
    <w:rsid w:val="00FE57F0"/>
    <w:rsid w:val="00FE7B54"/>
    <w:rsid w:val="00FE7DDE"/>
    <w:rsid w:val="00FF15FF"/>
    <w:rsid w:val="00FF2C63"/>
    <w:rsid w:val="00FF2C64"/>
    <w:rsid w:val="00FF3008"/>
    <w:rsid w:val="00FF5F83"/>
    <w:rsid w:val="00FF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8AA48DC-EDD6-4C05-BE13-6ABD4BA7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49"/>
    <w:rPr>
      <w:rFonts w:ascii="Calibri" w:hAnsi="Calibri" w:cs="Times New Roman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01C49"/>
    <w:pPr>
      <w:keepNext/>
      <w:keepLines/>
      <w:numPr>
        <w:numId w:val="2"/>
      </w:numPr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"/>
    <w:qFormat/>
    <w:rsid w:val="00701C49"/>
    <w:pPr>
      <w:keepNext/>
      <w:keepLines/>
      <w:numPr>
        <w:ilvl w:val="1"/>
        <w:numId w:val="2"/>
      </w:numPr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0">
    <w:name w:val="heading 3"/>
    <w:basedOn w:val="a"/>
    <w:next w:val="a"/>
    <w:link w:val="31"/>
    <w:uiPriority w:val="9"/>
    <w:qFormat/>
    <w:rsid w:val="00701C49"/>
    <w:pPr>
      <w:keepNext/>
      <w:keepLines/>
      <w:numPr>
        <w:ilvl w:val="2"/>
        <w:numId w:val="2"/>
      </w:numPr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"/>
    <w:next w:val="a"/>
    <w:link w:val="41"/>
    <w:uiPriority w:val="9"/>
    <w:qFormat/>
    <w:rsid w:val="00701C49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701C49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701C49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701C49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01C49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01C49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locked/>
    <w:rsid w:val="00701C49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character" w:customStyle="1" w:styleId="21">
    <w:name w:val="Заголовок 2 Знак"/>
    <w:basedOn w:val="a0"/>
    <w:link w:val="20"/>
    <w:uiPriority w:val="9"/>
    <w:locked/>
    <w:rsid w:val="00701C49"/>
    <w:rPr>
      <w:rFonts w:ascii="Cambria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1">
    <w:name w:val="Заголовок 3 Знак"/>
    <w:basedOn w:val="a0"/>
    <w:link w:val="30"/>
    <w:uiPriority w:val="9"/>
    <w:locked/>
    <w:rsid w:val="00701C49"/>
    <w:rPr>
      <w:rFonts w:ascii="Cambria" w:hAnsi="Cambria" w:cs="Times New Roman"/>
      <w:b/>
      <w:bCs/>
      <w:color w:val="4F81BD"/>
      <w:lang w:val="x-none" w:eastAsia="ru-RU"/>
    </w:rPr>
  </w:style>
  <w:style w:type="character" w:customStyle="1" w:styleId="41">
    <w:name w:val="Заголовок 4 Знак"/>
    <w:basedOn w:val="a0"/>
    <w:link w:val="40"/>
    <w:uiPriority w:val="9"/>
    <w:locked/>
    <w:rsid w:val="00701C49"/>
    <w:rPr>
      <w:rFonts w:ascii="Cambria" w:hAnsi="Cambria" w:cs="Times New Roman"/>
      <w:b/>
      <w:bCs/>
      <w:i/>
      <w:iCs/>
      <w:color w:val="4F81BD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701C49"/>
    <w:rPr>
      <w:rFonts w:ascii="Cambria" w:hAnsi="Cambria" w:cs="Times New Roman"/>
      <w:color w:val="243F6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locked/>
    <w:rsid w:val="00701C49"/>
    <w:rPr>
      <w:rFonts w:ascii="Cambria" w:hAnsi="Cambria" w:cs="Times New Roman"/>
      <w:i/>
      <w:iCs/>
      <w:color w:val="243F60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locked/>
    <w:rsid w:val="00701C49"/>
    <w:rPr>
      <w:rFonts w:ascii="Cambria" w:hAnsi="Cambria" w:cs="Times New Roman"/>
      <w:i/>
      <w:iCs/>
      <w:color w:val="404040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locked/>
    <w:rsid w:val="00701C49"/>
    <w:rPr>
      <w:rFonts w:ascii="Cambria" w:hAnsi="Cambria" w:cs="Times New Roman"/>
      <w:color w:val="404040"/>
      <w:sz w:val="20"/>
      <w:szCs w:val="20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locked/>
    <w:rsid w:val="00701C49"/>
    <w:rPr>
      <w:rFonts w:ascii="Cambria" w:hAnsi="Cambria" w:cs="Times New Roman"/>
      <w:i/>
      <w:iCs/>
      <w:color w:val="404040"/>
      <w:sz w:val="20"/>
      <w:szCs w:val="20"/>
      <w:lang w:val="x-none" w:eastAsia="ru-RU"/>
    </w:rPr>
  </w:style>
  <w:style w:type="paragraph" w:customStyle="1" w:styleId="1">
    <w:name w:val="Нумерованный спсиок1"/>
    <w:basedOn w:val="a"/>
    <w:next w:val="2"/>
    <w:qFormat/>
    <w:rsid w:val="00701C49"/>
    <w:pPr>
      <w:keepNext/>
      <w:numPr>
        <w:numId w:val="1"/>
      </w:numPr>
    </w:pPr>
    <w:rPr>
      <w:rFonts w:ascii="Cambria" w:hAnsi="Cambria"/>
      <w:b/>
      <w:color w:val="4F81BD"/>
      <w:sz w:val="28"/>
    </w:rPr>
  </w:style>
  <w:style w:type="paragraph" w:customStyle="1" w:styleId="2">
    <w:name w:val="Номерованный список2"/>
    <w:basedOn w:val="a"/>
    <w:qFormat/>
    <w:rsid w:val="00701C49"/>
    <w:pPr>
      <w:numPr>
        <w:ilvl w:val="1"/>
        <w:numId w:val="1"/>
      </w:numPr>
      <w:jc w:val="both"/>
    </w:pPr>
  </w:style>
  <w:style w:type="paragraph" w:customStyle="1" w:styleId="3">
    <w:name w:val="Нумерованный список3"/>
    <w:basedOn w:val="2"/>
    <w:qFormat/>
    <w:rsid w:val="00701C49"/>
    <w:pPr>
      <w:numPr>
        <w:ilvl w:val="2"/>
      </w:numPr>
    </w:pPr>
  </w:style>
  <w:style w:type="paragraph" w:customStyle="1" w:styleId="4">
    <w:name w:val="Нумерованный список4"/>
    <w:basedOn w:val="3"/>
    <w:qFormat/>
    <w:rsid w:val="00701C49"/>
    <w:pPr>
      <w:numPr>
        <w:ilvl w:val="3"/>
      </w:numPr>
    </w:pPr>
  </w:style>
  <w:style w:type="paragraph" w:customStyle="1" w:styleId="12">
    <w:name w:val="Абзац списка1"/>
    <w:basedOn w:val="a"/>
    <w:uiPriority w:val="99"/>
    <w:rsid w:val="00701C49"/>
    <w:pPr>
      <w:ind w:left="720"/>
    </w:pPr>
  </w:style>
  <w:style w:type="paragraph" w:styleId="a3">
    <w:name w:val="footer"/>
    <w:basedOn w:val="a"/>
    <w:link w:val="a4"/>
    <w:uiPriority w:val="99"/>
    <w:rsid w:val="00701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locked/>
    <w:rsid w:val="00701C49"/>
    <w:rPr>
      <w:rFonts w:ascii="Calibri" w:hAnsi="Calibri" w:cs="Times New Roman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6732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67321F"/>
    <w:rPr>
      <w:rFonts w:ascii="Calibri" w:hAnsi="Calibri" w:cs="Times New Roman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67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321F"/>
    <w:rPr>
      <w:rFonts w:ascii="Tahoma" w:hAnsi="Tahoma" w:cs="Tahoma"/>
      <w:sz w:val="16"/>
      <w:szCs w:val="16"/>
      <w:lang w:val="x-none" w:eastAsia="ru-RU"/>
    </w:rPr>
  </w:style>
  <w:style w:type="paragraph" w:styleId="a9">
    <w:name w:val="List Paragraph"/>
    <w:basedOn w:val="a"/>
    <w:uiPriority w:val="34"/>
    <w:qFormat/>
    <w:rsid w:val="009C33B2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31C5A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31C5A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F31C5A"/>
    <w:rPr>
      <w:rFonts w:ascii="Calibri" w:hAnsi="Calibri" w:cs="Times New Roman"/>
      <w:sz w:val="20"/>
      <w:szCs w:val="20"/>
      <w:lang w:val="x-none" w:eastAsia="ru-RU"/>
    </w:rPr>
  </w:style>
  <w:style w:type="paragraph" w:styleId="ad">
    <w:name w:val="Revision"/>
    <w:hidden/>
    <w:uiPriority w:val="99"/>
    <w:semiHidden/>
    <w:rsid w:val="00F31C5A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e">
    <w:name w:val="annotation subject"/>
    <w:basedOn w:val="ab"/>
    <w:next w:val="ab"/>
    <w:link w:val="af"/>
    <w:uiPriority w:val="99"/>
    <w:semiHidden/>
    <w:unhideWhenUsed/>
    <w:rsid w:val="00F31C5A"/>
    <w:rPr>
      <w:b/>
      <w:bCs/>
    </w:rPr>
  </w:style>
  <w:style w:type="character" w:customStyle="1" w:styleId="af">
    <w:name w:val="Тема примечания Знак"/>
    <w:basedOn w:val="ac"/>
    <w:link w:val="ae"/>
    <w:uiPriority w:val="99"/>
    <w:semiHidden/>
    <w:locked/>
    <w:rsid w:val="00F31C5A"/>
    <w:rPr>
      <w:rFonts w:ascii="Calibri" w:hAnsi="Calibri" w:cs="Times New Roman"/>
      <w:b/>
      <w:bCs/>
      <w:sz w:val="20"/>
      <w:szCs w:val="20"/>
      <w:lang w:val="x-none" w:eastAsia="ru-RU"/>
    </w:rPr>
  </w:style>
  <w:style w:type="paragraph" w:customStyle="1" w:styleId="s13">
    <w:name w:val="s_13"/>
    <w:basedOn w:val="a"/>
    <w:rsid w:val="00DD4E27"/>
    <w:pPr>
      <w:spacing w:after="0" w:line="240" w:lineRule="auto"/>
      <w:ind w:firstLine="720"/>
    </w:pPr>
    <w:rPr>
      <w:rFonts w:ascii="Times New Roman" w:hAnsi="Times New Roman"/>
      <w:sz w:val="20"/>
      <w:szCs w:val="20"/>
    </w:rPr>
  </w:style>
  <w:style w:type="paragraph" w:customStyle="1" w:styleId="13">
    <w:name w:val="Без интервала1"/>
    <w:rsid w:val="00580C75"/>
    <w:pPr>
      <w:spacing w:after="0" w:line="240" w:lineRule="auto"/>
    </w:pPr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54471D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29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71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AE91E-353A-4BD6-ADAC-821F1118F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8573</Words>
  <Characters>48871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Красилова</dc:creator>
  <cp:keywords/>
  <dc:description/>
  <cp:lastModifiedBy>Рустанович Ирина Игоревна</cp:lastModifiedBy>
  <cp:revision>2</cp:revision>
  <cp:lastPrinted>2015-07-30T12:52:00Z</cp:lastPrinted>
  <dcterms:created xsi:type="dcterms:W3CDTF">2019-04-25T07:56:00Z</dcterms:created>
  <dcterms:modified xsi:type="dcterms:W3CDTF">2019-04-25T07:56:00Z</dcterms:modified>
</cp:coreProperties>
</file>