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43DA" w14:textId="08585EB6" w:rsidR="004124FF" w:rsidRPr="004A0510" w:rsidRDefault="004900D2" w:rsidP="004900D2">
      <w:pPr>
        <w:autoSpaceDE w:val="0"/>
        <w:autoSpaceDN w:val="0"/>
        <w:adjustRightInd w:val="0"/>
        <w:ind w:left="4253"/>
        <w:rPr>
          <w:rFonts w:asciiTheme="minorHAnsi" w:hAnsiTheme="minorHAnsi" w:cs="Calibri"/>
          <w:color w:val="000000"/>
          <w:sz w:val="18"/>
          <w:szCs w:val="18"/>
        </w:rPr>
      </w:pPr>
      <w:r w:rsidRPr="004A0510">
        <w:rPr>
          <w:rFonts w:asciiTheme="minorHAnsi" w:hAnsiTheme="minorHAnsi" w:cs="Calibri"/>
          <w:color w:val="000000"/>
          <w:sz w:val="18"/>
          <w:szCs w:val="18"/>
        </w:rPr>
        <w:t xml:space="preserve">Приложение № 1 к Договору страхования от несчастных случаев серия </w:t>
      </w:r>
      <w:r w:rsidR="00BF5D3D">
        <w:rPr>
          <w:rFonts w:asciiTheme="minorHAnsi" w:hAnsiTheme="minorHAnsi" w:cs="Calibri"/>
          <w:color w:val="000000"/>
          <w:sz w:val="18"/>
          <w:szCs w:val="18"/>
        </w:rPr>
        <w:t>РКР0</w:t>
      </w:r>
      <w:r w:rsidR="001E2CD1">
        <w:rPr>
          <w:rFonts w:asciiTheme="minorHAnsi" w:hAnsiTheme="minorHAnsi" w:cs="Calibri"/>
          <w:color w:val="000000"/>
          <w:sz w:val="18"/>
          <w:szCs w:val="18"/>
        </w:rPr>
        <w:t xml:space="preserve">  </w:t>
      </w:r>
      <w:r w:rsidR="00122DD7">
        <w:rPr>
          <w:rFonts w:asciiTheme="minorHAnsi" w:hAnsiTheme="minorHAnsi" w:cs="Calibri"/>
          <w:color w:val="000000"/>
          <w:sz w:val="18"/>
          <w:szCs w:val="18"/>
        </w:rPr>
        <w:t>_____________</w:t>
      </w:r>
      <w:r w:rsidR="005A1EAB" w:rsidRPr="005A1EAB">
        <w:rPr>
          <w:rFonts w:asciiTheme="minorHAnsi" w:hAnsiTheme="minorHAnsi" w:cs="Calibri"/>
          <w:color w:val="000000"/>
          <w:sz w:val="18"/>
          <w:szCs w:val="18"/>
        </w:rPr>
        <w:t>/</w:t>
      </w:r>
      <w:r w:rsidR="00122DD7">
        <w:rPr>
          <w:rFonts w:asciiTheme="minorHAnsi" w:hAnsiTheme="minorHAnsi" w:cs="Calibri"/>
          <w:color w:val="000000"/>
          <w:sz w:val="18"/>
          <w:szCs w:val="18"/>
        </w:rPr>
        <w:t>_____</w:t>
      </w:r>
      <w:r w:rsidR="001E2CD1">
        <w:rPr>
          <w:rFonts w:asciiTheme="minorHAnsi" w:hAnsiTheme="minorHAnsi" w:cs="Calibri"/>
          <w:color w:val="000000"/>
          <w:sz w:val="18"/>
          <w:szCs w:val="18"/>
        </w:rPr>
        <w:t xml:space="preserve"> от </w:t>
      </w:r>
      <w:r w:rsidR="00122DD7">
        <w:rPr>
          <w:rFonts w:asciiTheme="minorHAnsi" w:hAnsiTheme="minorHAnsi" w:cs="Calibri"/>
          <w:color w:val="000000"/>
          <w:sz w:val="18"/>
          <w:szCs w:val="18"/>
        </w:rPr>
        <w:t>___</w:t>
      </w:r>
      <w:r w:rsidR="001E2CD1">
        <w:rPr>
          <w:rFonts w:asciiTheme="minorHAnsi" w:hAnsiTheme="minorHAnsi" w:cs="Calibri"/>
          <w:color w:val="000000"/>
          <w:sz w:val="18"/>
          <w:szCs w:val="18"/>
        </w:rPr>
        <w:t>.0</w:t>
      </w:r>
      <w:r w:rsidR="005A1EAB">
        <w:rPr>
          <w:rFonts w:asciiTheme="minorHAnsi" w:hAnsiTheme="minorHAnsi" w:cs="Calibri"/>
          <w:color w:val="000000"/>
          <w:sz w:val="18"/>
          <w:szCs w:val="18"/>
        </w:rPr>
        <w:t>4</w:t>
      </w:r>
      <w:r w:rsidR="001E2CD1">
        <w:rPr>
          <w:rFonts w:asciiTheme="minorHAnsi" w:hAnsiTheme="minorHAnsi" w:cs="Calibri"/>
          <w:color w:val="000000"/>
          <w:sz w:val="18"/>
          <w:szCs w:val="18"/>
        </w:rPr>
        <w:t>.201</w:t>
      </w:r>
      <w:r w:rsidR="00122DD7">
        <w:rPr>
          <w:rFonts w:asciiTheme="minorHAnsi" w:hAnsiTheme="minorHAnsi" w:cs="Calibri"/>
          <w:color w:val="000000"/>
          <w:sz w:val="18"/>
          <w:szCs w:val="18"/>
        </w:rPr>
        <w:t>7</w:t>
      </w:r>
    </w:p>
    <w:p w14:paraId="497B4B7A" w14:textId="77777777" w:rsidR="004900D2" w:rsidRPr="004A0510" w:rsidRDefault="004900D2" w:rsidP="004900D2">
      <w:pPr>
        <w:autoSpaceDE w:val="0"/>
        <w:autoSpaceDN w:val="0"/>
        <w:adjustRightInd w:val="0"/>
        <w:ind w:left="4253"/>
        <w:rPr>
          <w:rFonts w:asciiTheme="minorHAnsi" w:hAnsiTheme="minorHAnsi" w:cs="Calibri"/>
          <w:color w:val="000000"/>
          <w:sz w:val="18"/>
          <w:szCs w:val="18"/>
        </w:rPr>
      </w:pPr>
    </w:p>
    <w:p w14:paraId="1A0B5194" w14:textId="77777777" w:rsidR="004900D2" w:rsidRPr="004A0510" w:rsidRDefault="004900D2" w:rsidP="004900D2">
      <w:pPr>
        <w:autoSpaceDE w:val="0"/>
        <w:autoSpaceDN w:val="0"/>
        <w:adjustRightInd w:val="0"/>
        <w:ind w:left="4253"/>
        <w:rPr>
          <w:rFonts w:asciiTheme="minorHAnsi" w:hAnsiTheme="minorHAnsi" w:cs="Calibri"/>
          <w:color w:val="000000"/>
          <w:sz w:val="18"/>
          <w:szCs w:val="18"/>
        </w:rPr>
      </w:pPr>
      <w:bookmarkStart w:id="0" w:name="_GoBack"/>
      <w:bookmarkEnd w:id="0"/>
    </w:p>
    <w:tbl>
      <w:tblPr>
        <w:tblW w:w="20728" w:type="dxa"/>
        <w:tblLook w:val="04A0" w:firstRow="1" w:lastRow="0" w:firstColumn="1" w:lastColumn="0" w:noHBand="0" w:noVBand="1"/>
      </w:tblPr>
      <w:tblGrid>
        <w:gridCol w:w="1116"/>
        <w:gridCol w:w="9057"/>
        <w:gridCol w:w="459"/>
        <w:gridCol w:w="253"/>
        <w:gridCol w:w="12"/>
        <w:gridCol w:w="9723"/>
        <w:gridCol w:w="12"/>
        <w:gridCol w:w="96"/>
      </w:tblGrid>
      <w:tr w:rsidR="004124FF" w:rsidRPr="004A0510" w14:paraId="353DB040" w14:textId="77777777" w:rsidTr="004A0510">
        <w:trPr>
          <w:gridAfter w:val="6"/>
          <w:wAfter w:w="10555" w:type="dxa"/>
        </w:trPr>
        <w:tc>
          <w:tcPr>
            <w:tcW w:w="10173" w:type="dxa"/>
            <w:gridSpan w:val="2"/>
            <w:hideMark/>
          </w:tcPr>
          <w:p w14:paraId="4F25BBD1" w14:textId="77777777" w:rsidR="004124FF" w:rsidRPr="004A0510" w:rsidRDefault="004124FF" w:rsidP="004900D2">
            <w:pPr>
              <w:ind w:left="4253"/>
              <w:rPr>
                <w:rFonts w:asciiTheme="minorHAnsi" w:hAnsiTheme="minorHAnsi"/>
                <w:b/>
                <w:sz w:val="18"/>
                <w:szCs w:val="18"/>
              </w:rPr>
            </w:pPr>
            <w:r w:rsidRPr="004A0510">
              <w:rPr>
                <w:rFonts w:asciiTheme="minorHAnsi" w:hAnsiTheme="minorHAnsi"/>
                <w:b/>
                <w:sz w:val="18"/>
                <w:szCs w:val="18"/>
              </w:rPr>
              <w:t>УТВЕРЖДЕНЫ</w:t>
            </w:r>
          </w:p>
          <w:p w14:paraId="75A30E8C" w14:textId="4CA4C702" w:rsidR="004124FF" w:rsidRPr="004A0510" w:rsidRDefault="004124FF" w:rsidP="004900D2">
            <w:pPr>
              <w:ind w:left="4253"/>
              <w:rPr>
                <w:rFonts w:asciiTheme="minorHAnsi" w:hAnsiTheme="minorHAnsi"/>
                <w:sz w:val="18"/>
                <w:szCs w:val="18"/>
              </w:rPr>
            </w:pPr>
            <w:r w:rsidRPr="004A0510">
              <w:rPr>
                <w:rFonts w:asciiTheme="minorHAnsi" w:hAnsiTheme="minorHAnsi"/>
                <w:sz w:val="18"/>
                <w:szCs w:val="18"/>
              </w:rPr>
              <w:t xml:space="preserve">Приказом </w:t>
            </w:r>
            <w:r w:rsidR="00344D0A" w:rsidRPr="004A0510">
              <w:rPr>
                <w:rFonts w:asciiTheme="minorHAnsi" w:hAnsiTheme="minorHAnsi"/>
                <w:sz w:val="18"/>
                <w:szCs w:val="18"/>
              </w:rPr>
              <w:t xml:space="preserve">Заместителя </w:t>
            </w:r>
            <w:r w:rsidRPr="004A0510">
              <w:rPr>
                <w:rFonts w:asciiTheme="minorHAnsi" w:hAnsiTheme="minorHAnsi"/>
                <w:sz w:val="18"/>
                <w:szCs w:val="18"/>
              </w:rPr>
              <w:t>Генерального директора</w:t>
            </w:r>
            <w:r w:rsidR="00344D0A" w:rsidRPr="004A0510">
              <w:rPr>
                <w:rFonts w:asciiTheme="minorHAnsi" w:hAnsiTheme="minorHAnsi"/>
                <w:sz w:val="18"/>
                <w:szCs w:val="18"/>
              </w:rPr>
              <w:t xml:space="preserve"> – </w:t>
            </w:r>
          </w:p>
          <w:p w14:paraId="121336ED" w14:textId="57BDE361" w:rsidR="00344D0A" w:rsidRPr="004A0510" w:rsidRDefault="00344D0A" w:rsidP="004900D2">
            <w:pPr>
              <w:ind w:left="4253"/>
              <w:rPr>
                <w:rFonts w:asciiTheme="minorHAnsi" w:hAnsiTheme="minorHAnsi"/>
                <w:sz w:val="18"/>
                <w:szCs w:val="18"/>
              </w:rPr>
            </w:pPr>
            <w:r w:rsidRPr="004A0510">
              <w:rPr>
                <w:rFonts w:asciiTheme="minorHAnsi" w:hAnsiTheme="minorHAnsi"/>
                <w:sz w:val="18"/>
                <w:szCs w:val="18"/>
              </w:rPr>
              <w:t>Административн</w:t>
            </w:r>
            <w:r w:rsidR="00A44255" w:rsidRPr="004A0510">
              <w:rPr>
                <w:rFonts w:asciiTheme="minorHAnsi" w:hAnsiTheme="minorHAnsi"/>
                <w:sz w:val="18"/>
                <w:szCs w:val="18"/>
              </w:rPr>
              <w:t>ого</w:t>
            </w:r>
            <w:r w:rsidRPr="004A0510">
              <w:rPr>
                <w:rFonts w:asciiTheme="minorHAnsi" w:hAnsiTheme="minorHAnsi"/>
                <w:sz w:val="18"/>
                <w:szCs w:val="18"/>
              </w:rPr>
              <w:t xml:space="preserve"> директор</w:t>
            </w:r>
            <w:r w:rsidR="00A44255" w:rsidRPr="004A0510">
              <w:rPr>
                <w:rFonts w:asciiTheme="minorHAnsi" w:hAnsiTheme="minorHAnsi"/>
                <w:sz w:val="18"/>
                <w:szCs w:val="18"/>
              </w:rPr>
              <w:t>а</w:t>
            </w:r>
          </w:p>
          <w:p w14:paraId="0B7217F5" w14:textId="77777777" w:rsidR="004124FF" w:rsidRPr="004A0510" w:rsidRDefault="004124FF" w:rsidP="004900D2">
            <w:pPr>
              <w:ind w:left="4253"/>
              <w:rPr>
                <w:rFonts w:asciiTheme="minorHAnsi" w:hAnsiTheme="minorHAnsi"/>
                <w:sz w:val="18"/>
                <w:szCs w:val="18"/>
              </w:rPr>
            </w:pPr>
            <w:r w:rsidRPr="004A0510">
              <w:rPr>
                <w:rFonts w:asciiTheme="minorHAnsi" w:hAnsiTheme="minorHAnsi"/>
                <w:sz w:val="18"/>
                <w:szCs w:val="18"/>
              </w:rPr>
              <w:t>Общества с ограниченной ответственностью</w:t>
            </w:r>
          </w:p>
          <w:p w14:paraId="330DD8AA" w14:textId="0324E128" w:rsidR="004124FF" w:rsidRPr="004A0510" w:rsidRDefault="004124FF" w:rsidP="004900D2">
            <w:pPr>
              <w:ind w:left="4253"/>
              <w:rPr>
                <w:rFonts w:asciiTheme="minorHAnsi" w:hAnsiTheme="minorHAnsi"/>
                <w:sz w:val="18"/>
                <w:szCs w:val="18"/>
              </w:rPr>
            </w:pPr>
            <w:r w:rsidRPr="004A0510">
              <w:rPr>
                <w:rFonts w:asciiTheme="minorHAnsi" w:hAnsiTheme="minorHAnsi"/>
                <w:sz w:val="18"/>
                <w:szCs w:val="18"/>
              </w:rPr>
              <w:t>Страховая компания «Сбербанк страхование</w:t>
            </w:r>
            <w:r w:rsidR="00691A54" w:rsidRPr="004A0510">
              <w:rPr>
                <w:rFonts w:asciiTheme="minorHAnsi" w:hAnsiTheme="minorHAnsi"/>
                <w:sz w:val="18"/>
                <w:szCs w:val="18"/>
              </w:rPr>
              <w:t xml:space="preserve"> жизни</w:t>
            </w:r>
            <w:r w:rsidRPr="004A0510">
              <w:rPr>
                <w:rFonts w:asciiTheme="minorHAnsi" w:hAnsiTheme="minorHAnsi"/>
                <w:sz w:val="18"/>
                <w:szCs w:val="18"/>
              </w:rPr>
              <w:t>»</w:t>
            </w:r>
          </w:p>
        </w:tc>
      </w:tr>
      <w:tr w:rsidR="004124FF" w:rsidRPr="004A0510" w14:paraId="6C6B62E9" w14:textId="77777777" w:rsidTr="004A0510">
        <w:trPr>
          <w:gridAfter w:val="6"/>
          <w:wAfter w:w="10555" w:type="dxa"/>
        </w:trPr>
        <w:tc>
          <w:tcPr>
            <w:tcW w:w="10173" w:type="dxa"/>
            <w:gridSpan w:val="2"/>
            <w:hideMark/>
          </w:tcPr>
          <w:p w14:paraId="1A9F4D76" w14:textId="085D0469" w:rsidR="004124FF" w:rsidRPr="004A0510" w:rsidRDefault="004124FF" w:rsidP="004900D2">
            <w:pPr>
              <w:ind w:left="4253"/>
              <w:rPr>
                <w:rFonts w:asciiTheme="minorHAnsi" w:hAnsiTheme="minorHAnsi"/>
                <w:sz w:val="18"/>
                <w:szCs w:val="18"/>
              </w:rPr>
            </w:pPr>
            <w:r w:rsidRPr="004A0510">
              <w:rPr>
                <w:rFonts w:asciiTheme="minorHAnsi" w:hAnsiTheme="minorHAnsi"/>
                <w:sz w:val="18"/>
                <w:szCs w:val="18"/>
              </w:rPr>
              <w:t xml:space="preserve">от </w:t>
            </w:r>
            <w:r w:rsidR="003A2299" w:rsidRPr="004A0510">
              <w:rPr>
                <w:rFonts w:asciiTheme="minorHAnsi" w:hAnsiTheme="minorHAnsi"/>
                <w:sz w:val="18"/>
                <w:szCs w:val="18"/>
              </w:rPr>
              <w:t>«</w:t>
            </w:r>
            <w:r w:rsidR="00344D0A" w:rsidRPr="004A0510">
              <w:rPr>
                <w:rFonts w:asciiTheme="minorHAnsi" w:hAnsiTheme="minorHAnsi"/>
                <w:sz w:val="18"/>
                <w:szCs w:val="18"/>
              </w:rPr>
              <w:t>04</w:t>
            </w:r>
            <w:r w:rsidR="003A2299" w:rsidRPr="004A0510">
              <w:rPr>
                <w:rFonts w:asciiTheme="minorHAnsi" w:hAnsiTheme="minorHAnsi"/>
                <w:sz w:val="18"/>
                <w:szCs w:val="18"/>
              </w:rPr>
              <w:t xml:space="preserve">» </w:t>
            </w:r>
            <w:r w:rsidR="00344D0A" w:rsidRPr="004A0510">
              <w:rPr>
                <w:rFonts w:asciiTheme="minorHAnsi" w:hAnsiTheme="minorHAnsi"/>
                <w:sz w:val="18"/>
                <w:szCs w:val="18"/>
              </w:rPr>
              <w:t xml:space="preserve">июня </w:t>
            </w:r>
            <w:r w:rsidRPr="004A0510">
              <w:rPr>
                <w:rFonts w:asciiTheme="minorHAnsi" w:hAnsiTheme="minorHAnsi"/>
                <w:sz w:val="18"/>
                <w:szCs w:val="18"/>
              </w:rPr>
              <w:t>20</w:t>
            </w:r>
            <w:r w:rsidR="005E28F1" w:rsidRPr="004A0510">
              <w:rPr>
                <w:rFonts w:asciiTheme="minorHAnsi" w:hAnsiTheme="minorHAnsi"/>
                <w:sz w:val="18"/>
                <w:szCs w:val="18"/>
              </w:rPr>
              <w:t xml:space="preserve">15 </w:t>
            </w:r>
            <w:r w:rsidRPr="004A0510">
              <w:rPr>
                <w:rFonts w:asciiTheme="minorHAnsi" w:hAnsiTheme="minorHAnsi"/>
                <w:sz w:val="18"/>
                <w:szCs w:val="18"/>
              </w:rPr>
              <w:t xml:space="preserve">г. № </w:t>
            </w:r>
            <w:r w:rsidR="00344D0A" w:rsidRPr="004A0510">
              <w:rPr>
                <w:rFonts w:asciiTheme="minorHAnsi" w:hAnsiTheme="minorHAnsi"/>
                <w:sz w:val="18"/>
                <w:szCs w:val="18"/>
              </w:rPr>
              <w:t>66</w:t>
            </w:r>
          </w:p>
        </w:tc>
      </w:tr>
      <w:tr w:rsidR="00500EF0" w:rsidRPr="004A0510" w14:paraId="4BA70ECA" w14:textId="77777777" w:rsidTr="004A0510">
        <w:trPr>
          <w:gridAfter w:val="6"/>
          <w:wAfter w:w="10555" w:type="dxa"/>
          <w:trHeight w:val="80"/>
        </w:trPr>
        <w:tc>
          <w:tcPr>
            <w:tcW w:w="10173" w:type="dxa"/>
            <w:gridSpan w:val="2"/>
            <w:hideMark/>
          </w:tcPr>
          <w:p w14:paraId="7E7FAAA1" w14:textId="77777777" w:rsidR="004A0510" w:rsidRDefault="004A0510" w:rsidP="004A0510">
            <w:pPr>
              <w:jc w:val="center"/>
              <w:rPr>
                <w:rFonts w:asciiTheme="minorHAnsi" w:hAnsiTheme="minorHAnsi" w:cs="Calibri"/>
                <w:b/>
                <w:bCs/>
                <w:color w:val="000000"/>
                <w:sz w:val="18"/>
                <w:szCs w:val="18"/>
              </w:rPr>
            </w:pPr>
          </w:p>
          <w:p w14:paraId="64DE9FD8" w14:textId="086B298E" w:rsidR="00500EF0" w:rsidRPr="004A0510" w:rsidRDefault="004A0510" w:rsidP="004A0510">
            <w:pPr>
              <w:jc w:val="center"/>
              <w:rPr>
                <w:rFonts w:asciiTheme="minorHAnsi" w:hAnsiTheme="minorHAnsi"/>
                <w:sz w:val="18"/>
                <w:szCs w:val="18"/>
              </w:rPr>
            </w:pPr>
            <w:r>
              <w:rPr>
                <w:rFonts w:asciiTheme="minorHAnsi" w:hAnsiTheme="minorHAnsi" w:cs="Calibri"/>
                <w:b/>
                <w:bCs/>
                <w:color w:val="000000"/>
                <w:sz w:val="18"/>
                <w:szCs w:val="18"/>
              </w:rPr>
              <w:t>П</w:t>
            </w:r>
            <w:r w:rsidR="004124FF" w:rsidRPr="004A0510">
              <w:rPr>
                <w:rFonts w:asciiTheme="minorHAnsi" w:hAnsiTheme="minorHAnsi" w:cs="Calibri"/>
                <w:b/>
                <w:bCs/>
                <w:color w:val="000000"/>
                <w:sz w:val="18"/>
                <w:szCs w:val="18"/>
              </w:rPr>
              <w:t>РАВИЛА СТРАХОВАНИЯ № 0011.СЛ.04.00</w:t>
            </w:r>
          </w:p>
        </w:tc>
      </w:tr>
      <w:tr w:rsidR="00C028EE" w:rsidRPr="004A0510" w14:paraId="33B9A426" w14:textId="58FC5B4B" w:rsidTr="004A0510">
        <w:tblPrEx>
          <w:tblLook w:val="01E0" w:firstRow="1" w:lastRow="1" w:firstColumn="1" w:lastColumn="1" w:noHBand="0" w:noVBand="0"/>
        </w:tblPrEx>
        <w:tc>
          <w:tcPr>
            <w:tcW w:w="1116" w:type="dxa"/>
            <w:shd w:val="clear" w:color="auto" w:fill="auto"/>
            <w:noWrap/>
          </w:tcPr>
          <w:p w14:paraId="477EFF22" w14:textId="77777777" w:rsidR="00C028EE" w:rsidRPr="004A0510" w:rsidRDefault="00C028EE" w:rsidP="003A2299">
            <w:pPr>
              <w:jc w:val="both"/>
              <w:rPr>
                <w:rFonts w:asciiTheme="minorHAnsi" w:hAnsiTheme="minorHAnsi"/>
                <w:b/>
                <w:sz w:val="18"/>
                <w:szCs w:val="18"/>
              </w:rPr>
            </w:pPr>
          </w:p>
        </w:tc>
        <w:tc>
          <w:tcPr>
            <w:tcW w:w="9516" w:type="dxa"/>
            <w:gridSpan w:val="2"/>
            <w:shd w:val="clear" w:color="auto" w:fill="auto"/>
            <w:noWrap/>
          </w:tcPr>
          <w:p w14:paraId="4072CAFE" w14:textId="50AA3DCA" w:rsidR="00C028EE" w:rsidRPr="004A0510" w:rsidRDefault="00C028EE" w:rsidP="003A2299">
            <w:pPr>
              <w:pStyle w:val="27"/>
              <w:ind w:firstLine="0"/>
              <w:jc w:val="both"/>
              <w:rPr>
                <w:rFonts w:asciiTheme="minorHAnsi" w:hAnsiTheme="minorHAnsi"/>
                <w:sz w:val="18"/>
                <w:szCs w:val="18"/>
              </w:rPr>
            </w:pPr>
          </w:p>
        </w:tc>
        <w:tc>
          <w:tcPr>
            <w:tcW w:w="10096" w:type="dxa"/>
            <w:gridSpan w:val="5"/>
          </w:tcPr>
          <w:p w14:paraId="64472316" w14:textId="77777777" w:rsidR="00C028EE" w:rsidRPr="004A0510" w:rsidRDefault="00C028EE" w:rsidP="003A2299">
            <w:pPr>
              <w:pStyle w:val="27"/>
              <w:ind w:firstLine="0"/>
              <w:jc w:val="both"/>
              <w:rPr>
                <w:rFonts w:asciiTheme="minorHAnsi" w:hAnsiTheme="minorHAnsi"/>
                <w:sz w:val="18"/>
                <w:szCs w:val="18"/>
              </w:rPr>
            </w:pPr>
          </w:p>
        </w:tc>
      </w:tr>
      <w:tr w:rsidR="00C028EE" w:rsidRPr="004A0510" w14:paraId="649D7908" w14:textId="1819F0D7" w:rsidTr="004A0510">
        <w:tblPrEx>
          <w:tblLook w:val="01E0" w:firstRow="1" w:lastRow="1" w:firstColumn="1" w:lastColumn="1" w:noHBand="0" w:noVBand="0"/>
        </w:tblPrEx>
        <w:tc>
          <w:tcPr>
            <w:tcW w:w="1116" w:type="dxa"/>
            <w:shd w:val="clear" w:color="auto" w:fill="auto"/>
            <w:noWrap/>
          </w:tcPr>
          <w:p w14:paraId="73DB1826" w14:textId="77777777" w:rsidR="00C028EE" w:rsidRPr="004A0510" w:rsidRDefault="00C028EE" w:rsidP="003A2299">
            <w:pPr>
              <w:pStyle w:val="27"/>
              <w:ind w:firstLine="0"/>
              <w:jc w:val="both"/>
              <w:rPr>
                <w:rFonts w:asciiTheme="minorHAnsi" w:hAnsiTheme="minorHAnsi"/>
                <w:sz w:val="18"/>
                <w:szCs w:val="18"/>
              </w:rPr>
            </w:pPr>
          </w:p>
        </w:tc>
        <w:tc>
          <w:tcPr>
            <w:tcW w:w="9516" w:type="dxa"/>
            <w:gridSpan w:val="2"/>
            <w:shd w:val="clear" w:color="auto" w:fill="auto"/>
            <w:noWrap/>
          </w:tcPr>
          <w:p w14:paraId="54D6D982" w14:textId="77777777" w:rsidR="00C028EE" w:rsidRPr="004A0510" w:rsidRDefault="00C028EE" w:rsidP="003A2299">
            <w:pPr>
              <w:jc w:val="both"/>
              <w:rPr>
                <w:rFonts w:asciiTheme="minorHAnsi" w:hAnsiTheme="minorHAnsi"/>
                <w:b/>
                <w:sz w:val="18"/>
                <w:szCs w:val="18"/>
              </w:rPr>
            </w:pPr>
            <w:r w:rsidRPr="004A0510">
              <w:rPr>
                <w:rFonts w:asciiTheme="minorHAnsi" w:hAnsiTheme="minorHAnsi"/>
                <w:b/>
                <w:sz w:val="18"/>
                <w:szCs w:val="18"/>
              </w:rPr>
              <w:t>СОДЕРЖАНИЕ:</w:t>
            </w:r>
          </w:p>
          <w:p w14:paraId="64CD3A49" w14:textId="77777777" w:rsidR="00C028EE" w:rsidRPr="004A0510" w:rsidRDefault="00C028EE" w:rsidP="003A2299">
            <w:pPr>
              <w:pStyle w:val="10"/>
              <w:numPr>
                <w:ilvl w:val="0"/>
                <w:numId w:val="24"/>
              </w:numPr>
              <w:jc w:val="both"/>
              <w:rPr>
                <w:rFonts w:asciiTheme="minorHAnsi" w:hAnsiTheme="minorHAnsi"/>
                <w:b/>
                <w:sz w:val="18"/>
                <w:szCs w:val="18"/>
              </w:rPr>
            </w:pPr>
            <w:r w:rsidRPr="004A0510">
              <w:rPr>
                <w:rFonts w:asciiTheme="minorHAnsi" w:hAnsiTheme="minorHAnsi"/>
                <w:b/>
                <w:sz w:val="18"/>
                <w:szCs w:val="18"/>
              </w:rPr>
              <w:t>ОБЩИЕ ПОЛОЖЕНИЯ.</w:t>
            </w:r>
          </w:p>
          <w:p w14:paraId="3041EA85" w14:textId="77777777" w:rsidR="00C028EE" w:rsidRPr="004A0510" w:rsidRDefault="00C028EE" w:rsidP="003A2299">
            <w:pPr>
              <w:pStyle w:val="10"/>
              <w:numPr>
                <w:ilvl w:val="0"/>
                <w:numId w:val="24"/>
              </w:numPr>
              <w:jc w:val="both"/>
              <w:rPr>
                <w:rFonts w:asciiTheme="minorHAnsi" w:hAnsiTheme="minorHAnsi"/>
                <w:b/>
                <w:sz w:val="18"/>
                <w:szCs w:val="18"/>
              </w:rPr>
            </w:pPr>
            <w:r w:rsidRPr="004A0510">
              <w:rPr>
                <w:rFonts w:asciiTheme="minorHAnsi" w:hAnsiTheme="minorHAnsi"/>
                <w:b/>
                <w:sz w:val="18"/>
                <w:szCs w:val="18"/>
              </w:rPr>
              <w:t>СУБЪЕКТЫ СТРАХОВАНИЯ</w:t>
            </w:r>
            <w:r w:rsidRPr="004A0510">
              <w:rPr>
                <w:rFonts w:asciiTheme="minorHAnsi" w:hAnsiTheme="minorHAnsi"/>
                <w:b/>
                <w:sz w:val="18"/>
                <w:szCs w:val="18"/>
                <w:lang w:val="en-US"/>
              </w:rPr>
              <w:t>.</w:t>
            </w:r>
          </w:p>
          <w:p w14:paraId="6BCECEA6" w14:textId="77777777" w:rsidR="00C028EE" w:rsidRPr="004A0510" w:rsidRDefault="00C028EE" w:rsidP="003A2299">
            <w:pPr>
              <w:pStyle w:val="10"/>
              <w:numPr>
                <w:ilvl w:val="0"/>
                <w:numId w:val="24"/>
              </w:numPr>
              <w:jc w:val="both"/>
              <w:rPr>
                <w:rFonts w:asciiTheme="minorHAnsi" w:hAnsiTheme="minorHAnsi"/>
                <w:b/>
                <w:sz w:val="18"/>
                <w:szCs w:val="18"/>
                <w:lang w:val="en-US"/>
              </w:rPr>
            </w:pPr>
            <w:r w:rsidRPr="004A0510">
              <w:rPr>
                <w:rFonts w:asciiTheme="minorHAnsi" w:hAnsiTheme="minorHAnsi"/>
                <w:b/>
                <w:sz w:val="18"/>
                <w:szCs w:val="18"/>
              </w:rPr>
              <w:t>ОБЪЕКТ СТРАХОВАНИЯ. СТРАХОВЫЕ СЛУЧАИ.</w:t>
            </w:r>
          </w:p>
          <w:p w14:paraId="77DAAA71" w14:textId="77777777" w:rsidR="00C028EE" w:rsidRPr="004A0510" w:rsidRDefault="00C028EE" w:rsidP="003A2299">
            <w:pPr>
              <w:pStyle w:val="10"/>
              <w:numPr>
                <w:ilvl w:val="0"/>
                <w:numId w:val="24"/>
              </w:numPr>
              <w:jc w:val="both"/>
              <w:rPr>
                <w:rFonts w:asciiTheme="minorHAnsi" w:hAnsiTheme="minorHAnsi"/>
                <w:b/>
                <w:sz w:val="18"/>
                <w:szCs w:val="18"/>
                <w:lang w:val="en-US"/>
              </w:rPr>
            </w:pPr>
            <w:r w:rsidRPr="004A0510">
              <w:rPr>
                <w:rFonts w:asciiTheme="minorHAnsi" w:hAnsiTheme="minorHAnsi"/>
                <w:b/>
                <w:sz w:val="18"/>
                <w:szCs w:val="18"/>
              </w:rPr>
              <w:t>СТРАХОВЫЕ РИСКИ.</w:t>
            </w:r>
          </w:p>
          <w:p w14:paraId="1AC99FDF" w14:textId="77777777" w:rsidR="00C028EE" w:rsidRPr="004A0510" w:rsidRDefault="00C028EE" w:rsidP="003A2299">
            <w:pPr>
              <w:pStyle w:val="10"/>
              <w:numPr>
                <w:ilvl w:val="0"/>
                <w:numId w:val="24"/>
              </w:numPr>
              <w:jc w:val="both"/>
              <w:rPr>
                <w:rFonts w:asciiTheme="minorHAnsi" w:hAnsiTheme="minorHAnsi"/>
                <w:b/>
                <w:sz w:val="18"/>
                <w:szCs w:val="18"/>
                <w:lang w:val="en-US"/>
              </w:rPr>
            </w:pPr>
            <w:r w:rsidRPr="004A0510">
              <w:rPr>
                <w:rFonts w:asciiTheme="minorHAnsi" w:hAnsiTheme="minorHAnsi"/>
                <w:b/>
                <w:sz w:val="18"/>
                <w:szCs w:val="18"/>
              </w:rPr>
              <w:t>ТЕРРИТОРИЯ СТРАХОВАНИЯ</w:t>
            </w:r>
            <w:r w:rsidRPr="004A0510">
              <w:rPr>
                <w:rFonts w:asciiTheme="minorHAnsi" w:hAnsiTheme="minorHAnsi"/>
                <w:b/>
                <w:sz w:val="18"/>
                <w:szCs w:val="18"/>
                <w:lang w:val="en-US"/>
              </w:rPr>
              <w:t>.</w:t>
            </w:r>
          </w:p>
          <w:p w14:paraId="4406FA5D" w14:textId="77777777" w:rsidR="00C028EE" w:rsidRPr="004A0510" w:rsidRDefault="00C028EE" w:rsidP="003A2299">
            <w:pPr>
              <w:pStyle w:val="10"/>
              <w:numPr>
                <w:ilvl w:val="0"/>
                <w:numId w:val="24"/>
              </w:numPr>
              <w:jc w:val="both"/>
              <w:rPr>
                <w:rFonts w:asciiTheme="minorHAnsi" w:hAnsiTheme="minorHAnsi"/>
                <w:b/>
                <w:sz w:val="18"/>
                <w:szCs w:val="18"/>
                <w:lang w:val="en-US"/>
              </w:rPr>
            </w:pPr>
            <w:r w:rsidRPr="004A0510">
              <w:rPr>
                <w:rFonts w:asciiTheme="minorHAnsi" w:hAnsiTheme="minorHAnsi"/>
                <w:b/>
                <w:sz w:val="18"/>
                <w:szCs w:val="18"/>
                <w:lang w:val="en-US"/>
              </w:rPr>
              <w:t>ИСКЛЮЧЕНИЯ.</w:t>
            </w:r>
          </w:p>
          <w:p w14:paraId="5ABF9F25" w14:textId="77777777" w:rsidR="00C028EE" w:rsidRPr="004A0510" w:rsidRDefault="00C028EE" w:rsidP="003A2299">
            <w:pPr>
              <w:pStyle w:val="10"/>
              <w:numPr>
                <w:ilvl w:val="0"/>
                <w:numId w:val="24"/>
              </w:numPr>
              <w:jc w:val="both"/>
              <w:rPr>
                <w:rFonts w:asciiTheme="minorHAnsi" w:hAnsiTheme="minorHAnsi"/>
                <w:b/>
                <w:sz w:val="18"/>
                <w:szCs w:val="18"/>
                <w:lang w:val="en-US"/>
              </w:rPr>
            </w:pPr>
            <w:r w:rsidRPr="004A0510">
              <w:rPr>
                <w:rFonts w:asciiTheme="minorHAnsi" w:hAnsiTheme="minorHAnsi"/>
                <w:b/>
                <w:sz w:val="18"/>
                <w:szCs w:val="18"/>
              </w:rPr>
              <w:t>СТРАХОВАЯ СУММА.</w:t>
            </w:r>
          </w:p>
          <w:p w14:paraId="044934B9" w14:textId="77777777" w:rsidR="00C028EE" w:rsidRPr="004A0510" w:rsidRDefault="00C028EE" w:rsidP="003A2299">
            <w:pPr>
              <w:pStyle w:val="10"/>
              <w:numPr>
                <w:ilvl w:val="0"/>
                <w:numId w:val="24"/>
              </w:numPr>
              <w:jc w:val="both"/>
              <w:rPr>
                <w:rFonts w:asciiTheme="minorHAnsi" w:hAnsiTheme="minorHAnsi"/>
                <w:sz w:val="18"/>
                <w:szCs w:val="18"/>
              </w:rPr>
            </w:pPr>
            <w:r w:rsidRPr="004A0510">
              <w:rPr>
                <w:rFonts w:asciiTheme="minorHAnsi" w:hAnsiTheme="minorHAnsi"/>
                <w:b/>
                <w:sz w:val="18"/>
                <w:szCs w:val="18"/>
              </w:rPr>
              <w:t>СТРАХОВАЯ ПРЕМИЯ (СТРАХОВЫЕ ВЗНОСЫ) И СТРАХОВОЙ ТАРИФ</w:t>
            </w:r>
            <w:r w:rsidRPr="004A0510">
              <w:rPr>
                <w:rFonts w:asciiTheme="minorHAnsi" w:hAnsiTheme="minorHAnsi"/>
                <w:sz w:val="18"/>
                <w:szCs w:val="18"/>
              </w:rPr>
              <w:t>.</w:t>
            </w:r>
          </w:p>
          <w:p w14:paraId="07784E5D" w14:textId="77777777" w:rsidR="00C028EE" w:rsidRPr="004A0510" w:rsidRDefault="00C028EE" w:rsidP="003A2299">
            <w:pPr>
              <w:pStyle w:val="10"/>
              <w:numPr>
                <w:ilvl w:val="0"/>
                <w:numId w:val="24"/>
              </w:numPr>
              <w:jc w:val="both"/>
              <w:rPr>
                <w:rFonts w:asciiTheme="minorHAnsi" w:hAnsiTheme="minorHAnsi"/>
                <w:sz w:val="18"/>
                <w:szCs w:val="18"/>
              </w:rPr>
            </w:pPr>
            <w:r w:rsidRPr="004A0510">
              <w:rPr>
                <w:rFonts w:asciiTheme="minorHAnsi" w:hAnsiTheme="minorHAnsi"/>
                <w:b/>
                <w:sz w:val="18"/>
                <w:szCs w:val="18"/>
              </w:rPr>
              <w:t>СРОК ДЕЙСТВИЯ ДОГОВОРА СТРАХОВАНИЯ, ВРЕМЯ ДЕЙСТВИЯ СТРАХОВОЙ ЗАЩИТЫ</w:t>
            </w:r>
            <w:r w:rsidRPr="004A0510">
              <w:rPr>
                <w:rFonts w:asciiTheme="minorHAnsi" w:hAnsiTheme="minorHAnsi"/>
                <w:sz w:val="18"/>
                <w:szCs w:val="18"/>
              </w:rPr>
              <w:t>.</w:t>
            </w:r>
          </w:p>
          <w:p w14:paraId="2D62FF42" w14:textId="77777777" w:rsidR="00C028EE" w:rsidRPr="004A0510" w:rsidRDefault="00C028EE" w:rsidP="003A2299">
            <w:pPr>
              <w:pStyle w:val="10"/>
              <w:numPr>
                <w:ilvl w:val="0"/>
                <w:numId w:val="24"/>
              </w:numPr>
              <w:jc w:val="both"/>
              <w:rPr>
                <w:rFonts w:asciiTheme="minorHAnsi" w:hAnsiTheme="minorHAnsi"/>
                <w:sz w:val="18"/>
                <w:szCs w:val="18"/>
              </w:rPr>
            </w:pPr>
            <w:r w:rsidRPr="004A0510">
              <w:rPr>
                <w:rFonts w:asciiTheme="minorHAnsi" w:hAnsiTheme="minorHAnsi"/>
                <w:b/>
                <w:sz w:val="18"/>
                <w:szCs w:val="18"/>
              </w:rPr>
              <w:t>ПОРЯДОК ЗАКЛЮЧЕНИЯ И ОФОРМЛЕНИЯ ДОГОВОРА СТРАХОВАНИЯ.</w:t>
            </w:r>
          </w:p>
          <w:p w14:paraId="49E746AA" w14:textId="77777777" w:rsidR="00C028EE" w:rsidRPr="004A0510" w:rsidRDefault="00C028EE" w:rsidP="003A2299">
            <w:pPr>
              <w:pStyle w:val="10"/>
              <w:numPr>
                <w:ilvl w:val="0"/>
                <w:numId w:val="24"/>
              </w:numPr>
              <w:jc w:val="both"/>
              <w:rPr>
                <w:rFonts w:asciiTheme="minorHAnsi" w:hAnsiTheme="minorHAnsi"/>
                <w:sz w:val="18"/>
                <w:szCs w:val="18"/>
              </w:rPr>
            </w:pPr>
            <w:r w:rsidRPr="004A0510">
              <w:rPr>
                <w:rFonts w:asciiTheme="minorHAnsi" w:hAnsiTheme="minorHAnsi"/>
                <w:b/>
                <w:sz w:val="18"/>
                <w:szCs w:val="18"/>
              </w:rPr>
              <w:t>ПРЕКРАЩЕНИЕ ДОГОВОРА СТРАХОВАНИЯ.</w:t>
            </w:r>
          </w:p>
          <w:p w14:paraId="488ED0BB" w14:textId="77777777" w:rsidR="00C028EE" w:rsidRPr="004A0510" w:rsidRDefault="00C028EE" w:rsidP="003A2299">
            <w:pPr>
              <w:pStyle w:val="10"/>
              <w:numPr>
                <w:ilvl w:val="0"/>
                <w:numId w:val="24"/>
              </w:numPr>
              <w:jc w:val="both"/>
              <w:rPr>
                <w:rFonts w:asciiTheme="minorHAnsi" w:hAnsiTheme="minorHAnsi"/>
                <w:sz w:val="18"/>
                <w:szCs w:val="18"/>
              </w:rPr>
            </w:pPr>
            <w:r w:rsidRPr="004A0510">
              <w:rPr>
                <w:rFonts w:asciiTheme="minorHAnsi" w:hAnsiTheme="minorHAnsi"/>
                <w:b/>
                <w:sz w:val="18"/>
                <w:szCs w:val="18"/>
              </w:rPr>
              <w:t>ПРАВА И ОБЯЗАННОСТИ СТОРОН.</w:t>
            </w:r>
          </w:p>
          <w:p w14:paraId="29EA8222" w14:textId="77777777" w:rsidR="00C028EE" w:rsidRPr="004A0510" w:rsidRDefault="00C028EE" w:rsidP="003A2299">
            <w:pPr>
              <w:pStyle w:val="10"/>
              <w:numPr>
                <w:ilvl w:val="0"/>
                <w:numId w:val="24"/>
              </w:numPr>
              <w:jc w:val="both"/>
              <w:rPr>
                <w:rFonts w:asciiTheme="minorHAnsi" w:hAnsiTheme="minorHAnsi"/>
                <w:sz w:val="18"/>
                <w:szCs w:val="18"/>
              </w:rPr>
            </w:pPr>
            <w:r w:rsidRPr="004A0510">
              <w:rPr>
                <w:rFonts w:asciiTheme="minorHAnsi" w:hAnsiTheme="minorHAnsi"/>
                <w:b/>
                <w:sz w:val="18"/>
                <w:szCs w:val="18"/>
              </w:rPr>
              <w:t>ИЗМЕНЕНИЕ СТЕПЕНИ СТРАХОВОГО РИСКА.</w:t>
            </w:r>
          </w:p>
          <w:p w14:paraId="248F10EB" w14:textId="77777777" w:rsidR="00C028EE" w:rsidRPr="004A0510" w:rsidRDefault="00C028EE" w:rsidP="003A2299">
            <w:pPr>
              <w:pStyle w:val="10"/>
              <w:numPr>
                <w:ilvl w:val="0"/>
                <w:numId w:val="24"/>
              </w:numPr>
              <w:jc w:val="both"/>
              <w:rPr>
                <w:rFonts w:asciiTheme="minorHAnsi" w:hAnsiTheme="minorHAnsi"/>
                <w:sz w:val="18"/>
                <w:szCs w:val="18"/>
              </w:rPr>
            </w:pPr>
            <w:r w:rsidRPr="004A0510">
              <w:rPr>
                <w:rFonts w:asciiTheme="minorHAnsi" w:hAnsiTheme="minorHAnsi"/>
                <w:b/>
                <w:sz w:val="18"/>
                <w:szCs w:val="18"/>
              </w:rPr>
              <w:t>ПОРЯДОК ОПРЕДЕЛЕНИЯ СТРАХОВОЙ ВЫПЛАТЫ.</w:t>
            </w:r>
          </w:p>
          <w:p w14:paraId="1F88D48D" w14:textId="77777777" w:rsidR="00C028EE" w:rsidRPr="004A0510" w:rsidRDefault="00C028EE" w:rsidP="003A2299">
            <w:pPr>
              <w:pStyle w:val="10"/>
              <w:numPr>
                <w:ilvl w:val="0"/>
                <w:numId w:val="24"/>
              </w:numPr>
              <w:jc w:val="both"/>
              <w:rPr>
                <w:rFonts w:asciiTheme="minorHAnsi" w:hAnsiTheme="minorHAnsi"/>
                <w:sz w:val="18"/>
                <w:szCs w:val="18"/>
              </w:rPr>
            </w:pPr>
            <w:r w:rsidRPr="004A0510">
              <w:rPr>
                <w:rFonts w:asciiTheme="minorHAnsi" w:hAnsiTheme="minorHAnsi"/>
                <w:b/>
                <w:sz w:val="18"/>
                <w:szCs w:val="18"/>
              </w:rPr>
              <w:t>ПОРЯДОК ОСУЩЕСТВЛЕНИЯ СТРАХОВОЙ ВЫПЛАТЫ.</w:t>
            </w:r>
          </w:p>
          <w:p w14:paraId="5F4EDC25" w14:textId="77777777" w:rsidR="00C028EE" w:rsidRPr="004A0510" w:rsidRDefault="00C028EE" w:rsidP="003A2299">
            <w:pPr>
              <w:pStyle w:val="10"/>
              <w:numPr>
                <w:ilvl w:val="0"/>
                <w:numId w:val="24"/>
              </w:numPr>
              <w:jc w:val="both"/>
              <w:rPr>
                <w:rFonts w:asciiTheme="minorHAnsi" w:hAnsiTheme="minorHAnsi"/>
                <w:sz w:val="18"/>
                <w:szCs w:val="18"/>
              </w:rPr>
            </w:pPr>
            <w:r w:rsidRPr="004A0510">
              <w:rPr>
                <w:rFonts w:asciiTheme="minorHAnsi" w:hAnsiTheme="minorHAnsi"/>
                <w:b/>
                <w:sz w:val="18"/>
                <w:szCs w:val="18"/>
              </w:rPr>
              <w:t>ДОКУМЕНТЫ, ПРЕДОСТАВЛЯЕМЫЕ ПРИ НАСТУПЛЕНИИ СТРАХОВОГО СОБЫТИЯ.</w:t>
            </w:r>
          </w:p>
          <w:p w14:paraId="6C30D697" w14:textId="5556BE0A" w:rsidR="00C028EE" w:rsidRPr="004A0510" w:rsidRDefault="00C028EE" w:rsidP="00516E0A">
            <w:pPr>
              <w:pStyle w:val="10"/>
              <w:numPr>
                <w:ilvl w:val="0"/>
                <w:numId w:val="24"/>
              </w:numPr>
              <w:jc w:val="both"/>
              <w:rPr>
                <w:rFonts w:asciiTheme="minorHAnsi" w:hAnsiTheme="minorHAnsi"/>
                <w:sz w:val="18"/>
                <w:szCs w:val="18"/>
              </w:rPr>
            </w:pPr>
            <w:r w:rsidRPr="004A0510">
              <w:rPr>
                <w:rFonts w:asciiTheme="minorHAnsi" w:hAnsiTheme="minorHAnsi"/>
                <w:b/>
                <w:sz w:val="18"/>
                <w:szCs w:val="18"/>
              </w:rPr>
              <w:t>ПОРЯДОК РАЗРЕШЕНИЯ СПОРОВ.</w:t>
            </w:r>
          </w:p>
          <w:p w14:paraId="5DECDF63" w14:textId="77777777" w:rsidR="00C028EE" w:rsidRPr="004A0510" w:rsidRDefault="00C028EE" w:rsidP="003A2299">
            <w:pPr>
              <w:pStyle w:val="10"/>
              <w:ind w:left="1080"/>
              <w:jc w:val="both"/>
              <w:rPr>
                <w:rFonts w:asciiTheme="minorHAnsi" w:hAnsiTheme="minorHAnsi"/>
                <w:sz w:val="18"/>
                <w:szCs w:val="18"/>
              </w:rPr>
            </w:pPr>
            <w:r w:rsidRPr="004A0510">
              <w:rPr>
                <w:rFonts w:asciiTheme="minorHAnsi" w:hAnsiTheme="minorHAnsi"/>
                <w:sz w:val="18"/>
                <w:szCs w:val="18"/>
              </w:rPr>
              <w:fldChar w:fldCharType="begin"/>
            </w:r>
            <w:r w:rsidRPr="004A0510">
              <w:rPr>
                <w:rFonts w:asciiTheme="minorHAnsi" w:hAnsiTheme="minorHAnsi"/>
                <w:sz w:val="18"/>
                <w:szCs w:val="18"/>
              </w:rPr>
              <w:instrText xml:space="preserve"> TOC \o "1-3" \h \z \u </w:instrText>
            </w:r>
            <w:r w:rsidRPr="004A0510">
              <w:rPr>
                <w:rFonts w:asciiTheme="minorHAnsi" w:hAnsiTheme="minorHAnsi"/>
                <w:sz w:val="18"/>
                <w:szCs w:val="18"/>
              </w:rPr>
              <w:fldChar w:fldCharType="end"/>
            </w:r>
          </w:p>
        </w:tc>
        <w:tc>
          <w:tcPr>
            <w:tcW w:w="10096" w:type="dxa"/>
            <w:gridSpan w:val="5"/>
          </w:tcPr>
          <w:p w14:paraId="36392686" w14:textId="77777777" w:rsidR="00C028EE" w:rsidRPr="004A0510" w:rsidRDefault="00C028EE" w:rsidP="003A2299">
            <w:pPr>
              <w:jc w:val="both"/>
              <w:rPr>
                <w:rFonts w:asciiTheme="minorHAnsi" w:hAnsiTheme="minorHAnsi"/>
                <w:b/>
                <w:sz w:val="18"/>
                <w:szCs w:val="18"/>
              </w:rPr>
            </w:pPr>
          </w:p>
        </w:tc>
      </w:tr>
      <w:tr w:rsidR="00C028EE" w:rsidRPr="004A0510" w14:paraId="0C74A765" w14:textId="4987A1EB" w:rsidTr="004A0510">
        <w:tblPrEx>
          <w:tblLook w:val="01E0" w:firstRow="1" w:lastRow="1" w:firstColumn="1" w:lastColumn="1" w:noHBand="0" w:noVBand="0"/>
        </w:tblPrEx>
        <w:tc>
          <w:tcPr>
            <w:tcW w:w="1116" w:type="dxa"/>
            <w:shd w:val="clear" w:color="auto" w:fill="auto"/>
            <w:noWrap/>
          </w:tcPr>
          <w:p w14:paraId="08391AED"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I.</w:t>
            </w:r>
          </w:p>
        </w:tc>
        <w:tc>
          <w:tcPr>
            <w:tcW w:w="9516" w:type="dxa"/>
            <w:gridSpan w:val="2"/>
            <w:shd w:val="clear" w:color="auto" w:fill="auto"/>
            <w:noWrap/>
          </w:tcPr>
          <w:p w14:paraId="11CAA29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 xml:space="preserve">ОБЩИЕ ПОЛОЖЕНИЯ. </w:t>
            </w:r>
          </w:p>
        </w:tc>
        <w:tc>
          <w:tcPr>
            <w:tcW w:w="10096" w:type="dxa"/>
            <w:gridSpan w:val="5"/>
          </w:tcPr>
          <w:p w14:paraId="735B99E5"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5BF31C7" w14:textId="1C2BEB1E" w:rsidTr="004A0510">
        <w:tblPrEx>
          <w:tblLook w:val="01E0" w:firstRow="1" w:lastRow="1" w:firstColumn="1" w:lastColumn="1" w:noHBand="0" w:noVBand="0"/>
        </w:tblPrEx>
        <w:tc>
          <w:tcPr>
            <w:tcW w:w="1116" w:type="dxa"/>
            <w:shd w:val="clear" w:color="auto" w:fill="auto"/>
            <w:noWrap/>
          </w:tcPr>
          <w:p w14:paraId="724697F1"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w:t>
            </w:r>
          </w:p>
        </w:tc>
        <w:tc>
          <w:tcPr>
            <w:tcW w:w="9516" w:type="dxa"/>
            <w:gridSpan w:val="2"/>
            <w:shd w:val="clear" w:color="auto" w:fill="auto"/>
            <w:noWrap/>
          </w:tcPr>
          <w:p w14:paraId="193FF8FB" w14:textId="2E0D0DE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pacing w:val="-4"/>
                <w:sz w:val="18"/>
                <w:szCs w:val="18"/>
              </w:rPr>
              <w:t>Настоящие правила страхования от несчастных случаев и болезней (далее по тексту – Правила) разработаны в соответствии с законодательством Российской Федерации о страховании и содержат общие условия, на основании которых Общество с ограниченной ответственностью Страховая компания «Сбербанк страхование жизни», именуемое в дальнейшем Страховщик, заключает договоры страхования от несчастных случаев и/или болезней (далее по тексту – Договор страхования) с юридическими лицами и дееспособными физическими лицами, именуемыми в дальнейшем Страхователями.</w:t>
            </w:r>
          </w:p>
        </w:tc>
        <w:tc>
          <w:tcPr>
            <w:tcW w:w="10096" w:type="dxa"/>
            <w:gridSpan w:val="5"/>
          </w:tcPr>
          <w:p w14:paraId="5BE79A5D" w14:textId="77777777" w:rsidR="00C028EE" w:rsidRPr="004A0510" w:rsidRDefault="00C028EE" w:rsidP="00D24AE5">
            <w:pPr>
              <w:pStyle w:val="27"/>
              <w:ind w:firstLine="0"/>
              <w:jc w:val="both"/>
              <w:rPr>
                <w:rFonts w:asciiTheme="minorHAnsi" w:hAnsiTheme="minorHAnsi"/>
                <w:spacing w:val="-4"/>
                <w:sz w:val="18"/>
                <w:szCs w:val="18"/>
              </w:rPr>
            </w:pPr>
          </w:p>
        </w:tc>
      </w:tr>
      <w:tr w:rsidR="00C028EE" w:rsidRPr="004A0510" w14:paraId="529CD157" w14:textId="5F19D207" w:rsidTr="004A0510">
        <w:tblPrEx>
          <w:tblLook w:val="01E0" w:firstRow="1" w:lastRow="1" w:firstColumn="1" w:lastColumn="1" w:noHBand="0" w:noVBand="0"/>
        </w:tblPrEx>
        <w:tc>
          <w:tcPr>
            <w:tcW w:w="1116" w:type="dxa"/>
            <w:shd w:val="clear" w:color="auto" w:fill="auto"/>
            <w:noWrap/>
          </w:tcPr>
          <w:p w14:paraId="0B4CE40B" w14:textId="5F7EC1B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w:t>
            </w:r>
          </w:p>
        </w:tc>
        <w:tc>
          <w:tcPr>
            <w:tcW w:w="9516" w:type="dxa"/>
            <w:gridSpan w:val="2"/>
            <w:shd w:val="clear" w:color="auto" w:fill="auto"/>
            <w:noWrap/>
          </w:tcPr>
          <w:p w14:paraId="1FD53D49" w14:textId="6517DCCE" w:rsidR="00C028EE" w:rsidRPr="004A0510" w:rsidRDefault="00C028EE" w:rsidP="00D24AE5">
            <w:pPr>
              <w:pStyle w:val="27"/>
              <w:ind w:firstLine="0"/>
              <w:jc w:val="both"/>
              <w:rPr>
                <w:rFonts w:asciiTheme="minorHAnsi" w:hAnsiTheme="minorHAnsi"/>
                <w:spacing w:val="-4"/>
                <w:sz w:val="18"/>
                <w:szCs w:val="18"/>
              </w:rPr>
            </w:pPr>
            <w:r w:rsidRPr="004A0510">
              <w:rPr>
                <w:rFonts w:asciiTheme="minorHAnsi" w:hAnsiTheme="minorHAnsi"/>
                <w:sz w:val="18"/>
                <w:szCs w:val="18"/>
                <w:lang w:eastAsia="ru-RU"/>
              </w:rPr>
              <w:t>Договор страхования от несчастных случаев и болезней может быть заключен в отношении одного Застрахованного (индивидуальное страхование) или группы, коллектива Застрахованных (коллективное страхование).</w:t>
            </w:r>
          </w:p>
        </w:tc>
        <w:tc>
          <w:tcPr>
            <w:tcW w:w="10096" w:type="dxa"/>
            <w:gridSpan w:val="5"/>
          </w:tcPr>
          <w:p w14:paraId="7C9B3420" w14:textId="77777777" w:rsidR="00C028EE" w:rsidRPr="004A0510" w:rsidRDefault="00C028EE" w:rsidP="00D24AE5">
            <w:pPr>
              <w:pStyle w:val="27"/>
              <w:ind w:firstLine="0"/>
              <w:jc w:val="both"/>
              <w:rPr>
                <w:rFonts w:asciiTheme="minorHAnsi" w:hAnsiTheme="minorHAnsi"/>
                <w:sz w:val="18"/>
                <w:szCs w:val="18"/>
                <w:lang w:eastAsia="ru-RU"/>
              </w:rPr>
            </w:pPr>
          </w:p>
        </w:tc>
      </w:tr>
      <w:tr w:rsidR="00C028EE" w:rsidRPr="004A0510" w14:paraId="57E928F8" w14:textId="692BAACE" w:rsidTr="004A0510">
        <w:tblPrEx>
          <w:tblLook w:val="01E0" w:firstRow="1" w:lastRow="1" w:firstColumn="1" w:lastColumn="1" w:noHBand="0" w:noVBand="0"/>
        </w:tblPrEx>
        <w:tc>
          <w:tcPr>
            <w:tcW w:w="1116" w:type="dxa"/>
            <w:shd w:val="clear" w:color="auto" w:fill="auto"/>
            <w:noWrap/>
          </w:tcPr>
          <w:p w14:paraId="32E57324" w14:textId="7AAD34F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w:t>
            </w:r>
          </w:p>
        </w:tc>
        <w:tc>
          <w:tcPr>
            <w:tcW w:w="9516" w:type="dxa"/>
            <w:gridSpan w:val="2"/>
            <w:shd w:val="clear" w:color="auto" w:fill="auto"/>
            <w:noWrap/>
          </w:tcPr>
          <w:p w14:paraId="277EE95F" w14:textId="77C9836F" w:rsidR="00C028EE" w:rsidRPr="004A0510" w:rsidRDefault="00C028EE" w:rsidP="00D24AE5">
            <w:pPr>
              <w:pStyle w:val="27"/>
              <w:ind w:firstLine="0"/>
              <w:jc w:val="both"/>
              <w:rPr>
                <w:rFonts w:asciiTheme="minorHAnsi" w:hAnsiTheme="minorHAnsi"/>
                <w:spacing w:val="-4"/>
                <w:sz w:val="18"/>
                <w:szCs w:val="18"/>
              </w:rPr>
            </w:pPr>
            <w:r w:rsidRPr="004A0510">
              <w:rPr>
                <w:rFonts w:asciiTheme="minorHAnsi" w:hAnsiTheme="minorHAnsi"/>
                <w:sz w:val="18"/>
                <w:szCs w:val="18"/>
              </w:rPr>
              <w:t>Условия, содержащиеся в Правилах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настоящих Правил и сами Правила приложены к нему. Вручение Страхователю Правил при заключении Договора страхования удостоверяется записью в Договоре страхования.</w:t>
            </w:r>
          </w:p>
        </w:tc>
        <w:tc>
          <w:tcPr>
            <w:tcW w:w="10096" w:type="dxa"/>
            <w:gridSpan w:val="5"/>
          </w:tcPr>
          <w:p w14:paraId="4B44925A"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E1C6E09" w14:textId="20AF67A8" w:rsidTr="004A0510">
        <w:tblPrEx>
          <w:tblLook w:val="01E0" w:firstRow="1" w:lastRow="1" w:firstColumn="1" w:lastColumn="1" w:noHBand="0" w:noVBand="0"/>
        </w:tblPrEx>
        <w:tc>
          <w:tcPr>
            <w:tcW w:w="1116" w:type="dxa"/>
            <w:shd w:val="clear" w:color="auto" w:fill="auto"/>
            <w:noWrap/>
          </w:tcPr>
          <w:p w14:paraId="26D58737" w14:textId="73EC24E6"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w:t>
            </w:r>
          </w:p>
        </w:tc>
        <w:tc>
          <w:tcPr>
            <w:tcW w:w="9516" w:type="dxa"/>
            <w:gridSpan w:val="2"/>
            <w:shd w:val="clear" w:color="auto" w:fill="auto"/>
            <w:noWrap/>
          </w:tcPr>
          <w:p w14:paraId="68B109A4" w14:textId="6A57E5D1" w:rsidR="00C028EE" w:rsidRPr="004A0510" w:rsidRDefault="00C028EE" w:rsidP="00D24AE5">
            <w:pPr>
              <w:pStyle w:val="27"/>
              <w:ind w:right="190" w:firstLine="0"/>
              <w:jc w:val="both"/>
              <w:rPr>
                <w:rFonts w:asciiTheme="minorHAnsi" w:hAnsiTheme="minorHAnsi"/>
                <w:sz w:val="18"/>
                <w:szCs w:val="18"/>
              </w:rPr>
            </w:pPr>
            <w:r w:rsidRPr="004A0510">
              <w:rPr>
                <w:rFonts w:asciiTheme="minorHAnsi" w:hAnsiTheme="minorHAnsi"/>
                <w:spacing w:val="-4"/>
                <w:sz w:val="18"/>
                <w:szCs w:val="18"/>
              </w:rPr>
              <w:t>При заключении Договора страхования Стороны могут договориться об изменении или исключении отдельных положений Правил и о дополнении Правил. При наличии противоречий между положениями настоящих Правил и условиями Договора страхования, преимущественную силу имеют положения Договора страхования.</w:t>
            </w:r>
          </w:p>
        </w:tc>
        <w:tc>
          <w:tcPr>
            <w:tcW w:w="10096" w:type="dxa"/>
            <w:gridSpan w:val="5"/>
          </w:tcPr>
          <w:p w14:paraId="04284D29" w14:textId="77777777" w:rsidR="00C028EE" w:rsidRPr="004A0510" w:rsidRDefault="00C028EE" w:rsidP="00D24AE5">
            <w:pPr>
              <w:pStyle w:val="27"/>
              <w:ind w:right="190" w:firstLine="0"/>
              <w:jc w:val="both"/>
              <w:rPr>
                <w:rFonts w:asciiTheme="minorHAnsi" w:hAnsiTheme="minorHAnsi"/>
                <w:spacing w:val="-4"/>
                <w:sz w:val="18"/>
                <w:szCs w:val="18"/>
              </w:rPr>
            </w:pPr>
          </w:p>
        </w:tc>
      </w:tr>
      <w:tr w:rsidR="00C028EE" w:rsidRPr="004A0510" w14:paraId="13B2C3D5" w14:textId="1924C90E" w:rsidTr="004A0510">
        <w:tblPrEx>
          <w:tblLook w:val="01E0" w:firstRow="1" w:lastRow="1" w:firstColumn="1" w:lastColumn="1" w:noHBand="0" w:noVBand="0"/>
        </w:tblPrEx>
        <w:tc>
          <w:tcPr>
            <w:tcW w:w="1116" w:type="dxa"/>
            <w:shd w:val="clear" w:color="auto" w:fill="auto"/>
            <w:noWrap/>
          </w:tcPr>
          <w:p w14:paraId="43B602BF" w14:textId="5E6EA16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1.5.</w:t>
            </w:r>
          </w:p>
        </w:tc>
        <w:tc>
          <w:tcPr>
            <w:tcW w:w="9516" w:type="dxa"/>
            <w:gridSpan w:val="2"/>
            <w:shd w:val="clear" w:color="auto" w:fill="auto"/>
            <w:noWrap/>
          </w:tcPr>
          <w:p w14:paraId="38942B0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pacing w:val="-4"/>
                <w:sz w:val="18"/>
                <w:szCs w:val="18"/>
              </w:rPr>
              <w:t>Страховщик на основании настоящих Правил вправе формировать условия страхования к отдельному Договору страхования или отдельной группе Договоров страхования, ориентированные на конкретного Страхователя или группу Страхователей (Застрахованных лиц), а также создавать страховые продукты, в той мере, в какой это не противоречит законодательству Российской Федерации и настоящим Правилам. Такие условия страхования (страховые программы) прилагаются к Договору страхования и являются его неотъемлемой частью.</w:t>
            </w:r>
          </w:p>
        </w:tc>
        <w:tc>
          <w:tcPr>
            <w:tcW w:w="10096" w:type="dxa"/>
            <w:gridSpan w:val="5"/>
          </w:tcPr>
          <w:p w14:paraId="3341E98A" w14:textId="77777777" w:rsidR="00C028EE" w:rsidRPr="004A0510" w:rsidRDefault="00C028EE" w:rsidP="00D24AE5">
            <w:pPr>
              <w:pStyle w:val="27"/>
              <w:ind w:firstLine="0"/>
              <w:jc w:val="both"/>
              <w:rPr>
                <w:rFonts w:asciiTheme="minorHAnsi" w:hAnsiTheme="minorHAnsi"/>
                <w:spacing w:val="-4"/>
                <w:sz w:val="18"/>
                <w:szCs w:val="18"/>
              </w:rPr>
            </w:pPr>
          </w:p>
        </w:tc>
      </w:tr>
      <w:tr w:rsidR="00C028EE" w:rsidRPr="004A0510" w14:paraId="6D9F75F4" w14:textId="02A9299B" w:rsidTr="004A0510">
        <w:tblPrEx>
          <w:tblLook w:val="01E0" w:firstRow="1" w:lastRow="1" w:firstColumn="1" w:lastColumn="1" w:noHBand="0" w:noVBand="0"/>
        </w:tblPrEx>
        <w:tc>
          <w:tcPr>
            <w:tcW w:w="1116" w:type="dxa"/>
            <w:shd w:val="clear" w:color="auto" w:fill="auto"/>
            <w:noWrap/>
          </w:tcPr>
          <w:p w14:paraId="4C0F7CE6" w14:textId="553366A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w:t>
            </w:r>
          </w:p>
        </w:tc>
        <w:tc>
          <w:tcPr>
            <w:tcW w:w="9516" w:type="dxa"/>
            <w:gridSpan w:val="2"/>
            <w:shd w:val="clear" w:color="auto" w:fill="auto"/>
            <w:noWrap/>
          </w:tcPr>
          <w:p w14:paraId="09375814" w14:textId="1AC1FA4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pacing w:val="-4"/>
                <w:sz w:val="18"/>
                <w:szCs w:val="18"/>
              </w:rPr>
              <w:t>Страховщик вправе присваивать маркетинговые названия отдельным группам единообразных Договоров страхования, заключаемым на основе настоящих Правил, в той мере, в какой это не противоречит законодательству Российской Федерации.</w:t>
            </w:r>
          </w:p>
        </w:tc>
        <w:tc>
          <w:tcPr>
            <w:tcW w:w="10096" w:type="dxa"/>
            <w:gridSpan w:val="5"/>
          </w:tcPr>
          <w:p w14:paraId="2EADC3F3" w14:textId="77777777" w:rsidR="00C028EE" w:rsidRPr="004A0510" w:rsidRDefault="00C028EE" w:rsidP="00D24AE5">
            <w:pPr>
              <w:pStyle w:val="27"/>
              <w:ind w:firstLine="0"/>
              <w:jc w:val="both"/>
              <w:rPr>
                <w:rFonts w:asciiTheme="minorHAnsi" w:hAnsiTheme="minorHAnsi"/>
                <w:spacing w:val="-4"/>
                <w:sz w:val="18"/>
                <w:szCs w:val="18"/>
              </w:rPr>
            </w:pPr>
          </w:p>
        </w:tc>
      </w:tr>
      <w:tr w:rsidR="00C028EE" w:rsidRPr="004A0510" w14:paraId="1DEEAA1E" w14:textId="5B43144D" w:rsidTr="004A0510">
        <w:tblPrEx>
          <w:tblLook w:val="01E0" w:firstRow="1" w:lastRow="1" w:firstColumn="1" w:lastColumn="1" w:noHBand="0" w:noVBand="0"/>
        </w:tblPrEx>
        <w:tc>
          <w:tcPr>
            <w:tcW w:w="1116" w:type="dxa"/>
            <w:shd w:val="clear" w:color="auto" w:fill="auto"/>
            <w:noWrap/>
          </w:tcPr>
          <w:p w14:paraId="6B434180"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lang w:val="en-US"/>
              </w:rPr>
              <w:t>II.</w:t>
            </w:r>
          </w:p>
        </w:tc>
        <w:tc>
          <w:tcPr>
            <w:tcW w:w="9516" w:type="dxa"/>
            <w:gridSpan w:val="2"/>
            <w:shd w:val="clear" w:color="auto" w:fill="auto"/>
            <w:noWrap/>
          </w:tcPr>
          <w:p w14:paraId="0E34CB8E"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СУБЪЕКТЫ СТРАХОВАНИЯ.</w:t>
            </w:r>
          </w:p>
        </w:tc>
        <w:tc>
          <w:tcPr>
            <w:tcW w:w="10096" w:type="dxa"/>
            <w:gridSpan w:val="5"/>
          </w:tcPr>
          <w:p w14:paraId="376EA258"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741F96BC" w14:textId="2A56D1AD" w:rsidTr="004A0510">
        <w:tblPrEx>
          <w:tblLook w:val="01E0" w:firstRow="1" w:lastRow="1" w:firstColumn="1" w:lastColumn="1" w:noHBand="0" w:noVBand="0"/>
        </w:tblPrEx>
        <w:trPr>
          <w:trHeight w:val="64"/>
        </w:trPr>
        <w:tc>
          <w:tcPr>
            <w:tcW w:w="1116" w:type="dxa"/>
            <w:shd w:val="clear" w:color="auto" w:fill="auto"/>
            <w:noWrap/>
          </w:tcPr>
          <w:p w14:paraId="68010C3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w:t>
            </w:r>
          </w:p>
        </w:tc>
        <w:tc>
          <w:tcPr>
            <w:tcW w:w="9516" w:type="dxa"/>
            <w:gridSpan w:val="2"/>
            <w:shd w:val="clear" w:color="auto" w:fill="auto"/>
            <w:noWrap/>
          </w:tcPr>
          <w:p w14:paraId="6216D57A" w14:textId="1EAB46B8"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Субъектами страхования являются: Страховщик и лица, указанные в Договоре страхования в качестве Страхователя, Застрахованного лица, Выгодоприобретателя.</w:t>
            </w:r>
          </w:p>
        </w:tc>
        <w:tc>
          <w:tcPr>
            <w:tcW w:w="10096" w:type="dxa"/>
            <w:gridSpan w:val="5"/>
          </w:tcPr>
          <w:p w14:paraId="5FB6AD2B" w14:textId="77777777" w:rsidR="00C028EE" w:rsidRPr="004A0510" w:rsidRDefault="00C028EE" w:rsidP="00D24AE5">
            <w:pPr>
              <w:jc w:val="both"/>
              <w:rPr>
                <w:rFonts w:asciiTheme="minorHAnsi" w:hAnsiTheme="minorHAnsi"/>
                <w:sz w:val="18"/>
                <w:szCs w:val="18"/>
              </w:rPr>
            </w:pPr>
          </w:p>
        </w:tc>
      </w:tr>
      <w:tr w:rsidR="00C028EE" w:rsidRPr="004A0510" w14:paraId="105F67EC" w14:textId="7E1E23DB" w:rsidTr="004A0510">
        <w:tblPrEx>
          <w:tblLook w:val="01E0" w:firstRow="1" w:lastRow="1" w:firstColumn="1" w:lastColumn="1" w:noHBand="0" w:noVBand="0"/>
        </w:tblPrEx>
        <w:tc>
          <w:tcPr>
            <w:tcW w:w="1116" w:type="dxa"/>
            <w:shd w:val="clear" w:color="auto" w:fill="auto"/>
            <w:noWrap/>
          </w:tcPr>
          <w:p w14:paraId="7AE6A6D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2.2.</w:t>
            </w:r>
          </w:p>
        </w:tc>
        <w:tc>
          <w:tcPr>
            <w:tcW w:w="9516" w:type="dxa"/>
            <w:gridSpan w:val="2"/>
            <w:shd w:val="clear" w:color="auto" w:fill="auto"/>
            <w:noWrap/>
          </w:tcPr>
          <w:p w14:paraId="7D9AE8A8" w14:textId="51DCB2E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Страховщик</w:t>
            </w:r>
            <w:r w:rsidRPr="004A0510">
              <w:rPr>
                <w:rFonts w:asciiTheme="minorHAnsi" w:hAnsiTheme="minorHAnsi"/>
                <w:sz w:val="18"/>
                <w:szCs w:val="18"/>
              </w:rPr>
              <w:t xml:space="preserve"> - Общество с ограниченной ответственностью Страховая компания «Сбербанк страхование жизни» (сокращенное фирменное наименование – ООО СК «Сбербанк страхование жизни»), созданное и действующее на основании Устава в соответствии с законодательством Российской Федерации и осуществляющее страховую деятельность в соответствии с лицензией на осуществление страховой деятельности.</w:t>
            </w:r>
            <w:r w:rsidRPr="004A0510">
              <w:rPr>
                <w:rFonts w:asciiTheme="minorHAnsi" w:hAnsiTheme="minorHAnsi"/>
                <w:color w:val="000000"/>
                <w:sz w:val="18"/>
                <w:szCs w:val="18"/>
              </w:rPr>
              <w:t xml:space="preserve"> </w:t>
            </w:r>
          </w:p>
        </w:tc>
        <w:tc>
          <w:tcPr>
            <w:tcW w:w="10096" w:type="dxa"/>
            <w:gridSpan w:val="5"/>
          </w:tcPr>
          <w:p w14:paraId="65529592"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6482FBB7" w14:textId="2C40FC8C" w:rsidTr="004A0510">
        <w:tblPrEx>
          <w:tblLook w:val="01E0" w:firstRow="1" w:lastRow="1" w:firstColumn="1" w:lastColumn="1" w:noHBand="0" w:noVBand="0"/>
        </w:tblPrEx>
        <w:tc>
          <w:tcPr>
            <w:tcW w:w="1116" w:type="dxa"/>
            <w:shd w:val="clear" w:color="auto" w:fill="auto"/>
            <w:noWrap/>
          </w:tcPr>
          <w:p w14:paraId="3722949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2.3.</w:t>
            </w:r>
          </w:p>
        </w:tc>
        <w:tc>
          <w:tcPr>
            <w:tcW w:w="9516" w:type="dxa"/>
            <w:gridSpan w:val="2"/>
            <w:shd w:val="clear" w:color="auto" w:fill="auto"/>
            <w:noWrap/>
          </w:tcPr>
          <w:p w14:paraId="44AA2B42" w14:textId="77B6630B" w:rsidR="00C028EE" w:rsidRPr="004A0510" w:rsidRDefault="00C028EE" w:rsidP="00D24AE5">
            <w:pPr>
              <w:autoSpaceDE w:val="0"/>
              <w:autoSpaceDN w:val="0"/>
              <w:adjustRightInd w:val="0"/>
              <w:jc w:val="both"/>
              <w:outlineLvl w:val="1"/>
              <w:rPr>
                <w:rFonts w:asciiTheme="minorHAnsi" w:hAnsiTheme="minorHAnsi"/>
                <w:sz w:val="18"/>
                <w:szCs w:val="18"/>
              </w:rPr>
            </w:pPr>
            <w:r w:rsidRPr="004A0510">
              <w:rPr>
                <w:rFonts w:asciiTheme="minorHAnsi" w:hAnsiTheme="minorHAnsi"/>
                <w:b/>
                <w:sz w:val="18"/>
                <w:szCs w:val="18"/>
              </w:rPr>
              <w:t>Страхователь</w:t>
            </w:r>
            <w:r w:rsidRPr="004A0510">
              <w:rPr>
                <w:rFonts w:asciiTheme="minorHAnsi" w:hAnsiTheme="minorHAnsi"/>
                <w:sz w:val="18"/>
                <w:szCs w:val="18"/>
              </w:rPr>
              <w:t xml:space="preserve"> - дееспособное физическое лицо (в том числе физическое лицо, зарегистрированное в качестве индивидуального предпринимателя) или юридическое лицо любой организационно-правовой формы, заключившее со Страховщиком Договор страхования в соответствии с настоящими Правилами (далее – Страхователь). Страхователями могут выступать как российские, так и иностранные юридические и физические лица, а также лица без гражданства.</w:t>
            </w:r>
          </w:p>
          <w:p w14:paraId="4F4A5FBD" w14:textId="2EC556B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Договор страхования может заключаться как в отношении самого Страхователя - физического лица, так и в отношении иных названных в Договоре страхования физических лиц (далее по тексту – Застрахованные лица).</w:t>
            </w:r>
          </w:p>
        </w:tc>
        <w:tc>
          <w:tcPr>
            <w:tcW w:w="10096" w:type="dxa"/>
            <w:gridSpan w:val="5"/>
          </w:tcPr>
          <w:p w14:paraId="54256006" w14:textId="77777777" w:rsidR="00C028EE" w:rsidRPr="004A0510" w:rsidRDefault="00C028EE" w:rsidP="00D24AE5">
            <w:pPr>
              <w:autoSpaceDE w:val="0"/>
              <w:autoSpaceDN w:val="0"/>
              <w:adjustRightInd w:val="0"/>
              <w:jc w:val="both"/>
              <w:outlineLvl w:val="1"/>
              <w:rPr>
                <w:rFonts w:asciiTheme="minorHAnsi" w:hAnsiTheme="minorHAnsi"/>
                <w:b/>
                <w:sz w:val="18"/>
                <w:szCs w:val="18"/>
              </w:rPr>
            </w:pPr>
          </w:p>
        </w:tc>
      </w:tr>
      <w:tr w:rsidR="00C028EE" w:rsidRPr="004A0510" w14:paraId="783BF224" w14:textId="38E1A5DD" w:rsidTr="004A0510">
        <w:tblPrEx>
          <w:tblLook w:val="01E0" w:firstRow="1" w:lastRow="1" w:firstColumn="1" w:lastColumn="1" w:noHBand="0" w:noVBand="0"/>
        </w:tblPrEx>
        <w:tc>
          <w:tcPr>
            <w:tcW w:w="1116" w:type="dxa"/>
            <w:shd w:val="clear" w:color="auto" w:fill="auto"/>
            <w:noWrap/>
          </w:tcPr>
          <w:p w14:paraId="3302D4ED" w14:textId="639BE22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2.4.</w:t>
            </w:r>
          </w:p>
        </w:tc>
        <w:tc>
          <w:tcPr>
            <w:tcW w:w="9516" w:type="dxa"/>
            <w:gridSpan w:val="2"/>
            <w:shd w:val="clear" w:color="auto" w:fill="auto"/>
            <w:noWrap/>
          </w:tcPr>
          <w:p w14:paraId="0EAF5AD2" w14:textId="13FFA2D4" w:rsidR="00C028EE" w:rsidRPr="004A0510" w:rsidRDefault="00C028EE" w:rsidP="00D24AE5">
            <w:pPr>
              <w:autoSpaceDE w:val="0"/>
              <w:autoSpaceDN w:val="0"/>
              <w:adjustRightInd w:val="0"/>
              <w:jc w:val="both"/>
              <w:outlineLvl w:val="1"/>
              <w:rPr>
                <w:rFonts w:asciiTheme="minorHAnsi" w:hAnsiTheme="minorHAnsi"/>
                <w:bCs/>
                <w:sz w:val="18"/>
                <w:szCs w:val="18"/>
              </w:rPr>
            </w:pPr>
            <w:r w:rsidRPr="004A0510">
              <w:rPr>
                <w:rFonts w:asciiTheme="minorHAnsi" w:hAnsiTheme="minorHAnsi"/>
                <w:b/>
                <w:sz w:val="18"/>
                <w:szCs w:val="18"/>
              </w:rPr>
              <w:t>Выгодоприобретатель</w:t>
            </w:r>
            <w:r w:rsidRPr="004A0510">
              <w:rPr>
                <w:rFonts w:asciiTheme="minorHAnsi" w:hAnsiTheme="minorHAnsi"/>
                <w:sz w:val="18"/>
                <w:szCs w:val="18"/>
              </w:rPr>
              <w:t xml:space="preserve"> - </w:t>
            </w:r>
            <w:r w:rsidRPr="004A0510">
              <w:rPr>
                <w:rFonts w:asciiTheme="minorHAnsi" w:hAnsiTheme="minorHAnsi"/>
                <w:bCs/>
                <w:sz w:val="18"/>
                <w:szCs w:val="18"/>
              </w:rPr>
              <w:t>лицо, в пользу которого заключен Договор страхования, и которое обладает правом на получение страховой выплаты.</w:t>
            </w:r>
          </w:p>
        </w:tc>
        <w:tc>
          <w:tcPr>
            <w:tcW w:w="10096" w:type="dxa"/>
            <w:gridSpan w:val="5"/>
          </w:tcPr>
          <w:p w14:paraId="43A4E767" w14:textId="77777777" w:rsidR="00C028EE" w:rsidRPr="004A0510" w:rsidRDefault="00C028EE" w:rsidP="00D24AE5">
            <w:pPr>
              <w:autoSpaceDE w:val="0"/>
              <w:autoSpaceDN w:val="0"/>
              <w:adjustRightInd w:val="0"/>
              <w:jc w:val="both"/>
              <w:outlineLvl w:val="1"/>
              <w:rPr>
                <w:rFonts w:asciiTheme="minorHAnsi" w:hAnsiTheme="minorHAnsi"/>
                <w:b/>
                <w:sz w:val="18"/>
                <w:szCs w:val="18"/>
              </w:rPr>
            </w:pPr>
          </w:p>
        </w:tc>
      </w:tr>
      <w:tr w:rsidR="00C028EE" w:rsidRPr="004A0510" w14:paraId="3C8D4E3F" w14:textId="284E2546" w:rsidTr="004A0510">
        <w:tblPrEx>
          <w:tblLook w:val="01E0" w:firstRow="1" w:lastRow="1" w:firstColumn="1" w:lastColumn="1" w:noHBand="0" w:noVBand="0"/>
        </w:tblPrEx>
        <w:tc>
          <w:tcPr>
            <w:tcW w:w="1116" w:type="dxa"/>
            <w:shd w:val="clear" w:color="auto" w:fill="auto"/>
            <w:noWrap/>
          </w:tcPr>
          <w:p w14:paraId="4B67196C" w14:textId="51164D9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2.5.</w:t>
            </w:r>
          </w:p>
        </w:tc>
        <w:tc>
          <w:tcPr>
            <w:tcW w:w="9516" w:type="dxa"/>
            <w:gridSpan w:val="2"/>
            <w:shd w:val="clear" w:color="auto" w:fill="auto"/>
            <w:noWrap/>
          </w:tcPr>
          <w:p w14:paraId="4D471F6C" w14:textId="32C31F54"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Договор страхования считается заключенным в пользу Застрахованного лица, если в договоре не названо в качестве выгодоприобретателя другое лицо.</w:t>
            </w:r>
          </w:p>
        </w:tc>
        <w:tc>
          <w:tcPr>
            <w:tcW w:w="10096" w:type="dxa"/>
            <w:gridSpan w:val="5"/>
          </w:tcPr>
          <w:p w14:paraId="58F8B383" w14:textId="77777777" w:rsidR="00C028EE" w:rsidRPr="004A0510" w:rsidRDefault="00C028EE" w:rsidP="00D24AE5">
            <w:pPr>
              <w:jc w:val="both"/>
              <w:rPr>
                <w:rFonts w:asciiTheme="minorHAnsi" w:hAnsiTheme="minorHAnsi"/>
                <w:sz w:val="18"/>
                <w:szCs w:val="18"/>
              </w:rPr>
            </w:pPr>
          </w:p>
        </w:tc>
      </w:tr>
      <w:tr w:rsidR="00C028EE" w:rsidRPr="004A0510" w14:paraId="4D1BDF58" w14:textId="580B948F" w:rsidTr="004A0510">
        <w:tblPrEx>
          <w:tblLook w:val="01E0" w:firstRow="1" w:lastRow="1" w:firstColumn="1" w:lastColumn="1" w:noHBand="0" w:noVBand="0"/>
        </w:tblPrEx>
        <w:tc>
          <w:tcPr>
            <w:tcW w:w="1116" w:type="dxa"/>
            <w:shd w:val="clear" w:color="auto" w:fill="auto"/>
            <w:noWrap/>
          </w:tcPr>
          <w:p w14:paraId="1A79F595" w14:textId="4516EFD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2.6.</w:t>
            </w:r>
          </w:p>
        </w:tc>
        <w:tc>
          <w:tcPr>
            <w:tcW w:w="9516" w:type="dxa"/>
            <w:gridSpan w:val="2"/>
            <w:shd w:val="clear" w:color="auto" w:fill="auto"/>
            <w:noWrap/>
          </w:tcPr>
          <w:p w14:paraId="53CF2719" w14:textId="0295BA41" w:rsidR="00C028EE" w:rsidRPr="004A0510" w:rsidRDefault="00C028EE" w:rsidP="00D24AE5">
            <w:pPr>
              <w:autoSpaceDE w:val="0"/>
              <w:autoSpaceDN w:val="0"/>
              <w:adjustRightInd w:val="0"/>
              <w:jc w:val="both"/>
              <w:outlineLvl w:val="1"/>
              <w:rPr>
                <w:rFonts w:asciiTheme="minorHAnsi" w:hAnsiTheme="minorHAnsi"/>
                <w:b/>
                <w:sz w:val="18"/>
                <w:szCs w:val="18"/>
              </w:rPr>
            </w:pPr>
            <w:r w:rsidRPr="004A0510">
              <w:rPr>
                <w:rFonts w:asciiTheme="minorHAnsi" w:hAnsiTheme="minorHAnsi"/>
                <w:sz w:val="18"/>
                <w:szCs w:val="18"/>
              </w:rPr>
              <w:t>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tc>
        <w:tc>
          <w:tcPr>
            <w:tcW w:w="10096" w:type="dxa"/>
            <w:gridSpan w:val="5"/>
          </w:tcPr>
          <w:p w14:paraId="4F4F2856" w14:textId="77777777" w:rsidR="00C028EE" w:rsidRPr="004A0510" w:rsidRDefault="00C028EE" w:rsidP="00D24AE5">
            <w:pPr>
              <w:autoSpaceDE w:val="0"/>
              <w:autoSpaceDN w:val="0"/>
              <w:adjustRightInd w:val="0"/>
              <w:jc w:val="both"/>
              <w:outlineLvl w:val="1"/>
              <w:rPr>
                <w:rFonts w:asciiTheme="minorHAnsi" w:hAnsiTheme="minorHAnsi"/>
                <w:sz w:val="18"/>
                <w:szCs w:val="18"/>
              </w:rPr>
            </w:pPr>
          </w:p>
        </w:tc>
      </w:tr>
      <w:tr w:rsidR="00C028EE" w:rsidRPr="004A0510" w14:paraId="30C4C366" w14:textId="2ACB44C8" w:rsidTr="004A0510">
        <w:tblPrEx>
          <w:tblLook w:val="01E0" w:firstRow="1" w:lastRow="1" w:firstColumn="1" w:lastColumn="1" w:noHBand="0" w:noVBand="0"/>
        </w:tblPrEx>
        <w:tc>
          <w:tcPr>
            <w:tcW w:w="1116" w:type="dxa"/>
            <w:shd w:val="clear" w:color="auto" w:fill="auto"/>
            <w:noWrap/>
          </w:tcPr>
          <w:p w14:paraId="59937A8A" w14:textId="1BFB9C4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2.7.</w:t>
            </w:r>
          </w:p>
        </w:tc>
        <w:tc>
          <w:tcPr>
            <w:tcW w:w="9516" w:type="dxa"/>
            <w:gridSpan w:val="2"/>
            <w:shd w:val="clear" w:color="auto" w:fill="auto"/>
            <w:noWrap/>
          </w:tcPr>
          <w:p w14:paraId="09D0F7F2" w14:textId="22C80974" w:rsidR="00C028EE" w:rsidRPr="004A0510" w:rsidRDefault="00C028EE" w:rsidP="00D24AE5">
            <w:pPr>
              <w:autoSpaceDE w:val="0"/>
              <w:autoSpaceDN w:val="0"/>
              <w:adjustRightInd w:val="0"/>
              <w:jc w:val="both"/>
              <w:outlineLvl w:val="1"/>
              <w:rPr>
                <w:rFonts w:asciiTheme="minorHAnsi" w:hAnsiTheme="minorHAnsi"/>
                <w:b/>
                <w:sz w:val="18"/>
                <w:szCs w:val="18"/>
              </w:rPr>
            </w:pPr>
            <w:r w:rsidRPr="004A0510">
              <w:rPr>
                <w:rFonts w:asciiTheme="minorHAnsi" w:hAnsiTheme="minorHAnsi"/>
                <w:sz w:val="18"/>
                <w:szCs w:val="18"/>
              </w:rPr>
              <w:t>Выгодоприобретатель, не являющийся Застрахованным лицом, назначается с письменного согласия Застрахованного лица</w:t>
            </w:r>
          </w:p>
        </w:tc>
        <w:tc>
          <w:tcPr>
            <w:tcW w:w="10096" w:type="dxa"/>
            <w:gridSpan w:val="5"/>
          </w:tcPr>
          <w:p w14:paraId="531A88D1" w14:textId="77777777" w:rsidR="00C028EE" w:rsidRPr="004A0510" w:rsidRDefault="00C028EE" w:rsidP="00D24AE5">
            <w:pPr>
              <w:autoSpaceDE w:val="0"/>
              <w:autoSpaceDN w:val="0"/>
              <w:adjustRightInd w:val="0"/>
              <w:jc w:val="both"/>
              <w:outlineLvl w:val="1"/>
              <w:rPr>
                <w:rFonts w:asciiTheme="minorHAnsi" w:hAnsiTheme="minorHAnsi"/>
                <w:sz w:val="18"/>
                <w:szCs w:val="18"/>
              </w:rPr>
            </w:pPr>
          </w:p>
        </w:tc>
      </w:tr>
      <w:tr w:rsidR="00C028EE" w:rsidRPr="004A0510" w14:paraId="7F176C6E" w14:textId="3BFFA3CD" w:rsidTr="004A0510">
        <w:tblPrEx>
          <w:tblLook w:val="01E0" w:firstRow="1" w:lastRow="1" w:firstColumn="1" w:lastColumn="1" w:noHBand="0" w:noVBand="0"/>
        </w:tblPrEx>
        <w:tc>
          <w:tcPr>
            <w:tcW w:w="1116" w:type="dxa"/>
            <w:shd w:val="clear" w:color="auto" w:fill="auto"/>
            <w:noWrap/>
          </w:tcPr>
          <w:p w14:paraId="4C39EC15" w14:textId="4D60A43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2.8.</w:t>
            </w:r>
          </w:p>
        </w:tc>
        <w:tc>
          <w:tcPr>
            <w:tcW w:w="9516" w:type="dxa"/>
            <w:gridSpan w:val="2"/>
            <w:shd w:val="clear" w:color="auto" w:fill="auto"/>
            <w:noWrap/>
          </w:tcPr>
          <w:p w14:paraId="6522B21A" w14:textId="39E24F00" w:rsidR="00C028EE" w:rsidRPr="004A0510" w:rsidRDefault="00C028EE" w:rsidP="00D24AE5">
            <w:pPr>
              <w:autoSpaceDE w:val="0"/>
              <w:autoSpaceDN w:val="0"/>
              <w:adjustRightInd w:val="0"/>
              <w:jc w:val="both"/>
              <w:outlineLvl w:val="1"/>
              <w:rPr>
                <w:rFonts w:asciiTheme="minorHAnsi" w:hAnsiTheme="minorHAnsi"/>
                <w:sz w:val="18"/>
                <w:szCs w:val="18"/>
              </w:rPr>
            </w:pPr>
            <w:r w:rsidRPr="004A0510">
              <w:rPr>
                <w:rFonts w:asciiTheme="minorHAnsi" w:hAnsiTheme="minorHAnsi"/>
                <w:sz w:val="18"/>
                <w:szCs w:val="18"/>
              </w:rPr>
              <w:t>В случае если Выгодоприобретателями являются несколько лиц, в договоре страхования необходимо указать абсолютную или относительную величину страховых выплат, приходящуюся на каждого Выгодоприобретателя. Если абсолютная или относительная величина страховых выплат не указана в договоре страхования, то при наступлении страховых случаев страховая выплата осуществляется в равных долях каждому из Выгодоприобретателей.</w:t>
            </w:r>
          </w:p>
        </w:tc>
        <w:tc>
          <w:tcPr>
            <w:tcW w:w="10096" w:type="dxa"/>
            <w:gridSpan w:val="5"/>
          </w:tcPr>
          <w:p w14:paraId="593BBC33" w14:textId="77777777" w:rsidR="00C028EE" w:rsidRPr="004A0510" w:rsidRDefault="00C028EE" w:rsidP="00D24AE5">
            <w:pPr>
              <w:autoSpaceDE w:val="0"/>
              <w:autoSpaceDN w:val="0"/>
              <w:adjustRightInd w:val="0"/>
              <w:jc w:val="both"/>
              <w:outlineLvl w:val="1"/>
              <w:rPr>
                <w:rFonts w:asciiTheme="minorHAnsi" w:hAnsiTheme="minorHAnsi"/>
                <w:sz w:val="18"/>
                <w:szCs w:val="18"/>
              </w:rPr>
            </w:pPr>
          </w:p>
        </w:tc>
      </w:tr>
      <w:tr w:rsidR="00C028EE" w:rsidRPr="004A0510" w14:paraId="7CBB5615" w14:textId="63AFCA5D" w:rsidTr="004A0510">
        <w:tblPrEx>
          <w:tblLook w:val="01E0" w:firstRow="1" w:lastRow="1" w:firstColumn="1" w:lastColumn="1" w:noHBand="0" w:noVBand="0"/>
        </w:tblPrEx>
        <w:tc>
          <w:tcPr>
            <w:tcW w:w="1116" w:type="dxa"/>
            <w:shd w:val="clear" w:color="auto" w:fill="auto"/>
            <w:noWrap/>
          </w:tcPr>
          <w:p w14:paraId="0A0823FD" w14:textId="39FD981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2.9.</w:t>
            </w:r>
          </w:p>
        </w:tc>
        <w:tc>
          <w:tcPr>
            <w:tcW w:w="9516" w:type="dxa"/>
            <w:gridSpan w:val="2"/>
            <w:shd w:val="clear" w:color="auto" w:fill="auto"/>
            <w:noWrap/>
          </w:tcPr>
          <w:p w14:paraId="7559450F" w14:textId="7D982FC0" w:rsidR="00C028EE" w:rsidRPr="004A0510" w:rsidRDefault="00C028EE" w:rsidP="00D24AE5">
            <w:pPr>
              <w:autoSpaceDE w:val="0"/>
              <w:autoSpaceDN w:val="0"/>
              <w:adjustRightInd w:val="0"/>
              <w:jc w:val="both"/>
              <w:outlineLvl w:val="1"/>
              <w:rPr>
                <w:rFonts w:asciiTheme="minorHAnsi" w:hAnsiTheme="minorHAnsi"/>
                <w:sz w:val="18"/>
                <w:szCs w:val="18"/>
              </w:rPr>
            </w:pPr>
            <w:r w:rsidRPr="004A0510">
              <w:rPr>
                <w:rFonts w:asciiTheme="minorHAnsi" w:hAnsiTheme="minorHAnsi"/>
                <w:sz w:val="18"/>
                <w:szCs w:val="18"/>
              </w:rPr>
              <w:t>Замена Выгодоприобретателя по Договору страхования допускается только с письменного согласия Застрахованного лица. Выгодоприобретатель не может быть заменен другим лицом после того, как он выполнил какую - либо из обязанностей по Договору страхования или предъявил Страховщику требование о выплате страховой суммы.</w:t>
            </w:r>
          </w:p>
        </w:tc>
        <w:tc>
          <w:tcPr>
            <w:tcW w:w="10096" w:type="dxa"/>
            <w:gridSpan w:val="5"/>
          </w:tcPr>
          <w:p w14:paraId="69F349D1" w14:textId="77777777" w:rsidR="00C028EE" w:rsidRPr="004A0510" w:rsidRDefault="00C028EE" w:rsidP="00D24AE5">
            <w:pPr>
              <w:autoSpaceDE w:val="0"/>
              <w:autoSpaceDN w:val="0"/>
              <w:adjustRightInd w:val="0"/>
              <w:jc w:val="both"/>
              <w:outlineLvl w:val="1"/>
              <w:rPr>
                <w:rFonts w:asciiTheme="minorHAnsi" w:hAnsiTheme="minorHAnsi"/>
                <w:sz w:val="18"/>
                <w:szCs w:val="18"/>
              </w:rPr>
            </w:pPr>
          </w:p>
        </w:tc>
      </w:tr>
      <w:tr w:rsidR="00C028EE" w:rsidRPr="004A0510" w14:paraId="7DD167D4" w14:textId="3563D6AE" w:rsidTr="004A0510">
        <w:tblPrEx>
          <w:tblLook w:val="01E0" w:firstRow="1" w:lastRow="1" w:firstColumn="1" w:lastColumn="1" w:noHBand="0" w:noVBand="0"/>
        </w:tblPrEx>
        <w:tc>
          <w:tcPr>
            <w:tcW w:w="1116" w:type="dxa"/>
            <w:shd w:val="clear" w:color="auto" w:fill="auto"/>
            <w:noWrap/>
          </w:tcPr>
          <w:p w14:paraId="4963D3EE" w14:textId="3A46CEE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2.10.</w:t>
            </w:r>
          </w:p>
        </w:tc>
        <w:tc>
          <w:tcPr>
            <w:tcW w:w="9516" w:type="dxa"/>
            <w:gridSpan w:val="2"/>
            <w:shd w:val="clear" w:color="auto" w:fill="auto"/>
            <w:noWrap/>
          </w:tcPr>
          <w:p w14:paraId="15C639FD" w14:textId="12036346" w:rsidR="00C028EE" w:rsidRPr="004A0510" w:rsidRDefault="00C028EE" w:rsidP="00D24AE5">
            <w:pPr>
              <w:autoSpaceDE w:val="0"/>
              <w:autoSpaceDN w:val="0"/>
              <w:adjustRightInd w:val="0"/>
              <w:jc w:val="both"/>
              <w:rPr>
                <w:rFonts w:asciiTheme="minorHAnsi" w:hAnsiTheme="minorHAnsi"/>
                <w:sz w:val="18"/>
                <w:szCs w:val="18"/>
              </w:rPr>
            </w:pPr>
            <w:r w:rsidRPr="004A0510">
              <w:rPr>
                <w:rFonts w:asciiTheme="minorHAnsi" w:hAnsiTheme="minorHAnsi"/>
                <w:b/>
                <w:sz w:val="18"/>
                <w:szCs w:val="18"/>
              </w:rPr>
              <w:t>Застрахованное лицо</w:t>
            </w:r>
            <w:r w:rsidRPr="004A0510">
              <w:rPr>
                <w:rFonts w:asciiTheme="minorHAnsi" w:hAnsiTheme="minorHAnsi"/>
                <w:sz w:val="18"/>
                <w:szCs w:val="18"/>
              </w:rPr>
              <w:t xml:space="preserve"> - физическое лицо, </w:t>
            </w:r>
            <w:r w:rsidRPr="004A0510">
              <w:rPr>
                <w:rFonts w:asciiTheme="minorHAnsi" w:hAnsiTheme="minorHAnsi"/>
                <w:sz w:val="18"/>
                <w:szCs w:val="18"/>
                <w:lang w:eastAsia="ru-RU"/>
              </w:rPr>
              <w:t xml:space="preserve">имущественные интересы которого, связанные с причинением вреда здоровью, а также смертью, являются объектом страхования. </w:t>
            </w:r>
          </w:p>
        </w:tc>
        <w:tc>
          <w:tcPr>
            <w:tcW w:w="10096" w:type="dxa"/>
            <w:gridSpan w:val="5"/>
          </w:tcPr>
          <w:p w14:paraId="522F9F6F" w14:textId="77777777" w:rsidR="00C028EE" w:rsidRPr="004A0510" w:rsidRDefault="00C028EE" w:rsidP="00D24AE5">
            <w:pPr>
              <w:autoSpaceDE w:val="0"/>
              <w:autoSpaceDN w:val="0"/>
              <w:adjustRightInd w:val="0"/>
              <w:jc w:val="both"/>
              <w:rPr>
                <w:rFonts w:asciiTheme="minorHAnsi" w:hAnsiTheme="minorHAnsi"/>
                <w:b/>
                <w:sz w:val="18"/>
                <w:szCs w:val="18"/>
              </w:rPr>
            </w:pPr>
          </w:p>
        </w:tc>
      </w:tr>
      <w:tr w:rsidR="00C028EE" w:rsidRPr="004A0510" w14:paraId="12B70339" w14:textId="08045772" w:rsidTr="004A0510">
        <w:tblPrEx>
          <w:tblLook w:val="01E0" w:firstRow="1" w:lastRow="1" w:firstColumn="1" w:lastColumn="1" w:noHBand="0" w:noVBand="0"/>
        </w:tblPrEx>
        <w:tc>
          <w:tcPr>
            <w:tcW w:w="1116" w:type="dxa"/>
            <w:shd w:val="clear" w:color="auto" w:fill="auto"/>
            <w:noWrap/>
          </w:tcPr>
          <w:p w14:paraId="26759903" w14:textId="2704256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2.11.</w:t>
            </w:r>
          </w:p>
        </w:tc>
        <w:tc>
          <w:tcPr>
            <w:tcW w:w="9516" w:type="dxa"/>
            <w:gridSpan w:val="2"/>
            <w:shd w:val="clear" w:color="auto" w:fill="auto"/>
            <w:noWrap/>
          </w:tcPr>
          <w:p w14:paraId="087BDC17" w14:textId="7D04C52A" w:rsidR="00C028EE" w:rsidRPr="004A0510" w:rsidRDefault="00C028EE" w:rsidP="00D24AE5">
            <w:pPr>
              <w:autoSpaceDE w:val="0"/>
              <w:autoSpaceDN w:val="0"/>
              <w:adjustRightInd w:val="0"/>
              <w:jc w:val="both"/>
              <w:rPr>
                <w:rFonts w:asciiTheme="minorHAnsi" w:hAnsiTheme="minorHAnsi"/>
                <w:sz w:val="18"/>
                <w:szCs w:val="18"/>
              </w:rPr>
            </w:pPr>
            <w:r w:rsidRPr="004A0510">
              <w:rPr>
                <w:rFonts w:asciiTheme="minorHAnsi" w:hAnsiTheme="minorHAnsi"/>
                <w:sz w:val="18"/>
                <w:szCs w:val="18"/>
              </w:rPr>
              <w:t>По Договорам страхования, заключаемым в рамках действия настоящих Правил, при применении стандартных страховых тарифов могут приниматься на страхование лица, которые на дату подписания Договора страхования не относятся к нижеследующей(им) категории(ям):</w:t>
            </w:r>
          </w:p>
        </w:tc>
        <w:tc>
          <w:tcPr>
            <w:tcW w:w="10096" w:type="dxa"/>
            <w:gridSpan w:val="5"/>
          </w:tcPr>
          <w:p w14:paraId="299B5608" w14:textId="77777777" w:rsidR="00C028EE" w:rsidRPr="004A0510" w:rsidRDefault="00C028EE" w:rsidP="00D24AE5">
            <w:pPr>
              <w:autoSpaceDE w:val="0"/>
              <w:autoSpaceDN w:val="0"/>
              <w:adjustRightInd w:val="0"/>
              <w:jc w:val="both"/>
              <w:rPr>
                <w:rFonts w:asciiTheme="minorHAnsi" w:hAnsiTheme="minorHAnsi"/>
                <w:sz w:val="18"/>
                <w:szCs w:val="18"/>
              </w:rPr>
            </w:pPr>
          </w:p>
        </w:tc>
      </w:tr>
      <w:tr w:rsidR="00C028EE" w:rsidRPr="004A0510" w14:paraId="5643AB05" w14:textId="47402B6D" w:rsidTr="004A0510">
        <w:tblPrEx>
          <w:tblLook w:val="01E0" w:firstRow="1" w:lastRow="1" w:firstColumn="1" w:lastColumn="1" w:noHBand="0" w:noVBand="0"/>
        </w:tblPrEx>
        <w:tc>
          <w:tcPr>
            <w:tcW w:w="1116" w:type="dxa"/>
            <w:shd w:val="clear" w:color="auto" w:fill="auto"/>
            <w:noWrap/>
          </w:tcPr>
          <w:p w14:paraId="24494A35" w14:textId="3B0CE11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2.11.1.</w:t>
            </w:r>
          </w:p>
        </w:tc>
        <w:tc>
          <w:tcPr>
            <w:tcW w:w="9516" w:type="dxa"/>
            <w:gridSpan w:val="2"/>
            <w:shd w:val="clear" w:color="auto" w:fill="auto"/>
            <w:noWrap/>
          </w:tcPr>
          <w:p w14:paraId="2AB0A8AC" w14:textId="1A732A91" w:rsidR="00C028EE" w:rsidRPr="004A0510" w:rsidRDefault="00C028EE" w:rsidP="00EE71B6">
            <w:pPr>
              <w:autoSpaceDE w:val="0"/>
              <w:autoSpaceDN w:val="0"/>
              <w:adjustRightInd w:val="0"/>
              <w:jc w:val="both"/>
              <w:rPr>
                <w:rFonts w:asciiTheme="minorHAnsi" w:hAnsiTheme="minorHAnsi"/>
                <w:sz w:val="18"/>
                <w:szCs w:val="18"/>
              </w:rPr>
            </w:pPr>
            <w:r w:rsidRPr="004A0510">
              <w:rPr>
                <w:rFonts w:asciiTheme="minorHAnsi" w:hAnsiTheme="minorHAnsi"/>
                <w:sz w:val="18"/>
                <w:szCs w:val="18"/>
              </w:rPr>
              <w:t>лица, возраст которых составляет более 75 (семидесяти пяти) полных лет на дату заключения Договора страхования;</w:t>
            </w:r>
          </w:p>
        </w:tc>
        <w:tc>
          <w:tcPr>
            <w:tcW w:w="10096" w:type="dxa"/>
            <w:gridSpan w:val="5"/>
          </w:tcPr>
          <w:p w14:paraId="03CEC91F" w14:textId="77777777" w:rsidR="00C028EE" w:rsidRPr="004A0510" w:rsidRDefault="00C028EE" w:rsidP="00EE71B6">
            <w:pPr>
              <w:autoSpaceDE w:val="0"/>
              <w:autoSpaceDN w:val="0"/>
              <w:adjustRightInd w:val="0"/>
              <w:jc w:val="both"/>
              <w:rPr>
                <w:rFonts w:asciiTheme="minorHAnsi" w:hAnsiTheme="minorHAnsi"/>
                <w:sz w:val="18"/>
                <w:szCs w:val="18"/>
              </w:rPr>
            </w:pPr>
          </w:p>
        </w:tc>
      </w:tr>
      <w:tr w:rsidR="00C028EE" w:rsidRPr="004A0510" w14:paraId="65FFF034" w14:textId="2F06598B" w:rsidTr="004A0510">
        <w:tblPrEx>
          <w:tblLook w:val="01E0" w:firstRow="1" w:lastRow="1" w:firstColumn="1" w:lastColumn="1" w:noHBand="0" w:noVBand="0"/>
        </w:tblPrEx>
        <w:tc>
          <w:tcPr>
            <w:tcW w:w="1116" w:type="dxa"/>
            <w:shd w:val="clear" w:color="auto" w:fill="auto"/>
            <w:noWrap/>
          </w:tcPr>
          <w:p w14:paraId="21FDD0C0" w14:textId="667CD91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2.11.2.</w:t>
            </w:r>
          </w:p>
        </w:tc>
        <w:tc>
          <w:tcPr>
            <w:tcW w:w="9516" w:type="dxa"/>
            <w:gridSpan w:val="2"/>
            <w:shd w:val="clear" w:color="auto" w:fill="auto"/>
            <w:noWrap/>
          </w:tcPr>
          <w:p w14:paraId="213E16DD" w14:textId="1DF36592" w:rsidR="00C028EE" w:rsidRPr="004A0510" w:rsidRDefault="00C028EE" w:rsidP="005E28F1">
            <w:pPr>
              <w:autoSpaceDE w:val="0"/>
              <w:autoSpaceDN w:val="0"/>
              <w:adjustRightInd w:val="0"/>
              <w:jc w:val="both"/>
              <w:rPr>
                <w:rFonts w:asciiTheme="minorHAnsi" w:hAnsiTheme="minorHAnsi"/>
                <w:sz w:val="18"/>
                <w:szCs w:val="18"/>
              </w:rPr>
            </w:pPr>
            <w:r w:rsidRPr="004A0510">
              <w:rPr>
                <w:rFonts w:asciiTheme="minorHAnsi" w:hAnsiTheme="minorHAnsi"/>
                <w:sz w:val="18"/>
                <w:szCs w:val="18"/>
              </w:rPr>
              <w:t>инвалиды I, II, III группы, лица с врожденными аномалиями, лица в возрасте до 18 (восемнадцати) лет, которым установлена категория "ребенок-инвалид", лица, имеющие действующее направление на медико-социальную экспертизу, а также лица, требующие постоянного ухода;</w:t>
            </w:r>
          </w:p>
        </w:tc>
        <w:tc>
          <w:tcPr>
            <w:tcW w:w="10096" w:type="dxa"/>
            <w:gridSpan w:val="5"/>
          </w:tcPr>
          <w:p w14:paraId="21A5F494" w14:textId="77777777" w:rsidR="00C028EE" w:rsidRPr="004A0510" w:rsidRDefault="00C028EE" w:rsidP="005E28F1">
            <w:pPr>
              <w:autoSpaceDE w:val="0"/>
              <w:autoSpaceDN w:val="0"/>
              <w:adjustRightInd w:val="0"/>
              <w:jc w:val="both"/>
              <w:rPr>
                <w:rFonts w:asciiTheme="minorHAnsi" w:hAnsiTheme="minorHAnsi"/>
                <w:sz w:val="18"/>
                <w:szCs w:val="18"/>
              </w:rPr>
            </w:pPr>
          </w:p>
        </w:tc>
      </w:tr>
      <w:tr w:rsidR="00C028EE" w:rsidRPr="004A0510" w14:paraId="14C849DA" w14:textId="76A48563" w:rsidTr="004A0510">
        <w:tblPrEx>
          <w:tblLook w:val="01E0" w:firstRow="1" w:lastRow="1" w:firstColumn="1" w:lastColumn="1" w:noHBand="0" w:noVBand="0"/>
        </w:tblPrEx>
        <w:tc>
          <w:tcPr>
            <w:tcW w:w="1116" w:type="dxa"/>
            <w:shd w:val="clear" w:color="auto" w:fill="auto"/>
            <w:noWrap/>
          </w:tcPr>
          <w:p w14:paraId="225E2D1E" w14:textId="5B936E6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2.11.3.</w:t>
            </w:r>
          </w:p>
        </w:tc>
        <w:tc>
          <w:tcPr>
            <w:tcW w:w="9516" w:type="dxa"/>
            <w:gridSpan w:val="2"/>
            <w:shd w:val="clear" w:color="auto" w:fill="auto"/>
            <w:noWrap/>
          </w:tcPr>
          <w:p w14:paraId="11F590FF" w14:textId="0B8C064B" w:rsidR="00C028EE" w:rsidRPr="004A0510" w:rsidRDefault="00C028EE" w:rsidP="00D24AE5">
            <w:pPr>
              <w:autoSpaceDE w:val="0"/>
              <w:autoSpaceDN w:val="0"/>
              <w:adjustRightInd w:val="0"/>
              <w:jc w:val="both"/>
              <w:rPr>
                <w:rFonts w:asciiTheme="minorHAnsi" w:hAnsiTheme="minorHAnsi"/>
                <w:sz w:val="18"/>
                <w:szCs w:val="18"/>
              </w:rPr>
            </w:pPr>
            <w:r w:rsidRPr="004A0510">
              <w:rPr>
                <w:rFonts w:asciiTheme="minorHAnsi" w:hAnsiTheme="minorHAnsi"/>
                <w:sz w:val="18"/>
                <w:szCs w:val="18"/>
              </w:rPr>
              <w:t>лица, больные СПИДом (синдромом приобретенного иммунного дефицита), а также ВИЧ-инфицированные;</w:t>
            </w:r>
          </w:p>
        </w:tc>
        <w:tc>
          <w:tcPr>
            <w:tcW w:w="10096" w:type="dxa"/>
            <w:gridSpan w:val="5"/>
          </w:tcPr>
          <w:p w14:paraId="209E2CF0" w14:textId="77777777" w:rsidR="00C028EE" w:rsidRPr="004A0510" w:rsidRDefault="00C028EE" w:rsidP="00D24AE5">
            <w:pPr>
              <w:autoSpaceDE w:val="0"/>
              <w:autoSpaceDN w:val="0"/>
              <w:adjustRightInd w:val="0"/>
              <w:jc w:val="both"/>
              <w:rPr>
                <w:rFonts w:asciiTheme="minorHAnsi" w:hAnsiTheme="minorHAnsi"/>
                <w:sz w:val="18"/>
                <w:szCs w:val="18"/>
              </w:rPr>
            </w:pPr>
          </w:p>
        </w:tc>
      </w:tr>
      <w:tr w:rsidR="00C028EE" w:rsidRPr="004A0510" w14:paraId="3FAC049E" w14:textId="6F2EC455" w:rsidTr="004A0510">
        <w:tblPrEx>
          <w:tblLook w:val="01E0" w:firstRow="1" w:lastRow="1" w:firstColumn="1" w:lastColumn="1" w:noHBand="0" w:noVBand="0"/>
        </w:tblPrEx>
        <w:tc>
          <w:tcPr>
            <w:tcW w:w="1116" w:type="dxa"/>
            <w:shd w:val="clear" w:color="auto" w:fill="auto"/>
            <w:noWrap/>
          </w:tcPr>
          <w:p w14:paraId="3C068337" w14:textId="41FF3CD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2.11.4.</w:t>
            </w:r>
          </w:p>
        </w:tc>
        <w:tc>
          <w:tcPr>
            <w:tcW w:w="9516" w:type="dxa"/>
            <w:gridSpan w:val="2"/>
            <w:shd w:val="clear" w:color="auto" w:fill="auto"/>
            <w:noWrap/>
          </w:tcPr>
          <w:p w14:paraId="60E4AC1F" w14:textId="34125360" w:rsidR="00C028EE" w:rsidRPr="004A0510" w:rsidRDefault="00C028EE" w:rsidP="00D24AE5">
            <w:pPr>
              <w:autoSpaceDE w:val="0"/>
              <w:autoSpaceDN w:val="0"/>
              <w:adjustRightInd w:val="0"/>
              <w:jc w:val="both"/>
              <w:rPr>
                <w:rFonts w:asciiTheme="minorHAnsi" w:hAnsiTheme="minorHAnsi"/>
                <w:sz w:val="18"/>
                <w:szCs w:val="18"/>
              </w:rPr>
            </w:pPr>
            <w:r w:rsidRPr="004A0510">
              <w:rPr>
                <w:rFonts w:asciiTheme="minorHAnsi" w:hAnsiTheme="minorHAnsi"/>
                <w:sz w:val="18"/>
                <w:szCs w:val="18"/>
              </w:rPr>
              <w:t>лица, страдающие онкологическими заболеваниями - по страховым рискам, указанным в п.п. 4.2., 4.5., 4.7., 4.8., 4.10., 4.12., 4.14., 4.15. настоящих Правил;</w:t>
            </w:r>
          </w:p>
        </w:tc>
        <w:tc>
          <w:tcPr>
            <w:tcW w:w="10096" w:type="dxa"/>
            <w:gridSpan w:val="5"/>
          </w:tcPr>
          <w:p w14:paraId="702EE637" w14:textId="77777777" w:rsidR="00C028EE" w:rsidRPr="004A0510" w:rsidRDefault="00C028EE" w:rsidP="00D24AE5">
            <w:pPr>
              <w:autoSpaceDE w:val="0"/>
              <w:autoSpaceDN w:val="0"/>
              <w:adjustRightInd w:val="0"/>
              <w:jc w:val="both"/>
              <w:rPr>
                <w:rFonts w:asciiTheme="minorHAnsi" w:hAnsiTheme="minorHAnsi"/>
                <w:sz w:val="18"/>
                <w:szCs w:val="18"/>
              </w:rPr>
            </w:pPr>
          </w:p>
        </w:tc>
      </w:tr>
      <w:tr w:rsidR="00C028EE" w:rsidRPr="004A0510" w14:paraId="18E8D04F" w14:textId="5242B734" w:rsidTr="004A0510">
        <w:tblPrEx>
          <w:tblLook w:val="01E0" w:firstRow="1" w:lastRow="1" w:firstColumn="1" w:lastColumn="1" w:noHBand="0" w:noVBand="0"/>
        </w:tblPrEx>
        <w:tc>
          <w:tcPr>
            <w:tcW w:w="1116" w:type="dxa"/>
            <w:shd w:val="clear" w:color="auto" w:fill="auto"/>
            <w:noWrap/>
          </w:tcPr>
          <w:p w14:paraId="08E89512" w14:textId="0DDE606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2.11.5.</w:t>
            </w:r>
          </w:p>
        </w:tc>
        <w:tc>
          <w:tcPr>
            <w:tcW w:w="9516" w:type="dxa"/>
            <w:gridSpan w:val="2"/>
            <w:shd w:val="clear" w:color="auto" w:fill="auto"/>
            <w:noWrap/>
          </w:tcPr>
          <w:p w14:paraId="5DAB8A63" w14:textId="1F4CF3C1" w:rsidR="00C028EE" w:rsidRPr="004A0510" w:rsidRDefault="00C028EE" w:rsidP="005E28F1">
            <w:pPr>
              <w:autoSpaceDE w:val="0"/>
              <w:autoSpaceDN w:val="0"/>
              <w:adjustRightInd w:val="0"/>
              <w:jc w:val="both"/>
              <w:rPr>
                <w:rFonts w:asciiTheme="minorHAnsi" w:hAnsiTheme="minorHAnsi"/>
                <w:sz w:val="18"/>
                <w:szCs w:val="18"/>
              </w:rPr>
            </w:pPr>
            <w:r w:rsidRPr="004A0510">
              <w:rPr>
                <w:rFonts w:asciiTheme="minorHAnsi" w:hAnsiTheme="minorHAnsi"/>
                <w:sz w:val="18"/>
                <w:szCs w:val="18"/>
              </w:rPr>
              <w:t>лица, возраст которых составляет менее 18 (восемнадцати) лет и более 75 (семидесяти пяти) полных лет на дату заключения Договора страхования – по страховому риску, указанному в п. 4.15. настоящих Правил;</w:t>
            </w:r>
          </w:p>
        </w:tc>
        <w:tc>
          <w:tcPr>
            <w:tcW w:w="10096" w:type="dxa"/>
            <w:gridSpan w:val="5"/>
          </w:tcPr>
          <w:p w14:paraId="647B1D08" w14:textId="77777777" w:rsidR="00C028EE" w:rsidRPr="004A0510" w:rsidRDefault="00C028EE" w:rsidP="005E28F1">
            <w:pPr>
              <w:autoSpaceDE w:val="0"/>
              <w:autoSpaceDN w:val="0"/>
              <w:adjustRightInd w:val="0"/>
              <w:jc w:val="both"/>
              <w:rPr>
                <w:rFonts w:asciiTheme="minorHAnsi" w:hAnsiTheme="minorHAnsi"/>
                <w:sz w:val="18"/>
                <w:szCs w:val="18"/>
              </w:rPr>
            </w:pPr>
          </w:p>
        </w:tc>
      </w:tr>
      <w:tr w:rsidR="00C028EE" w:rsidRPr="004A0510" w14:paraId="69F9DC18" w14:textId="62159F42" w:rsidTr="004A0510">
        <w:tblPrEx>
          <w:tblLook w:val="01E0" w:firstRow="1" w:lastRow="1" w:firstColumn="1" w:lastColumn="1" w:noHBand="0" w:noVBand="0"/>
        </w:tblPrEx>
        <w:tc>
          <w:tcPr>
            <w:tcW w:w="1116" w:type="dxa"/>
            <w:shd w:val="clear" w:color="auto" w:fill="auto"/>
            <w:noWrap/>
          </w:tcPr>
          <w:p w14:paraId="1E75E69D" w14:textId="0E3BF0C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2.11.6.</w:t>
            </w:r>
          </w:p>
        </w:tc>
        <w:tc>
          <w:tcPr>
            <w:tcW w:w="9516" w:type="dxa"/>
            <w:gridSpan w:val="2"/>
            <w:shd w:val="clear" w:color="auto" w:fill="auto"/>
            <w:noWrap/>
          </w:tcPr>
          <w:p w14:paraId="2C1CDA92" w14:textId="1359CE91" w:rsidR="00C028EE" w:rsidRPr="004A0510" w:rsidRDefault="00C028EE" w:rsidP="00302E49">
            <w:pPr>
              <w:autoSpaceDE w:val="0"/>
              <w:autoSpaceDN w:val="0"/>
              <w:adjustRightInd w:val="0"/>
              <w:jc w:val="both"/>
              <w:rPr>
                <w:rFonts w:asciiTheme="minorHAnsi" w:hAnsiTheme="minorHAnsi"/>
                <w:sz w:val="18"/>
                <w:szCs w:val="18"/>
              </w:rPr>
            </w:pPr>
            <w:r w:rsidRPr="004A0510">
              <w:rPr>
                <w:rFonts w:asciiTheme="minorHAnsi" w:hAnsiTheme="minorHAnsi"/>
                <w:sz w:val="18"/>
                <w:szCs w:val="18"/>
              </w:rPr>
              <w:t>лица, которые уже перенесли одно из заболеваний или одну из операций, указанных в «Перечне особо опасных заболеваний и серьезных операций» (Приложение №1 к Правилам, далее – Приложение № 1), больные сахарным диабетом, артериосклерозом, имеют заболевания коронарных артерий, периферических кровеносных сосудов, страдают тяжелыми хроническими заболеваниями кровеносной системы, печени и желудочно-кишечного тракта, дыхательной системы, почек и мочевой системы – по страховому риску, указанному в п. 4.15. настоящих Правил;</w:t>
            </w:r>
          </w:p>
        </w:tc>
        <w:tc>
          <w:tcPr>
            <w:tcW w:w="10096" w:type="dxa"/>
            <w:gridSpan w:val="5"/>
          </w:tcPr>
          <w:p w14:paraId="728BA1A2" w14:textId="77777777" w:rsidR="00C028EE" w:rsidRPr="004A0510" w:rsidRDefault="00C028EE" w:rsidP="00302E49">
            <w:pPr>
              <w:autoSpaceDE w:val="0"/>
              <w:autoSpaceDN w:val="0"/>
              <w:adjustRightInd w:val="0"/>
              <w:jc w:val="both"/>
              <w:rPr>
                <w:rFonts w:asciiTheme="minorHAnsi" w:hAnsiTheme="minorHAnsi"/>
                <w:sz w:val="18"/>
                <w:szCs w:val="18"/>
              </w:rPr>
            </w:pPr>
          </w:p>
        </w:tc>
      </w:tr>
      <w:tr w:rsidR="00C028EE" w:rsidRPr="004A0510" w14:paraId="30AD9400" w14:textId="71C4AAF3" w:rsidTr="004A0510">
        <w:tblPrEx>
          <w:tblLook w:val="01E0" w:firstRow="1" w:lastRow="1" w:firstColumn="1" w:lastColumn="1" w:noHBand="0" w:noVBand="0"/>
        </w:tblPrEx>
        <w:tc>
          <w:tcPr>
            <w:tcW w:w="1116" w:type="dxa"/>
            <w:shd w:val="clear" w:color="auto" w:fill="auto"/>
            <w:noWrap/>
          </w:tcPr>
          <w:p w14:paraId="28028769" w14:textId="55961AB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2.11.7.</w:t>
            </w:r>
          </w:p>
        </w:tc>
        <w:tc>
          <w:tcPr>
            <w:tcW w:w="9516" w:type="dxa"/>
            <w:gridSpan w:val="2"/>
            <w:shd w:val="clear" w:color="auto" w:fill="auto"/>
            <w:noWrap/>
          </w:tcPr>
          <w:p w14:paraId="04118F28" w14:textId="0693D944" w:rsidR="00C028EE" w:rsidRPr="004A0510" w:rsidRDefault="00C028EE" w:rsidP="00D24AE5">
            <w:pPr>
              <w:autoSpaceDE w:val="0"/>
              <w:autoSpaceDN w:val="0"/>
              <w:adjustRightInd w:val="0"/>
              <w:jc w:val="both"/>
              <w:rPr>
                <w:rFonts w:asciiTheme="minorHAnsi" w:hAnsiTheme="minorHAnsi"/>
                <w:sz w:val="18"/>
                <w:szCs w:val="18"/>
              </w:rPr>
            </w:pPr>
            <w:r w:rsidRPr="004A0510">
              <w:rPr>
                <w:rFonts w:asciiTheme="minorHAnsi" w:hAnsiTheme="minorHAnsi"/>
                <w:sz w:val="18"/>
                <w:szCs w:val="18"/>
              </w:rPr>
              <w:t>лица, состоящие на учете в наркологическом, психоневрологическом, противотуберкулёзном и(или) кожно-венерологическом диспансере;</w:t>
            </w:r>
          </w:p>
        </w:tc>
        <w:tc>
          <w:tcPr>
            <w:tcW w:w="10096" w:type="dxa"/>
            <w:gridSpan w:val="5"/>
          </w:tcPr>
          <w:p w14:paraId="20DF2A16" w14:textId="77777777" w:rsidR="00C028EE" w:rsidRPr="004A0510" w:rsidRDefault="00C028EE" w:rsidP="00D24AE5">
            <w:pPr>
              <w:autoSpaceDE w:val="0"/>
              <w:autoSpaceDN w:val="0"/>
              <w:adjustRightInd w:val="0"/>
              <w:jc w:val="both"/>
              <w:rPr>
                <w:rFonts w:asciiTheme="minorHAnsi" w:hAnsiTheme="minorHAnsi"/>
                <w:sz w:val="18"/>
                <w:szCs w:val="18"/>
              </w:rPr>
            </w:pPr>
          </w:p>
        </w:tc>
      </w:tr>
      <w:tr w:rsidR="00C028EE" w:rsidRPr="004A0510" w14:paraId="01337227" w14:textId="2C5E4092" w:rsidTr="004A0510">
        <w:tblPrEx>
          <w:tblLook w:val="01E0" w:firstRow="1" w:lastRow="1" w:firstColumn="1" w:lastColumn="1" w:noHBand="0" w:noVBand="0"/>
        </w:tblPrEx>
        <w:tc>
          <w:tcPr>
            <w:tcW w:w="1116" w:type="dxa"/>
            <w:shd w:val="clear" w:color="auto" w:fill="auto"/>
            <w:noWrap/>
          </w:tcPr>
          <w:p w14:paraId="019AC778" w14:textId="38E9500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2.11.8.</w:t>
            </w:r>
          </w:p>
        </w:tc>
        <w:tc>
          <w:tcPr>
            <w:tcW w:w="9516" w:type="dxa"/>
            <w:gridSpan w:val="2"/>
            <w:shd w:val="clear" w:color="auto" w:fill="auto"/>
            <w:noWrap/>
          </w:tcPr>
          <w:p w14:paraId="29E2E9E3" w14:textId="26B5D7C3"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лица, находящиеся под следствием и(или) осужденные к лишению свободы;</w:t>
            </w:r>
          </w:p>
        </w:tc>
        <w:tc>
          <w:tcPr>
            <w:tcW w:w="10096" w:type="dxa"/>
            <w:gridSpan w:val="5"/>
          </w:tcPr>
          <w:p w14:paraId="36DFEBD2" w14:textId="77777777" w:rsidR="00C028EE" w:rsidRPr="004A0510" w:rsidRDefault="00C028EE" w:rsidP="00D24AE5">
            <w:pPr>
              <w:jc w:val="both"/>
              <w:rPr>
                <w:rFonts w:asciiTheme="minorHAnsi" w:hAnsiTheme="minorHAnsi"/>
                <w:sz w:val="18"/>
                <w:szCs w:val="18"/>
              </w:rPr>
            </w:pPr>
          </w:p>
        </w:tc>
      </w:tr>
      <w:tr w:rsidR="00C028EE" w:rsidRPr="004A0510" w14:paraId="3FF7D93F" w14:textId="47669568" w:rsidTr="004A0510">
        <w:tblPrEx>
          <w:tblLook w:val="01E0" w:firstRow="1" w:lastRow="1" w:firstColumn="1" w:lastColumn="1" w:noHBand="0" w:noVBand="0"/>
        </w:tblPrEx>
        <w:tc>
          <w:tcPr>
            <w:tcW w:w="1116" w:type="dxa"/>
            <w:shd w:val="clear" w:color="auto" w:fill="auto"/>
            <w:noWrap/>
          </w:tcPr>
          <w:p w14:paraId="3F11671F" w14:textId="3C8A762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2.12.</w:t>
            </w:r>
          </w:p>
        </w:tc>
        <w:tc>
          <w:tcPr>
            <w:tcW w:w="9516" w:type="dxa"/>
            <w:gridSpan w:val="2"/>
            <w:shd w:val="clear" w:color="auto" w:fill="auto"/>
            <w:noWrap/>
          </w:tcPr>
          <w:p w14:paraId="19ADEA07" w14:textId="061DE119" w:rsidR="00C028EE" w:rsidRPr="004A0510" w:rsidRDefault="00C028EE" w:rsidP="00D24AE5">
            <w:pPr>
              <w:autoSpaceDE w:val="0"/>
              <w:autoSpaceDN w:val="0"/>
              <w:adjustRightInd w:val="0"/>
              <w:jc w:val="both"/>
              <w:rPr>
                <w:rFonts w:asciiTheme="minorHAnsi" w:hAnsiTheme="minorHAnsi"/>
                <w:sz w:val="18"/>
                <w:szCs w:val="18"/>
              </w:rPr>
            </w:pPr>
            <w:r w:rsidRPr="004A0510">
              <w:rPr>
                <w:rFonts w:asciiTheme="minorHAnsi" w:hAnsiTheme="minorHAnsi"/>
                <w:sz w:val="18"/>
                <w:szCs w:val="18"/>
              </w:rPr>
              <w:t>При заключении Договора страхования в отношении категорий лиц, указанных в п.п. 2.11.1.-2.11.8., Страховщик праве определить дополнительные условия и ограничения, а также отказать в страховании по отдельной группе рисков с учетом состояния здоровья данных лиц.</w:t>
            </w:r>
          </w:p>
        </w:tc>
        <w:tc>
          <w:tcPr>
            <w:tcW w:w="10096" w:type="dxa"/>
            <w:gridSpan w:val="5"/>
          </w:tcPr>
          <w:p w14:paraId="457E8083" w14:textId="77777777" w:rsidR="00C028EE" w:rsidRPr="004A0510" w:rsidRDefault="00C028EE" w:rsidP="00D24AE5">
            <w:pPr>
              <w:autoSpaceDE w:val="0"/>
              <w:autoSpaceDN w:val="0"/>
              <w:adjustRightInd w:val="0"/>
              <w:jc w:val="both"/>
              <w:rPr>
                <w:rFonts w:asciiTheme="minorHAnsi" w:hAnsiTheme="minorHAnsi"/>
                <w:sz w:val="18"/>
                <w:szCs w:val="18"/>
              </w:rPr>
            </w:pPr>
          </w:p>
        </w:tc>
      </w:tr>
      <w:tr w:rsidR="00C028EE" w:rsidRPr="004A0510" w14:paraId="43B98CEB" w14:textId="2114F13E" w:rsidTr="004A0510">
        <w:tblPrEx>
          <w:tblLook w:val="01E0" w:firstRow="1" w:lastRow="1" w:firstColumn="1" w:lastColumn="1" w:noHBand="0" w:noVBand="0"/>
        </w:tblPrEx>
        <w:tc>
          <w:tcPr>
            <w:tcW w:w="1116" w:type="dxa"/>
            <w:shd w:val="clear" w:color="auto" w:fill="auto"/>
            <w:noWrap/>
          </w:tcPr>
          <w:p w14:paraId="6AFDD579" w14:textId="0FF7182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2.13.</w:t>
            </w:r>
          </w:p>
        </w:tc>
        <w:tc>
          <w:tcPr>
            <w:tcW w:w="9516" w:type="dxa"/>
            <w:gridSpan w:val="2"/>
            <w:shd w:val="clear" w:color="auto" w:fill="auto"/>
            <w:noWrap/>
          </w:tcPr>
          <w:p w14:paraId="26F384BC" w14:textId="2661C631"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Лицо, чья профессия, увлечения или особенности проведения досуга и отдыха объективно связаны с повышенной вероятностью возникновения несчастных случаев или болезней, может быть застраховано только при условии, что Страховщик был письменно уведомлен об этом Страхователем до заключения Договора страхования (то есть если Застрахованное лицо правдиво ответило на все вопросы, заданные Страховщиком в заявлении на страхование, а также подписью подтвердило достоверность данных, указанных в Договоре страхования).</w:t>
            </w:r>
          </w:p>
        </w:tc>
        <w:tc>
          <w:tcPr>
            <w:tcW w:w="10096" w:type="dxa"/>
            <w:gridSpan w:val="5"/>
          </w:tcPr>
          <w:p w14:paraId="3B778E39" w14:textId="77777777" w:rsidR="00C028EE" w:rsidRPr="004A0510" w:rsidRDefault="00C028EE" w:rsidP="00D24AE5">
            <w:pPr>
              <w:jc w:val="both"/>
              <w:rPr>
                <w:rFonts w:asciiTheme="minorHAnsi" w:hAnsiTheme="minorHAnsi"/>
                <w:sz w:val="18"/>
                <w:szCs w:val="18"/>
              </w:rPr>
            </w:pPr>
          </w:p>
        </w:tc>
      </w:tr>
      <w:tr w:rsidR="00C028EE" w:rsidRPr="004A0510" w14:paraId="62924EDB" w14:textId="7497EB1C" w:rsidTr="004A0510">
        <w:tblPrEx>
          <w:tblLook w:val="01E0" w:firstRow="1" w:lastRow="1" w:firstColumn="1" w:lastColumn="1" w:noHBand="0" w:noVBand="0"/>
        </w:tblPrEx>
        <w:tc>
          <w:tcPr>
            <w:tcW w:w="1116" w:type="dxa"/>
            <w:shd w:val="clear" w:color="auto" w:fill="auto"/>
            <w:noWrap/>
          </w:tcPr>
          <w:p w14:paraId="405FFAFF" w14:textId="6816204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2.14.</w:t>
            </w:r>
          </w:p>
        </w:tc>
        <w:tc>
          <w:tcPr>
            <w:tcW w:w="9516" w:type="dxa"/>
            <w:gridSpan w:val="2"/>
            <w:shd w:val="clear" w:color="auto" w:fill="auto"/>
            <w:noWrap/>
          </w:tcPr>
          <w:p w14:paraId="3D2CEA7E" w14:textId="553FFF59" w:rsidR="00C028EE" w:rsidRPr="004A0510" w:rsidRDefault="00C028EE" w:rsidP="00A27AA7">
            <w:pPr>
              <w:jc w:val="both"/>
              <w:rPr>
                <w:rFonts w:asciiTheme="minorHAnsi" w:hAnsiTheme="minorHAnsi"/>
                <w:sz w:val="18"/>
                <w:szCs w:val="18"/>
              </w:rPr>
            </w:pPr>
            <w:r w:rsidRPr="004A0510">
              <w:rPr>
                <w:rFonts w:asciiTheme="minorHAnsi" w:hAnsiTheme="minorHAnsi"/>
                <w:sz w:val="18"/>
                <w:szCs w:val="18"/>
              </w:rPr>
              <w:t>Если после заключения Договора страхования будет установлено, что на страхование было принято лицо, попадающее в одну из категорий, перечисленных в п.п. 2.11.1.-2.11.8., 2.13 Правил, о чем Страхователь не уведомил Страховщика, то Страховщик имеет право признать заключенный в отношении указанного лица Договор страхования недействительным в соответствии с законодательством Российской Федерации, а также отказать в осуществлении страховых выплат по такому Договору страхования.</w:t>
            </w:r>
          </w:p>
        </w:tc>
        <w:tc>
          <w:tcPr>
            <w:tcW w:w="10096" w:type="dxa"/>
            <w:gridSpan w:val="5"/>
          </w:tcPr>
          <w:p w14:paraId="0323792D" w14:textId="77777777" w:rsidR="00C028EE" w:rsidRPr="004A0510" w:rsidRDefault="00C028EE" w:rsidP="00A27AA7">
            <w:pPr>
              <w:jc w:val="both"/>
              <w:rPr>
                <w:rFonts w:asciiTheme="minorHAnsi" w:hAnsiTheme="minorHAnsi"/>
                <w:sz w:val="18"/>
                <w:szCs w:val="18"/>
              </w:rPr>
            </w:pPr>
          </w:p>
        </w:tc>
      </w:tr>
      <w:tr w:rsidR="00C028EE" w:rsidRPr="004A0510" w14:paraId="3E06E566" w14:textId="02EC6B53" w:rsidTr="004A0510">
        <w:tblPrEx>
          <w:tblLook w:val="01E0" w:firstRow="1" w:lastRow="1" w:firstColumn="1" w:lastColumn="1" w:noHBand="0" w:noVBand="0"/>
        </w:tblPrEx>
        <w:tc>
          <w:tcPr>
            <w:tcW w:w="1116" w:type="dxa"/>
            <w:shd w:val="clear" w:color="auto" w:fill="auto"/>
            <w:noWrap/>
          </w:tcPr>
          <w:p w14:paraId="1FD3CEC2" w14:textId="649D86A8"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2.15.</w:t>
            </w:r>
          </w:p>
        </w:tc>
        <w:tc>
          <w:tcPr>
            <w:tcW w:w="9516" w:type="dxa"/>
            <w:gridSpan w:val="2"/>
            <w:shd w:val="clear" w:color="auto" w:fill="auto"/>
            <w:noWrap/>
          </w:tcPr>
          <w:p w14:paraId="2B3B7E46"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Сторонами Договора страхования являются Страхователь и Страховщик.</w:t>
            </w:r>
          </w:p>
          <w:p w14:paraId="1BAFB030" w14:textId="299B4A3B" w:rsidR="00C028EE" w:rsidRPr="004A0510" w:rsidRDefault="00C028EE" w:rsidP="00D24AE5">
            <w:pPr>
              <w:jc w:val="both"/>
              <w:rPr>
                <w:rFonts w:asciiTheme="minorHAnsi" w:hAnsiTheme="minorHAnsi"/>
                <w:sz w:val="18"/>
                <w:szCs w:val="18"/>
              </w:rPr>
            </w:pPr>
          </w:p>
        </w:tc>
        <w:tc>
          <w:tcPr>
            <w:tcW w:w="10096" w:type="dxa"/>
            <w:gridSpan w:val="5"/>
          </w:tcPr>
          <w:p w14:paraId="42DDF691" w14:textId="77777777" w:rsidR="00C028EE" w:rsidRPr="004A0510" w:rsidRDefault="00C028EE" w:rsidP="00D24AE5">
            <w:pPr>
              <w:jc w:val="both"/>
              <w:rPr>
                <w:rFonts w:asciiTheme="minorHAnsi" w:hAnsiTheme="minorHAnsi"/>
                <w:sz w:val="18"/>
                <w:szCs w:val="18"/>
              </w:rPr>
            </w:pPr>
          </w:p>
        </w:tc>
      </w:tr>
      <w:tr w:rsidR="00C028EE" w:rsidRPr="004A0510" w14:paraId="2851BEEF" w14:textId="5848F7FB" w:rsidTr="004A0510">
        <w:tblPrEx>
          <w:tblLook w:val="01E0" w:firstRow="1" w:lastRow="1" w:firstColumn="1" w:lastColumn="1" w:noHBand="0" w:noVBand="0"/>
        </w:tblPrEx>
        <w:tc>
          <w:tcPr>
            <w:tcW w:w="1116" w:type="dxa"/>
            <w:shd w:val="clear" w:color="auto" w:fill="auto"/>
            <w:noWrap/>
          </w:tcPr>
          <w:p w14:paraId="0DEB598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II</w:t>
            </w:r>
            <w:r w:rsidRPr="004A0510">
              <w:rPr>
                <w:rFonts w:asciiTheme="minorHAnsi" w:hAnsiTheme="minorHAnsi"/>
                <w:b/>
                <w:sz w:val="18"/>
                <w:szCs w:val="18"/>
                <w:lang w:val="en-US"/>
              </w:rPr>
              <w:t>I</w:t>
            </w:r>
            <w:r w:rsidRPr="004A0510">
              <w:rPr>
                <w:rFonts w:asciiTheme="minorHAnsi" w:hAnsiTheme="minorHAnsi"/>
                <w:b/>
                <w:sz w:val="18"/>
                <w:szCs w:val="18"/>
              </w:rPr>
              <w:t>.</w:t>
            </w:r>
          </w:p>
        </w:tc>
        <w:tc>
          <w:tcPr>
            <w:tcW w:w="9516" w:type="dxa"/>
            <w:gridSpan w:val="2"/>
            <w:shd w:val="clear" w:color="auto" w:fill="auto"/>
            <w:noWrap/>
          </w:tcPr>
          <w:p w14:paraId="18D66BA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 xml:space="preserve">ОБЪЕКТ СТРАХОВАНИЯ. СТРАХОВЫЕ СЛУЧАИ. </w:t>
            </w:r>
          </w:p>
        </w:tc>
        <w:tc>
          <w:tcPr>
            <w:tcW w:w="10096" w:type="dxa"/>
            <w:gridSpan w:val="5"/>
          </w:tcPr>
          <w:p w14:paraId="025E2C2F"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EF13EA5" w14:textId="71D1ABF0" w:rsidTr="004A0510">
        <w:tblPrEx>
          <w:tblLook w:val="01E0" w:firstRow="1" w:lastRow="1" w:firstColumn="1" w:lastColumn="1" w:noHBand="0" w:noVBand="0"/>
        </w:tblPrEx>
        <w:tc>
          <w:tcPr>
            <w:tcW w:w="1116" w:type="dxa"/>
            <w:shd w:val="clear" w:color="auto" w:fill="auto"/>
            <w:noWrap/>
          </w:tcPr>
          <w:p w14:paraId="6316A2E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3.1.</w:t>
            </w:r>
          </w:p>
        </w:tc>
        <w:tc>
          <w:tcPr>
            <w:tcW w:w="9516" w:type="dxa"/>
            <w:gridSpan w:val="2"/>
            <w:shd w:val="clear" w:color="auto" w:fill="auto"/>
            <w:noWrap/>
          </w:tcPr>
          <w:p w14:paraId="76735EB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w:t>
            </w:r>
          </w:p>
        </w:tc>
        <w:tc>
          <w:tcPr>
            <w:tcW w:w="10096" w:type="dxa"/>
            <w:gridSpan w:val="5"/>
          </w:tcPr>
          <w:p w14:paraId="13BDFE1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B702FF4" w14:textId="7ACA8CE7" w:rsidTr="004A0510">
        <w:tblPrEx>
          <w:tblLook w:val="01E0" w:firstRow="1" w:lastRow="1" w:firstColumn="1" w:lastColumn="1" w:noHBand="0" w:noVBand="0"/>
        </w:tblPrEx>
        <w:tc>
          <w:tcPr>
            <w:tcW w:w="1116" w:type="dxa"/>
            <w:shd w:val="clear" w:color="auto" w:fill="auto"/>
            <w:noWrap/>
          </w:tcPr>
          <w:p w14:paraId="77FCFEE1"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3.2.</w:t>
            </w:r>
          </w:p>
        </w:tc>
        <w:tc>
          <w:tcPr>
            <w:tcW w:w="9516" w:type="dxa"/>
            <w:gridSpan w:val="2"/>
            <w:shd w:val="clear" w:color="auto" w:fill="auto"/>
            <w:noWrap/>
          </w:tcPr>
          <w:p w14:paraId="09B37F4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Страховым риском</w:t>
            </w:r>
            <w:r w:rsidRPr="004A0510">
              <w:rPr>
                <w:rFonts w:asciiTheme="minorHAnsi" w:hAnsiTheme="minorHAnsi"/>
                <w:sz w:val="18"/>
                <w:szCs w:val="18"/>
              </w:rPr>
              <w:t xml:space="preserve">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14:paraId="3FCAEDC2" w14:textId="727F274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Перечень страховых рисков, на случай наступления которых проводится страхование конкретного Застрахованного лица (группы, коллектива Застрахованных лиц по списку), указывается в Договоре страхования.</w:t>
            </w:r>
          </w:p>
        </w:tc>
        <w:tc>
          <w:tcPr>
            <w:tcW w:w="10096" w:type="dxa"/>
            <w:gridSpan w:val="5"/>
          </w:tcPr>
          <w:p w14:paraId="478C691D"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5491E8D5" w14:textId="70A9464A" w:rsidTr="004A0510">
        <w:tblPrEx>
          <w:tblLook w:val="01E0" w:firstRow="1" w:lastRow="1" w:firstColumn="1" w:lastColumn="1" w:noHBand="0" w:noVBand="0"/>
        </w:tblPrEx>
        <w:tc>
          <w:tcPr>
            <w:tcW w:w="1116" w:type="dxa"/>
            <w:shd w:val="clear" w:color="auto" w:fill="auto"/>
            <w:noWrap/>
          </w:tcPr>
          <w:p w14:paraId="39EC6CB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3.3.</w:t>
            </w:r>
          </w:p>
        </w:tc>
        <w:tc>
          <w:tcPr>
            <w:tcW w:w="9516" w:type="dxa"/>
            <w:gridSpan w:val="2"/>
            <w:shd w:val="clear" w:color="auto" w:fill="auto"/>
            <w:noWrap/>
          </w:tcPr>
          <w:p w14:paraId="3E12C653" w14:textId="2BE1A76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Страховыми случаями</w:t>
            </w:r>
            <w:r w:rsidRPr="004A0510">
              <w:rPr>
                <w:rFonts w:asciiTheme="minorHAnsi" w:hAnsiTheme="minorHAnsi"/>
                <w:sz w:val="18"/>
                <w:szCs w:val="18"/>
              </w:rPr>
              <w:t xml:space="preserve"> являются совершившиеся события, предусмотренные Договором страхования, с наступлением которых возникает обязанность Страховщика произвести страховую выплату.</w:t>
            </w:r>
          </w:p>
        </w:tc>
        <w:tc>
          <w:tcPr>
            <w:tcW w:w="10096" w:type="dxa"/>
            <w:gridSpan w:val="5"/>
          </w:tcPr>
          <w:p w14:paraId="28FA6D09"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3C84010" w14:textId="2A35B854" w:rsidTr="004A0510">
        <w:tblPrEx>
          <w:tblLook w:val="01E0" w:firstRow="1" w:lastRow="1" w:firstColumn="1" w:lastColumn="1" w:noHBand="0" w:noVBand="0"/>
        </w:tblPrEx>
        <w:tc>
          <w:tcPr>
            <w:tcW w:w="1116" w:type="dxa"/>
            <w:shd w:val="clear" w:color="auto" w:fill="auto"/>
            <w:noWrap/>
          </w:tcPr>
          <w:p w14:paraId="7C9E16A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3.4.</w:t>
            </w:r>
          </w:p>
        </w:tc>
        <w:tc>
          <w:tcPr>
            <w:tcW w:w="9516" w:type="dxa"/>
            <w:gridSpan w:val="2"/>
            <w:shd w:val="clear" w:color="auto" w:fill="auto"/>
            <w:noWrap/>
          </w:tcPr>
          <w:p w14:paraId="57D81EB8" w14:textId="6E6C3DB0" w:rsidR="00C028EE" w:rsidRPr="004A0510" w:rsidRDefault="00C028EE" w:rsidP="00D24AE5">
            <w:pPr>
              <w:pStyle w:val="27"/>
              <w:ind w:firstLine="0"/>
              <w:jc w:val="both"/>
              <w:rPr>
                <w:rFonts w:asciiTheme="minorHAnsi" w:hAnsiTheme="minorHAnsi"/>
                <w:sz w:val="18"/>
                <w:szCs w:val="18"/>
                <w:highlight w:val="yellow"/>
              </w:rPr>
            </w:pPr>
            <w:r w:rsidRPr="004A0510">
              <w:rPr>
                <w:rFonts w:asciiTheme="minorHAnsi" w:hAnsiTheme="minorHAnsi"/>
                <w:sz w:val="18"/>
                <w:szCs w:val="18"/>
              </w:rPr>
              <w:t xml:space="preserve">Страховыми случаями признаются совершившиеся внезапные, непредвиденные и непреднамеренные для Застрахованного лица события, указанные в разделе </w:t>
            </w:r>
            <w:r w:rsidRPr="004A0510">
              <w:rPr>
                <w:rFonts w:asciiTheme="minorHAnsi" w:hAnsiTheme="minorHAnsi"/>
                <w:sz w:val="18"/>
                <w:szCs w:val="18"/>
                <w:lang w:val="en-US"/>
              </w:rPr>
              <w:t>IV</w:t>
            </w:r>
            <w:r w:rsidRPr="004A0510">
              <w:rPr>
                <w:rFonts w:asciiTheme="minorHAnsi" w:hAnsiTheme="minorHAnsi"/>
                <w:sz w:val="18"/>
                <w:szCs w:val="18"/>
              </w:rPr>
              <w:t xml:space="preserve"> Правил и Договоре страхования, явившиеся прямым следствием несчастного случая и/или заболевания, произошедшего в период срока страхования.</w:t>
            </w:r>
          </w:p>
        </w:tc>
        <w:tc>
          <w:tcPr>
            <w:tcW w:w="10096" w:type="dxa"/>
            <w:gridSpan w:val="5"/>
          </w:tcPr>
          <w:p w14:paraId="69ED41F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277EA80" w14:textId="4E0947B9" w:rsidTr="004A0510">
        <w:tblPrEx>
          <w:tblLook w:val="01E0" w:firstRow="1" w:lastRow="1" w:firstColumn="1" w:lastColumn="1" w:noHBand="0" w:noVBand="0"/>
        </w:tblPrEx>
        <w:tc>
          <w:tcPr>
            <w:tcW w:w="1116" w:type="dxa"/>
            <w:shd w:val="clear" w:color="auto" w:fill="auto"/>
            <w:noWrap/>
          </w:tcPr>
          <w:p w14:paraId="544E662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3.5.</w:t>
            </w:r>
          </w:p>
        </w:tc>
        <w:tc>
          <w:tcPr>
            <w:tcW w:w="9516" w:type="dxa"/>
            <w:gridSpan w:val="2"/>
            <w:shd w:val="clear" w:color="auto" w:fill="auto"/>
            <w:noWrap/>
          </w:tcPr>
          <w:p w14:paraId="5EB2A74F" w14:textId="14D3AD73" w:rsidR="00C028EE" w:rsidRPr="004A0510" w:rsidRDefault="00C028EE" w:rsidP="00D24AE5">
            <w:pPr>
              <w:ind w:left="28"/>
              <w:jc w:val="both"/>
              <w:rPr>
                <w:rFonts w:asciiTheme="minorHAnsi" w:hAnsiTheme="minorHAnsi"/>
                <w:sz w:val="18"/>
                <w:szCs w:val="18"/>
              </w:rPr>
            </w:pPr>
            <w:r w:rsidRPr="004A0510">
              <w:rPr>
                <w:rFonts w:asciiTheme="minorHAnsi" w:hAnsiTheme="minorHAnsi"/>
                <w:b/>
                <w:sz w:val="18"/>
                <w:szCs w:val="18"/>
              </w:rPr>
              <w:t>Несчастный случай</w:t>
            </w:r>
            <w:r w:rsidRPr="004A0510">
              <w:rPr>
                <w:rFonts w:asciiTheme="minorHAnsi" w:hAnsiTheme="minorHAnsi"/>
                <w:sz w:val="18"/>
                <w:szCs w:val="18"/>
              </w:rPr>
              <w:t xml:space="preserve"> - фактически произошедшее в течение срока страхования внезапное, непредвиденное и внешнее по отношению к Застрахованному лицу событие, характер, время и место которого могут быть однозначно определены, не зависимое от воли Застрахованного лица, не являющееся следствием заболевания или врачебных манипуляций.</w:t>
            </w:r>
          </w:p>
        </w:tc>
        <w:tc>
          <w:tcPr>
            <w:tcW w:w="10096" w:type="dxa"/>
            <w:gridSpan w:val="5"/>
          </w:tcPr>
          <w:p w14:paraId="5511629E" w14:textId="77777777" w:rsidR="00C028EE" w:rsidRPr="004A0510" w:rsidRDefault="00C028EE" w:rsidP="00D24AE5">
            <w:pPr>
              <w:ind w:left="28"/>
              <w:jc w:val="both"/>
              <w:rPr>
                <w:rFonts w:asciiTheme="minorHAnsi" w:hAnsiTheme="minorHAnsi"/>
                <w:b/>
                <w:sz w:val="18"/>
                <w:szCs w:val="18"/>
              </w:rPr>
            </w:pPr>
          </w:p>
        </w:tc>
      </w:tr>
      <w:tr w:rsidR="00C028EE" w:rsidRPr="004A0510" w14:paraId="78E33AAA" w14:textId="17011C25" w:rsidTr="004A0510">
        <w:tblPrEx>
          <w:tblLook w:val="01E0" w:firstRow="1" w:lastRow="1" w:firstColumn="1" w:lastColumn="1" w:noHBand="0" w:noVBand="0"/>
        </w:tblPrEx>
        <w:tc>
          <w:tcPr>
            <w:tcW w:w="1116" w:type="dxa"/>
            <w:shd w:val="clear" w:color="auto" w:fill="auto"/>
            <w:noWrap/>
          </w:tcPr>
          <w:p w14:paraId="6C306CF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3.6.</w:t>
            </w:r>
          </w:p>
        </w:tc>
        <w:tc>
          <w:tcPr>
            <w:tcW w:w="9516" w:type="dxa"/>
            <w:gridSpan w:val="2"/>
            <w:shd w:val="clear" w:color="auto" w:fill="auto"/>
            <w:noWrap/>
          </w:tcPr>
          <w:p w14:paraId="38B9DA9C" w14:textId="77777777" w:rsidR="00C028EE" w:rsidRPr="004A0510" w:rsidRDefault="00C028EE" w:rsidP="00D24AE5">
            <w:pPr>
              <w:pStyle w:val="bodytextindent2"/>
              <w:spacing w:before="0" w:beforeAutospacing="0" w:after="0" w:afterAutospacing="0"/>
              <w:jc w:val="both"/>
              <w:rPr>
                <w:rFonts w:asciiTheme="minorHAnsi" w:hAnsiTheme="minorHAnsi"/>
                <w:sz w:val="18"/>
                <w:szCs w:val="18"/>
              </w:rPr>
            </w:pPr>
            <w:r w:rsidRPr="004A0510">
              <w:rPr>
                <w:rFonts w:asciiTheme="minorHAnsi" w:hAnsiTheme="minorHAnsi"/>
                <w:b/>
                <w:sz w:val="18"/>
                <w:szCs w:val="18"/>
              </w:rPr>
              <w:t>Болезнь / заболевание</w:t>
            </w:r>
            <w:r w:rsidRPr="004A0510">
              <w:rPr>
                <w:rFonts w:asciiTheme="minorHAnsi" w:hAnsiTheme="minorHAnsi"/>
                <w:sz w:val="18"/>
                <w:szCs w:val="18"/>
              </w:rPr>
              <w:t xml:space="preserve"> – впервые диагностированное в течение срока страхования квалифицированным врачом нарушение нормальной жизнедеятельности организма, не вызванное несчастным случаем и обусловленное функциональными и/или морфологическими изменениями.</w:t>
            </w:r>
          </w:p>
          <w:p w14:paraId="18D26FD8" w14:textId="4D08B2B1" w:rsidR="00C028EE" w:rsidRPr="004A0510" w:rsidRDefault="00C028EE" w:rsidP="00302E49">
            <w:pPr>
              <w:pStyle w:val="bodytextindent2"/>
              <w:spacing w:before="0" w:beforeAutospacing="0" w:after="0" w:afterAutospacing="0"/>
              <w:jc w:val="both"/>
              <w:rPr>
                <w:rFonts w:asciiTheme="minorHAnsi" w:hAnsiTheme="minorHAnsi"/>
                <w:b/>
                <w:sz w:val="18"/>
                <w:szCs w:val="18"/>
              </w:rPr>
            </w:pPr>
            <w:r w:rsidRPr="004A0510">
              <w:rPr>
                <w:rFonts w:asciiTheme="minorHAnsi" w:hAnsiTheme="minorHAnsi"/>
                <w:sz w:val="18"/>
                <w:szCs w:val="18"/>
              </w:rPr>
              <w:t xml:space="preserve">Договором страхования может быть предусмотрено страхование на случай наступления рисков, предусмотренных в разделе </w:t>
            </w:r>
            <w:r w:rsidRPr="004A0510">
              <w:rPr>
                <w:rFonts w:asciiTheme="minorHAnsi" w:hAnsiTheme="minorHAnsi"/>
                <w:sz w:val="18"/>
                <w:szCs w:val="18"/>
                <w:lang w:val="en-US"/>
              </w:rPr>
              <w:t>IV</w:t>
            </w:r>
            <w:r w:rsidRPr="004A0510">
              <w:rPr>
                <w:rFonts w:asciiTheme="minorHAnsi" w:hAnsiTheme="minorHAnsi"/>
                <w:sz w:val="18"/>
                <w:szCs w:val="18"/>
              </w:rPr>
              <w:t xml:space="preserve"> Правил и связанных с заболеваниями, впервые диагностированными до начала строка страхования, если Страховщик был письменно уведомлен о наличии таких заболеваний до заключения Договора страхования.</w:t>
            </w:r>
          </w:p>
        </w:tc>
        <w:tc>
          <w:tcPr>
            <w:tcW w:w="10096" w:type="dxa"/>
            <w:gridSpan w:val="5"/>
          </w:tcPr>
          <w:p w14:paraId="20A17BA1" w14:textId="77777777" w:rsidR="00C028EE" w:rsidRPr="004A0510" w:rsidRDefault="00C028EE" w:rsidP="00D24AE5">
            <w:pPr>
              <w:pStyle w:val="bodytextindent2"/>
              <w:spacing w:before="0" w:beforeAutospacing="0" w:after="0" w:afterAutospacing="0"/>
              <w:jc w:val="both"/>
              <w:rPr>
                <w:rFonts w:asciiTheme="minorHAnsi" w:hAnsiTheme="minorHAnsi"/>
                <w:b/>
                <w:sz w:val="18"/>
                <w:szCs w:val="18"/>
              </w:rPr>
            </w:pPr>
          </w:p>
        </w:tc>
      </w:tr>
      <w:tr w:rsidR="00C028EE" w:rsidRPr="004A0510" w14:paraId="39181591" w14:textId="6E108E33" w:rsidTr="004A0510">
        <w:tblPrEx>
          <w:tblLook w:val="01E0" w:firstRow="1" w:lastRow="1" w:firstColumn="1" w:lastColumn="1" w:noHBand="0" w:noVBand="0"/>
        </w:tblPrEx>
        <w:tc>
          <w:tcPr>
            <w:tcW w:w="1116" w:type="dxa"/>
            <w:shd w:val="clear" w:color="auto" w:fill="auto"/>
            <w:noWrap/>
          </w:tcPr>
          <w:p w14:paraId="404E8D2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3.6.1.</w:t>
            </w:r>
          </w:p>
        </w:tc>
        <w:tc>
          <w:tcPr>
            <w:tcW w:w="9516" w:type="dxa"/>
            <w:gridSpan w:val="2"/>
            <w:shd w:val="clear" w:color="auto" w:fill="auto"/>
            <w:noWrap/>
          </w:tcPr>
          <w:p w14:paraId="208A2C0C" w14:textId="77777777" w:rsidR="00C028EE" w:rsidRPr="004A0510" w:rsidRDefault="00C028EE" w:rsidP="00D24AE5">
            <w:pPr>
              <w:jc w:val="both"/>
              <w:rPr>
                <w:rFonts w:asciiTheme="minorHAnsi" w:hAnsiTheme="minorHAnsi"/>
                <w:sz w:val="18"/>
                <w:szCs w:val="18"/>
              </w:rPr>
            </w:pPr>
            <w:r w:rsidRPr="004A0510">
              <w:rPr>
                <w:rFonts w:asciiTheme="minorHAnsi" w:hAnsiTheme="minorHAnsi"/>
                <w:b/>
                <w:sz w:val="18"/>
                <w:szCs w:val="18"/>
              </w:rPr>
              <w:t>Квалифицированный врач</w:t>
            </w:r>
            <w:r w:rsidRPr="004A0510">
              <w:rPr>
                <w:rFonts w:asciiTheme="minorHAnsi" w:hAnsiTheme="minorHAnsi"/>
                <w:sz w:val="18"/>
                <w:szCs w:val="18"/>
              </w:rPr>
              <w:t xml:space="preserve"> - специалист с законченным и должным образом зарегистрированным высшим медицинским образованием, не являющийся родственником, подчиненным, работником или лицом, каким-либо образом зависящим от Застрахованного лица и/или Выгодоприобретателя и/или посредника, при участии которого был заключен Договор страхования, имеющий право в установленном порядке осуществлять медицинскую деятельность (лечение или консультации) и состоящий в трудовых или гражданско-правовых отношениях с медицинским учреждением.</w:t>
            </w:r>
          </w:p>
        </w:tc>
        <w:tc>
          <w:tcPr>
            <w:tcW w:w="10096" w:type="dxa"/>
            <w:gridSpan w:val="5"/>
          </w:tcPr>
          <w:p w14:paraId="0C2C3C02" w14:textId="77777777" w:rsidR="00C028EE" w:rsidRPr="004A0510" w:rsidRDefault="00C028EE" w:rsidP="00D24AE5">
            <w:pPr>
              <w:jc w:val="both"/>
              <w:rPr>
                <w:rFonts w:asciiTheme="minorHAnsi" w:hAnsiTheme="minorHAnsi"/>
                <w:b/>
                <w:sz w:val="18"/>
                <w:szCs w:val="18"/>
              </w:rPr>
            </w:pPr>
          </w:p>
        </w:tc>
      </w:tr>
      <w:tr w:rsidR="00C028EE" w:rsidRPr="004A0510" w14:paraId="4A07DB02" w14:textId="1806C769" w:rsidTr="004A0510">
        <w:tblPrEx>
          <w:tblLook w:val="01E0" w:firstRow="1" w:lastRow="1" w:firstColumn="1" w:lastColumn="1" w:noHBand="0" w:noVBand="0"/>
        </w:tblPrEx>
        <w:tc>
          <w:tcPr>
            <w:tcW w:w="1116" w:type="dxa"/>
            <w:shd w:val="clear" w:color="auto" w:fill="auto"/>
            <w:noWrap/>
          </w:tcPr>
          <w:p w14:paraId="6C00226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3.7.</w:t>
            </w:r>
          </w:p>
        </w:tc>
        <w:tc>
          <w:tcPr>
            <w:tcW w:w="9516" w:type="dxa"/>
            <w:gridSpan w:val="2"/>
            <w:shd w:val="clear" w:color="auto" w:fill="auto"/>
            <w:noWrap/>
          </w:tcPr>
          <w:p w14:paraId="5C34DB9A"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 xml:space="preserve">В Договор страхования могут быть включены по соглашению сторон страховые риски, указанные в разделе </w:t>
            </w:r>
            <w:r w:rsidRPr="004A0510">
              <w:rPr>
                <w:rFonts w:asciiTheme="minorHAnsi" w:hAnsiTheme="minorHAnsi"/>
                <w:sz w:val="18"/>
                <w:szCs w:val="18"/>
                <w:lang w:val="en-US"/>
              </w:rPr>
              <w:t>IV</w:t>
            </w:r>
            <w:r w:rsidRPr="004A0510">
              <w:rPr>
                <w:rFonts w:asciiTheme="minorHAnsi" w:hAnsiTheme="minorHAnsi"/>
                <w:sz w:val="18"/>
                <w:szCs w:val="18"/>
              </w:rPr>
              <w:t xml:space="preserve"> Правил, в любой их комбинации.</w:t>
            </w:r>
          </w:p>
        </w:tc>
        <w:tc>
          <w:tcPr>
            <w:tcW w:w="10096" w:type="dxa"/>
            <w:gridSpan w:val="5"/>
          </w:tcPr>
          <w:p w14:paraId="571CC0D7"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D01BF08" w14:textId="051ECCB4" w:rsidTr="004A0510">
        <w:tblPrEx>
          <w:tblLook w:val="01E0" w:firstRow="1" w:lastRow="1" w:firstColumn="1" w:lastColumn="1" w:noHBand="0" w:noVBand="0"/>
        </w:tblPrEx>
        <w:tc>
          <w:tcPr>
            <w:tcW w:w="1116" w:type="dxa"/>
            <w:shd w:val="clear" w:color="auto" w:fill="auto"/>
            <w:noWrap/>
          </w:tcPr>
          <w:p w14:paraId="63AC4093" w14:textId="5AA495E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3.8.</w:t>
            </w:r>
          </w:p>
        </w:tc>
        <w:tc>
          <w:tcPr>
            <w:tcW w:w="9516" w:type="dxa"/>
            <w:gridSpan w:val="2"/>
            <w:shd w:val="clear" w:color="auto" w:fill="auto"/>
            <w:noWrap/>
          </w:tcPr>
          <w:p w14:paraId="62363A91" w14:textId="2725802D" w:rsidR="00C028EE" w:rsidRPr="004A0510" w:rsidRDefault="00C028EE" w:rsidP="00D24AE5">
            <w:pPr>
              <w:jc w:val="both"/>
              <w:rPr>
                <w:rFonts w:asciiTheme="minorHAnsi" w:hAnsiTheme="minorHAnsi"/>
                <w:b/>
                <w:sz w:val="18"/>
                <w:szCs w:val="18"/>
              </w:rPr>
            </w:pPr>
            <w:r w:rsidRPr="004A0510">
              <w:rPr>
                <w:rFonts w:asciiTheme="minorHAnsi" w:hAnsiTheme="minorHAnsi"/>
                <w:sz w:val="18"/>
                <w:szCs w:val="18"/>
              </w:rPr>
              <w:t>События, предусмотренные п.п. 4.1. – 4.8. Правил и явившиеся следствием произошедшего в течение срока страхования несчастного случая или диагностированного после вступления Договора страхования в силу заболевания, также признаются страховыми случаями, если они наступили в течение 1 (одного) года от даты наступления несчастного случая или диагностирования заболевания.</w:t>
            </w:r>
          </w:p>
        </w:tc>
        <w:tc>
          <w:tcPr>
            <w:tcW w:w="10096" w:type="dxa"/>
            <w:gridSpan w:val="5"/>
          </w:tcPr>
          <w:p w14:paraId="099FCBA4" w14:textId="77777777" w:rsidR="00C028EE" w:rsidRPr="004A0510" w:rsidRDefault="00C028EE" w:rsidP="00D24AE5">
            <w:pPr>
              <w:jc w:val="both"/>
              <w:rPr>
                <w:rFonts w:asciiTheme="minorHAnsi" w:hAnsiTheme="minorHAnsi"/>
                <w:sz w:val="18"/>
                <w:szCs w:val="18"/>
              </w:rPr>
            </w:pPr>
          </w:p>
        </w:tc>
      </w:tr>
      <w:tr w:rsidR="00C028EE" w:rsidRPr="004A0510" w14:paraId="4893056F" w14:textId="52541989" w:rsidTr="004A0510">
        <w:tblPrEx>
          <w:tblLook w:val="01E0" w:firstRow="1" w:lastRow="1" w:firstColumn="1" w:lastColumn="1" w:noHBand="0" w:noVBand="0"/>
        </w:tblPrEx>
        <w:tc>
          <w:tcPr>
            <w:tcW w:w="1116" w:type="dxa"/>
            <w:shd w:val="clear" w:color="auto" w:fill="auto"/>
            <w:noWrap/>
          </w:tcPr>
          <w:p w14:paraId="770A99C7" w14:textId="5AB2DDB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3.9.</w:t>
            </w:r>
          </w:p>
        </w:tc>
        <w:tc>
          <w:tcPr>
            <w:tcW w:w="9516" w:type="dxa"/>
            <w:gridSpan w:val="2"/>
            <w:shd w:val="clear" w:color="auto" w:fill="auto"/>
            <w:noWrap/>
          </w:tcPr>
          <w:p w14:paraId="6CBA5B81" w14:textId="0B546F9F" w:rsidR="00C028EE" w:rsidRPr="004A0510" w:rsidRDefault="00C028EE" w:rsidP="00AE6833">
            <w:pPr>
              <w:jc w:val="both"/>
              <w:rPr>
                <w:rFonts w:asciiTheme="minorHAnsi" w:hAnsiTheme="minorHAnsi"/>
                <w:sz w:val="18"/>
                <w:szCs w:val="18"/>
              </w:rPr>
            </w:pPr>
            <w:r w:rsidRPr="004A0510">
              <w:rPr>
                <w:rFonts w:asciiTheme="minorHAnsi" w:hAnsiTheme="minorHAnsi"/>
                <w:sz w:val="18"/>
                <w:szCs w:val="18"/>
              </w:rPr>
              <w:t xml:space="preserve">События, предусмотренные п.п. 4.9. – 4.14., 4.16. – 4.17. Правил и явившиеся следствием произошедшего в течение срока страхования несчастного случая или диагностированного после вступления Договора страхования в силу заболевания, также признаются страховым случаем, если они наступили не позже 30 (Тридцати) дней от даты несчастного случая. </w:t>
            </w:r>
          </w:p>
        </w:tc>
        <w:tc>
          <w:tcPr>
            <w:tcW w:w="10096" w:type="dxa"/>
            <w:gridSpan w:val="5"/>
          </w:tcPr>
          <w:p w14:paraId="7F647721" w14:textId="77777777" w:rsidR="00C028EE" w:rsidRPr="004A0510" w:rsidRDefault="00C028EE" w:rsidP="00AE6833">
            <w:pPr>
              <w:jc w:val="both"/>
              <w:rPr>
                <w:rFonts w:asciiTheme="minorHAnsi" w:hAnsiTheme="minorHAnsi"/>
                <w:sz w:val="18"/>
                <w:szCs w:val="18"/>
              </w:rPr>
            </w:pPr>
          </w:p>
        </w:tc>
      </w:tr>
      <w:tr w:rsidR="00C028EE" w:rsidRPr="004A0510" w14:paraId="5DDE5C37" w14:textId="4C3B2F70" w:rsidTr="004A0510">
        <w:tblPrEx>
          <w:tblLook w:val="01E0" w:firstRow="1" w:lastRow="1" w:firstColumn="1" w:lastColumn="1" w:noHBand="0" w:noVBand="0"/>
        </w:tblPrEx>
        <w:tc>
          <w:tcPr>
            <w:tcW w:w="1116" w:type="dxa"/>
            <w:shd w:val="clear" w:color="auto" w:fill="auto"/>
            <w:noWrap/>
          </w:tcPr>
          <w:p w14:paraId="4B44601F" w14:textId="2BBE71C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3.10.</w:t>
            </w:r>
          </w:p>
        </w:tc>
        <w:tc>
          <w:tcPr>
            <w:tcW w:w="9516" w:type="dxa"/>
            <w:gridSpan w:val="2"/>
            <w:shd w:val="clear" w:color="auto" w:fill="auto"/>
            <w:noWrap/>
          </w:tcPr>
          <w:p w14:paraId="19285537" w14:textId="42F4DF3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События, предусмотренные п. 4.15. Правил и явившиеся следствием произошедшего в течение срока страхования несчастного случая или диагностированного после вступления Договора страхования в силу заболевания, также признаются страховыми случаями, если они наступили не позднее, чем в течение 180 дней от даты окончания Договора страхования, при условии, что несчастный случай или диагностирование заболевания, покрываемого Договором страхования, произошли в период его действия.</w:t>
            </w:r>
          </w:p>
        </w:tc>
        <w:tc>
          <w:tcPr>
            <w:tcW w:w="10096" w:type="dxa"/>
            <w:gridSpan w:val="5"/>
          </w:tcPr>
          <w:p w14:paraId="1597BEAC" w14:textId="77777777" w:rsidR="00C028EE" w:rsidRPr="004A0510" w:rsidRDefault="00C028EE" w:rsidP="00D24AE5">
            <w:pPr>
              <w:jc w:val="both"/>
              <w:rPr>
                <w:rFonts w:asciiTheme="minorHAnsi" w:hAnsiTheme="minorHAnsi"/>
                <w:sz w:val="18"/>
                <w:szCs w:val="18"/>
              </w:rPr>
            </w:pPr>
          </w:p>
        </w:tc>
      </w:tr>
      <w:tr w:rsidR="00C028EE" w:rsidRPr="004A0510" w14:paraId="576E15D7" w14:textId="797A7DEF" w:rsidTr="004A0510">
        <w:tblPrEx>
          <w:tblLook w:val="01E0" w:firstRow="1" w:lastRow="1" w:firstColumn="1" w:lastColumn="1" w:noHBand="0" w:noVBand="0"/>
        </w:tblPrEx>
        <w:tc>
          <w:tcPr>
            <w:tcW w:w="1116" w:type="dxa"/>
            <w:shd w:val="clear" w:color="auto" w:fill="auto"/>
            <w:noWrap/>
          </w:tcPr>
          <w:p w14:paraId="3684986D" w14:textId="79D0A81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3.</w:t>
            </w:r>
            <w:r w:rsidRPr="004A0510">
              <w:rPr>
                <w:rFonts w:asciiTheme="minorHAnsi" w:hAnsiTheme="minorHAnsi"/>
                <w:sz w:val="18"/>
                <w:szCs w:val="18"/>
                <w:lang w:val="en-US"/>
              </w:rPr>
              <w:t>1</w:t>
            </w:r>
            <w:r w:rsidRPr="004A0510">
              <w:rPr>
                <w:rFonts w:asciiTheme="minorHAnsi" w:hAnsiTheme="minorHAnsi"/>
                <w:sz w:val="18"/>
                <w:szCs w:val="18"/>
              </w:rPr>
              <w:t>1.</w:t>
            </w:r>
          </w:p>
        </w:tc>
        <w:tc>
          <w:tcPr>
            <w:tcW w:w="9516" w:type="dxa"/>
            <w:gridSpan w:val="2"/>
            <w:shd w:val="clear" w:color="auto" w:fill="auto"/>
            <w:noWrap/>
          </w:tcPr>
          <w:p w14:paraId="17D85D66" w14:textId="54CDF04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Договором страхования могут быть предусмотрены иные определения понятий, приведенных в разделах </w:t>
            </w:r>
            <w:r w:rsidRPr="004A0510">
              <w:rPr>
                <w:rFonts w:asciiTheme="minorHAnsi" w:hAnsiTheme="minorHAnsi"/>
                <w:sz w:val="18"/>
                <w:szCs w:val="18"/>
                <w:lang w:val="en-US"/>
              </w:rPr>
              <w:t>III</w:t>
            </w:r>
            <w:r w:rsidRPr="004A0510">
              <w:rPr>
                <w:rFonts w:asciiTheme="minorHAnsi" w:hAnsiTheme="minorHAnsi"/>
                <w:sz w:val="18"/>
                <w:szCs w:val="18"/>
              </w:rPr>
              <w:t>-</w:t>
            </w:r>
            <w:r w:rsidRPr="004A0510">
              <w:rPr>
                <w:rFonts w:asciiTheme="minorHAnsi" w:hAnsiTheme="minorHAnsi"/>
                <w:sz w:val="18"/>
                <w:szCs w:val="18"/>
                <w:lang w:val="en-US"/>
              </w:rPr>
              <w:t>IV</w:t>
            </w:r>
            <w:r w:rsidRPr="004A0510">
              <w:rPr>
                <w:rFonts w:asciiTheme="minorHAnsi" w:hAnsiTheme="minorHAnsi"/>
                <w:sz w:val="18"/>
                <w:szCs w:val="18"/>
              </w:rPr>
              <w:t xml:space="preserve"> Правил. При этом положения Договора страхования имеют преимущественную силу перед настоящими Правилами. </w:t>
            </w:r>
          </w:p>
        </w:tc>
        <w:tc>
          <w:tcPr>
            <w:tcW w:w="10096" w:type="dxa"/>
            <w:gridSpan w:val="5"/>
          </w:tcPr>
          <w:p w14:paraId="6B3E3587"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A60D121" w14:textId="4C98780D" w:rsidTr="004A0510">
        <w:tblPrEx>
          <w:tblLook w:val="01E0" w:firstRow="1" w:lastRow="1" w:firstColumn="1" w:lastColumn="1" w:noHBand="0" w:noVBand="0"/>
        </w:tblPrEx>
        <w:tc>
          <w:tcPr>
            <w:tcW w:w="1116" w:type="dxa"/>
            <w:shd w:val="clear" w:color="auto" w:fill="auto"/>
            <w:noWrap/>
          </w:tcPr>
          <w:p w14:paraId="3548B1F9" w14:textId="77777777" w:rsidR="00C028EE" w:rsidRPr="004A0510" w:rsidRDefault="00C028EE" w:rsidP="00D24AE5">
            <w:pPr>
              <w:pStyle w:val="27"/>
              <w:ind w:firstLine="0"/>
              <w:jc w:val="both"/>
              <w:rPr>
                <w:rFonts w:asciiTheme="minorHAnsi" w:hAnsiTheme="minorHAnsi"/>
                <w:sz w:val="18"/>
                <w:szCs w:val="18"/>
              </w:rPr>
            </w:pPr>
          </w:p>
        </w:tc>
        <w:tc>
          <w:tcPr>
            <w:tcW w:w="9516" w:type="dxa"/>
            <w:gridSpan w:val="2"/>
            <w:shd w:val="clear" w:color="auto" w:fill="auto"/>
            <w:noWrap/>
          </w:tcPr>
          <w:p w14:paraId="40E06144" w14:textId="77777777" w:rsidR="00C028EE" w:rsidRPr="004A0510" w:rsidRDefault="00C028EE" w:rsidP="00D24AE5">
            <w:pPr>
              <w:pStyle w:val="27"/>
              <w:ind w:firstLine="0"/>
              <w:jc w:val="both"/>
              <w:rPr>
                <w:rFonts w:asciiTheme="minorHAnsi" w:hAnsiTheme="minorHAnsi"/>
                <w:sz w:val="18"/>
                <w:szCs w:val="18"/>
              </w:rPr>
            </w:pPr>
          </w:p>
        </w:tc>
        <w:tc>
          <w:tcPr>
            <w:tcW w:w="10096" w:type="dxa"/>
            <w:gridSpan w:val="5"/>
          </w:tcPr>
          <w:p w14:paraId="104255E1"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5D96E7B" w14:textId="5BE55355" w:rsidTr="004A0510">
        <w:tblPrEx>
          <w:tblLook w:val="01E0" w:firstRow="1" w:lastRow="1" w:firstColumn="1" w:lastColumn="1" w:noHBand="0" w:noVBand="0"/>
        </w:tblPrEx>
        <w:tc>
          <w:tcPr>
            <w:tcW w:w="1116" w:type="dxa"/>
            <w:shd w:val="clear" w:color="auto" w:fill="auto"/>
            <w:noWrap/>
          </w:tcPr>
          <w:p w14:paraId="6F43C9C2" w14:textId="77777777"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IV.</w:t>
            </w:r>
          </w:p>
          <w:p w14:paraId="16A0118A" w14:textId="101C419C" w:rsidR="00C028EE" w:rsidRPr="004A0510" w:rsidRDefault="00C028EE" w:rsidP="00D24AE5">
            <w:pPr>
              <w:pStyle w:val="27"/>
              <w:ind w:left="708" w:hanging="708"/>
              <w:jc w:val="both"/>
              <w:rPr>
                <w:rFonts w:asciiTheme="minorHAnsi" w:hAnsiTheme="minorHAnsi"/>
                <w:sz w:val="18"/>
                <w:szCs w:val="18"/>
              </w:rPr>
            </w:pPr>
          </w:p>
        </w:tc>
        <w:tc>
          <w:tcPr>
            <w:tcW w:w="9516" w:type="dxa"/>
            <w:gridSpan w:val="2"/>
            <w:shd w:val="clear" w:color="auto" w:fill="auto"/>
            <w:noWrap/>
          </w:tcPr>
          <w:p w14:paraId="15CD8A91"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 xml:space="preserve">СТРАХОВЫЕ РИСКИ. </w:t>
            </w:r>
          </w:p>
          <w:p w14:paraId="09498F55"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Страховыми рисками в соответствии с настоящими Правилами признаются следующие события:</w:t>
            </w:r>
          </w:p>
        </w:tc>
        <w:tc>
          <w:tcPr>
            <w:tcW w:w="10096" w:type="dxa"/>
            <w:gridSpan w:val="5"/>
          </w:tcPr>
          <w:p w14:paraId="07BABF5F"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63A01BF2" w14:textId="224C4AAC" w:rsidTr="004A0510">
        <w:tblPrEx>
          <w:tblLook w:val="01E0" w:firstRow="1" w:lastRow="1" w:firstColumn="1" w:lastColumn="1" w:noHBand="0" w:noVBand="0"/>
        </w:tblPrEx>
        <w:tc>
          <w:tcPr>
            <w:tcW w:w="1116" w:type="dxa"/>
            <w:shd w:val="clear" w:color="auto" w:fill="auto"/>
            <w:noWrap/>
          </w:tcPr>
          <w:p w14:paraId="41704438" w14:textId="77777777"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4.1.</w:t>
            </w:r>
          </w:p>
        </w:tc>
        <w:tc>
          <w:tcPr>
            <w:tcW w:w="9516" w:type="dxa"/>
            <w:gridSpan w:val="2"/>
            <w:shd w:val="clear" w:color="auto" w:fill="auto"/>
            <w:noWrap/>
          </w:tcPr>
          <w:p w14:paraId="0AF5E287"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Смерть в результате несчастного случая</w:t>
            </w:r>
          </w:p>
        </w:tc>
        <w:tc>
          <w:tcPr>
            <w:tcW w:w="10096" w:type="dxa"/>
            <w:gridSpan w:val="5"/>
          </w:tcPr>
          <w:p w14:paraId="63D973EF"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0AFED2A" w14:textId="284194A8" w:rsidTr="004A0510">
        <w:tblPrEx>
          <w:tblLook w:val="01E0" w:firstRow="1" w:lastRow="1" w:firstColumn="1" w:lastColumn="1" w:noHBand="0" w:noVBand="0"/>
        </w:tblPrEx>
        <w:tc>
          <w:tcPr>
            <w:tcW w:w="1116" w:type="dxa"/>
            <w:shd w:val="clear" w:color="auto" w:fill="auto"/>
            <w:noWrap/>
          </w:tcPr>
          <w:p w14:paraId="2134919E" w14:textId="7B876699"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4.2.</w:t>
            </w:r>
          </w:p>
        </w:tc>
        <w:tc>
          <w:tcPr>
            <w:tcW w:w="9516" w:type="dxa"/>
            <w:gridSpan w:val="2"/>
            <w:shd w:val="clear" w:color="auto" w:fill="auto"/>
            <w:noWrap/>
          </w:tcPr>
          <w:p w14:paraId="78C3276C" w14:textId="1477EC21"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 xml:space="preserve">Смерть в результате болезни </w:t>
            </w:r>
          </w:p>
        </w:tc>
        <w:tc>
          <w:tcPr>
            <w:tcW w:w="10096" w:type="dxa"/>
            <w:gridSpan w:val="5"/>
          </w:tcPr>
          <w:p w14:paraId="76F0BC08"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C72140E" w14:textId="0C6A784B" w:rsidTr="004A0510">
        <w:tblPrEx>
          <w:tblLook w:val="01E0" w:firstRow="1" w:lastRow="1" w:firstColumn="1" w:lastColumn="1" w:noHBand="0" w:noVBand="0"/>
        </w:tblPrEx>
        <w:tc>
          <w:tcPr>
            <w:tcW w:w="1116" w:type="dxa"/>
            <w:shd w:val="clear" w:color="auto" w:fill="auto"/>
            <w:noWrap/>
          </w:tcPr>
          <w:p w14:paraId="11F0B831" w14:textId="36D6C41C"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4.3.</w:t>
            </w:r>
          </w:p>
        </w:tc>
        <w:tc>
          <w:tcPr>
            <w:tcW w:w="9516" w:type="dxa"/>
            <w:gridSpan w:val="2"/>
            <w:shd w:val="clear" w:color="auto" w:fill="auto"/>
            <w:noWrap/>
          </w:tcPr>
          <w:p w14:paraId="18D8F08B" w14:textId="6EB6667B"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 xml:space="preserve">Смерть Застрахованного лица в результате транспортного происшествия. </w:t>
            </w:r>
          </w:p>
          <w:p w14:paraId="531F3CBD" w14:textId="5590C81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Страховым случаем</w:t>
            </w:r>
            <w:r w:rsidRPr="004A0510">
              <w:rPr>
                <w:rFonts w:asciiTheme="minorHAnsi" w:hAnsiTheme="minorHAnsi"/>
                <w:b/>
                <w:sz w:val="18"/>
                <w:szCs w:val="18"/>
              </w:rPr>
              <w:t xml:space="preserve"> </w:t>
            </w:r>
            <w:r w:rsidRPr="004A0510">
              <w:rPr>
                <w:rFonts w:asciiTheme="minorHAnsi" w:hAnsiTheme="minorHAnsi"/>
                <w:sz w:val="18"/>
                <w:szCs w:val="18"/>
              </w:rPr>
              <w:t>является смерть Застрахованного лица в течение срока страхования, наступившая в результате транспортного происшествия, произошедшего в течение срока страхования (за исключением событий, перечисленных в п. 6.1. – 6.4. настоящих Правил).</w:t>
            </w:r>
          </w:p>
          <w:p w14:paraId="5AD6E29A" w14:textId="52E3DF15"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 xml:space="preserve">Транспортное происшествие – </w:t>
            </w:r>
            <w:r w:rsidRPr="004A0510">
              <w:rPr>
                <w:rFonts w:asciiTheme="minorHAnsi" w:hAnsiTheme="minorHAnsi"/>
                <w:sz w:val="18"/>
                <w:szCs w:val="18"/>
              </w:rPr>
              <w:t>несчастный случай, возникший в процессе движения транспортного средства и с его участием.</w:t>
            </w:r>
          </w:p>
        </w:tc>
        <w:tc>
          <w:tcPr>
            <w:tcW w:w="10096" w:type="dxa"/>
            <w:gridSpan w:val="5"/>
          </w:tcPr>
          <w:p w14:paraId="6B95929C"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41F6DFC9" w14:textId="642661CE" w:rsidTr="004A0510">
        <w:tblPrEx>
          <w:tblLook w:val="01E0" w:firstRow="1" w:lastRow="1" w:firstColumn="1" w:lastColumn="1" w:noHBand="0" w:noVBand="0"/>
        </w:tblPrEx>
        <w:tc>
          <w:tcPr>
            <w:tcW w:w="1116" w:type="dxa"/>
            <w:shd w:val="clear" w:color="auto" w:fill="auto"/>
            <w:noWrap/>
          </w:tcPr>
          <w:p w14:paraId="276CC6AA" w14:textId="0ABAB962"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4.4.</w:t>
            </w:r>
          </w:p>
        </w:tc>
        <w:tc>
          <w:tcPr>
            <w:tcW w:w="9516" w:type="dxa"/>
            <w:gridSpan w:val="2"/>
            <w:shd w:val="clear" w:color="auto" w:fill="auto"/>
            <w:noWrap/>
          </w:tcPr>
          <w:p w14:paraId="130E21C1"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Постоянная (полная или частичная) утрата трудоспособности в результате несчастного случая / установление группы инвалидности в результате несчастного случая / инвалидность в результате несчастного случая</w:t>
            </w:r>
          </w:p>
        </w:tc>
        <w:tc>
          <w:tcPr>
            <w:tcW w:w="10096" w:type="dxa"/>
            <w:gridSpan w:val="5"/>
          </w:tcPr>
          <w:p w14:paraId="2F8314D9"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70021828" w14:textId="52C389B8" w:rsidTr="004A0510">
        <w:tblPrEx>
          <w:tblLook w:val="01E0" w:firstRow="1" w:lastRow="1" w:firstColumn="1" w:lastColumn="1" w:noHBand="0" w:noVBand="0"/>
        </w:tblPrEx>
        <w:tc>
          <w:tcPr>
            <w:tcW w:w="1116" w:type="dxa"/>
            <w:shd w:val="clear" w:color="auto" w:fill="auto"/>
            <w:noWrap/>
          </w:tcPr>
          <w:p w14:paraId="5392A5D7" w14:textId="3866947B"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4.5.</w:t>
            </w:r>
          </w:p>
        </w:tc>
        <w:tc>
          <w:tcPr>
            <w:tcW w:w="9516" w:type="dxa"/>
            <w:gridSpan w:val="2"/>
            <w:shd w:val="clear" w:color="auto" w:fill="auto"/>
            <w:noWrap/>
          </w:tcPr>
          <w:p w14:paraId="3BF0FCCD" w14:textId="412ACA42"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 xml:space="preserve">Постоянная (полная или частичная) утрата трудоспособности в результате болезни / установление группы инвалидности в результате болезни / инвалидность в результате болезни </w:t>
            </w:r>
          </w:p>
        </w:tc>
        <w:tc>
          <w:tcPr>
            <w:tcW w:w="10096" w:type="dxa"/>
            <w:gridSpan w:val="5"/>
          </w:tcPr>
          <w:p w14:paraId="32873D39"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5733518D" w14:textId="09448455" w:rsidTr="004A0510">
        <w:tblPrEx>
          <w:tblLook w:val="01E0" w:firstRow="1" w:lastRow="1" w:firstColumn="1" w:lastColumn="1" w:noHBand="0" w:noVBand="0"/>
        </w:tblPrEx>
        <w:tc>
          <w:tcPr>
            <w:tcW w:w="1116" w:type="dxa"/>
            <w:shd w:val="clear" w:color="auto" w:fill="auto"/>
            <w:noWrap/>
          </w:tcPr>
          <w:p w14:paraId="1B65B876" w14:textId="77777777" w:rsidR="00C028EE" w:rsidRPr="004A0510" w:rsidRDefault="00C028EE" w:rsidP="00D24AE5">
            <w:pPr>
              <w:pStyle w:val="27"/>
              <w:ind w:left="708" w:hanging="708"/>
              <w:jc w:val="both"/>
              <w:rPr>
                <w:rFonts w:asciiTheme="minorHAnsi" w:hAnsiTheme="minorHAnsi"/>
                <w:sz w:val="18"/>
                <w:szCs w:val="18"/>
              </w:rPr>
            </w:pPr>
          </w:p>
        </w:tc>
        <w:tc>
          <w:tcPr>
            <w:tcW w:w="9516" w:type="dxa"/>
            <w:gridSpan w:val="2"/>
            <w:shd w:val="clear" w:color="auto" w:fill="auto"/>
            <w:noWrap/>
          </w:tcPr>
          <w:p w14:paraId="28625013" w14:textId="2707EB9A" w:rsidR="00C028EE" w:rsidRPr="004A0510" w:rsidRDefault="00C028EE" w:rsidP="00D24AE5">
            <w:pPr>
              <w:tabs>
                <w:tab w:val="left" w:pos="993"/>
              </w:tabs>
              <w:jc w:val="both"/>
              <w:rPr>
                <w:rFonts w:asciiTheme="minorHAnsi" w:hAnsiTheme="minorHAnsi"/>
                <w:sz w:val="18"/>
                <w:szCs w:val="18"/>
              </w:rPr>
            </w:pPr>
            <w:r w:rsidRPr="004A0510">
              <w:rPr>
                <w:rFonts w:asciiTheme="minorHAnsi" w:hAnsiTheme="minorHAnsi"/>
                <w:b/>
                <w:sz w:val="18"/>
                <w:szCs w:val="18"/>
              </w:rPr>
              <w:t>Постоянная утрата трудоспособности / инвалидность</w:t>
            </w:r>
            <w:r w:rsidRPr="004A0510">
              <w:rPr>
                <w:rFonts w:asciiTheme="minorHAnsi" w:hAnsiTheme="minorHAnsi"/>
                <w:sz w:val="18"/>
                <w:szCs w:val="18"/>
              </w:rPr>
              <w:t xml:space="preserve"> – ограничение жизнедеятельности Застрахованного лица в результате нарушения здоровья со стойким расстройством функций организма, обусловленным заболеваниями, последствиями травм или приобретенными дефектами, возникшими в течение срока страхования, приводящее к необходимости социальной защиты, с возможным установлением группы инвалидности и степени ограничения трудоспособности, а также определением требований ухода, показаний и противопоказаний медицинского характера в соответствии с требованиями и на основании заключения медико-социальной экспертизы (МСЭ). В зависимости от степени нарушения функций организма и ограничения жизнедеятельности лицу устанавливается 1, 2 или 3 группа инвалидности, а лицу в возрасте до 18 (восемнадцати) лет - категория «ребенок-инвалид».</w:t>
            </w:r>
          </w:p>
        </w:tc>
        <w:tc>
          <w:tcPr>
            <w:tcW w:w="10096" w:type="dxa"/>
            <w:gridSpan w:val="5"/>
          </w:tcPr>
          <w:p w14:paraId="24957571" w14:textId="77777777" w:rsidR="00C028EE" w:rsidRPr="004A0510" w:rsidRDefault="00C028EE" w:rsidP="00D24AE5">
            <w:pPr>
              <w:tabs>
                <w:tab w:val="left" w:pos="993"/>
              </w:tabs>
              <w:jc w:val="both"/>
              <w:rPr>
                <w:rFonts w:asciiTheme="minorHAnsi" w:hAnsiTheme="minorHAnsi"/>
                <w:b/>
                <w:sz w:val="18"/>
                <w:szCs w:val="18"/>
              </w:rPr>
            </w:pPr>
          </w:p>
        </w:tc>
      </w:tr>
      <w:tr w:rsidR="00C028EE" w:rsidRPr="004A0510" w14:paraId="1EB994B7" w14:textId="14C72B3F" w:rsidTr="004A0510">
        <w:tblPrEx>
          <w:tblLook w:val="01E0" w:firstRow="1" w:lastRow="1" w:firstColumn="1" w:lastColumn="1" w:noHBand="0" w:noVBand="0"/>
        </w:tblPrEx>
        <w:tc>
          <w:tcPr>
            <w:tcW w:w="1116" w:type="dxa"/>
            <w:shd w:val="clear" w:color="auto" w:fill="auto"/>
            <w:noWrap/>
          </w:tcPr>
          <w:p w14:paraId="66CC6357" w14:textId="4E5866BD"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4.6.</w:t>
            </w:r>
          </w:p>
        </w:tc>
        <w:tc>
          <w:tcPr>
            <w:tcW w:w="9516" w:type="dxa"/>
            <w:gridSpan w:val="2"/>
            <w:shd w:val="clear" w:color="auto" w:fill="auto"/>
            <w:noWrap/>
          </w:tcPr>
          <w:p w14:paraId="4A0BE7A2" w14:textId="222C33CC"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Постоянная (полная или частичная) утрата профессиональной трудоспособности в результате несчастного случая</w:t>
            </w:r>
          </w:p>
        </w:tc>
        <w:tc>
          <w:tcPr>
            <w:tcW w:w="10096" w:type="dxa"/>
            <w:gridSpan w:val="5"/>
          </w:tcPr>
          <w:p w14:paraId="37D2D665"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0D74AD4" w14:textId="2E77B79C" w:rsidTr="004A0510">
        <w:tblPrEx>
          <w:tblLook w:val="01E0" w:firstRow="1" w:lastRow="1" w:firstColumn="1" w:lastColumn="1" w:noHBand="0" w:noVBand="0"/>
        </w:tblPrEx>
        <w:tc>
          <w:tcPr>
            <w:tcW w:w="1116" w:type="dxa"/>
            <w:shd w:val="clear" w:color="auto" w:fill="auto"/>
            <w:noWrap/>
          </w:tcPr>
          <w:p w14:paraId="508AE814" w14:textId="306A32B5"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lang w:val="en-US"/>
              </w:rPr>
              <w:t>4</w:t>
            </w:r>
            <w:r w:rsidRPr="004A0510">
              <w:rPr>
                <w:rFonts w:asciiTheme="minorHAnsi" w:hAnsiTheme="minorHAnsi"/>
                <w:b/>
                <w:sz w:val="18"/>
                <w:szCs w:val="18"/>
              </w:rPr>
              <w:t>.7.</w:t>
            </w:r>
          </w:p>
        </w:tc>
        <w:tc>
          <w:tcPr>
            <w:tcW w:w="9516" w:type="dxa"/>
            <w:gridSpan w:val="2"/>
            <w:shd w:val="clear" w:color="auto" w:fill="auto"/>
            <w:noWrap/>
          </w:tcPr>
          <w:p w14:paraId="7BF6188F" w14:textId="14CBD534"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Постоянная (полная или частичная) утрата профессиональной трудоспособности в результате профессионального заболевания</w:t>
            </w:r>
          </w:p>
        </w:tc>
        <w:tc>
          <w:tcPr>
            <w:tcW w:w="10096" w:type="dxa"/>
            <w:gridSpan w:val="5"/>
          </w:tcPr>
          <w:p w14:paraId="41CBAA1F"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3AEA24AF" w14:textId="3D4A47EB" w:rsidTr="004A0510">
        <w:tblPrEx>
          <w:tblLook w:val="01E0" w:firstRow="1" w:lastRow="1" w:firstColumn="1" w:lastColumn="1" w:noHBand="0" w:noVBand="0"/>
        </w:tblPrEx>
        <w:tc>
          <w:tcPr>
            <w:tcW w:w="1116" w:type="dxa"/>
            <w:shd w:val="clear" w:color="auto" w:fill="auto"/>
            <w:noWrap/>
          </w:tcPr>
          <w:p w14:paraId="554C684C" w14:textId="2673CB17"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lang w:val="en-US"/>
              </w:rPr>
              <w:t>4</w:t>
            </w:r>
            <w:r w:rsidRPr="004A0510">
              <w:rPr>
                <w:rFonts w:asciiTheme="minorHAnsi" w:hAnsiTheme="minorHAnsi"/>
                <w:b/>
                <w:sz w:val="18"/>
                <w:szCs w:val="18"/>
              </w:rPr>
              <w:t>.8.</w:t>
            </w:r>
          </w:p>
        </w:tc>
        <w:tc>
          <w:tcPr>
            <w:tcW w:w="9516" w:type="dxa"/>
            <w:gridSpan w:val="2"/>
            <w:shd w:val="clear" w:color="auto" w:fill="auto"/>
            <w:noWrap/>
          </w:tcPr>
          <w:p w14:paraId="6F4A207F" w14:textId="6ABEF94A"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Постоянная (полная или частичная) утрата профессиональной трудоспособности в результате заболевания</w:t>
            </w:r>
          </w:p>
        </w:tc>
        <w:tc>
          <w:tcPr>
            <w:tcW w:w="10096" w:type="dxa"/>
            <w:gridSpan w:val="5"/>
          </w:tcPr>
          <w:p w14:paraId="65B5E859"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16391906" w14:textId="0E9F8057" w:rsidTr="004A0510">
        <w:tblPrEx>
          <w:tblLook w:val="01E0" w:firstRow="1" w:lastRow="1" w:firstColumn="1" w:lastColumn="1" w:noHBand="0" w:noVBand="0"/>
        </w:tblPrEx>
        <w:tc>
          <w:tcPr>
            <w:tcW w:w="1116" w:type="dxa"/>
            <w:shd w:val="clear" w:color="auto" w:fill="auto"/>
            <w:noWrap/>
          </w:tcPr>
          <w:p w14:paraId="438E1DE6" w14:textId="77777777" w:rsidR="00C028EE" w:rsidRPr="004A0510" w:rsidRDefault="00C028EE" w:rsidP="00D24AE5">
            <w:pPr>
              <w:pStyle w:val="27"/>
              <w:ind w:left="708" w:hanging="708"/>
              <w:jc w:val="both"/>
              <w:rPr>
                <w:rFonts w:asciiTheme="minorHAnsi" w:hAnsiTheme="minorHAnsi"/>
                <w:b/>
                <w:sz w:val="18"/>
                <w:szCs w:val="18"/>
              </w:rPr>
            </w:pPr>
          </w:p>
        </w:tc>
        <w:tc>
          <w:tcPr>
            <w:tcW w:w="9516" w:type="dxa"/>
            <w:gridSpan w:val="2"/>
            <w:shd w:val="clear" w:color="auto" w:fill="auto"/>
            <w:noWrap/>
          </w:tcPr>
          <w:p w14:paraId="540636B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 xml:space="preserve">Профессиональная трудоспособность </w:t>
            </w:r>
            <w:r w:rsidRPr="004A0510">
              <w:rPr>
                <w:rFonts w:asciiTheme="minorHAnsi" w:hAnsiTheme="minorHAnsi"/>
                <w:sz w:val="18"/>
                <w:szCs w:val="18"/>
              </w:rPr>
              <w:t>- способность человека к выполнению работы определенной квалификации, объема и качества.</w:t>
            </w:r>
          </w:p>
          <w:p w14:paraId="3E1DCF9B" w14:textId="7B0DEA13" w:rsidR="00C028EE" w:rsidRPr="004A0510" w:rsidRDefault="00C028EE" w:rsidP="00F63699">
            <w:pPr>
              <w:pStyle w:val="27"/>
              <w:ind w:firstLine="0"/>
              <w:jc w:val="both"/>
              <w:rPr>
                <w:rFonts w:asciiTheme="minorHAnsi" w:hAnsiTheme="minorHAnsi"/>
                <w:b/>
                <w:sz w:val="18"/>
                <w:szCs w:val="18"/>
              </w:rPr>
            </w:pPr>
            <w:r w:rsidRPr="004A0510">
              <w:rPr>
                <w:rFonts w:asciiTheme="minorHAnsi" w:hAnsiTheme="minorHAnsi"/>
                <w:sz w:val="18"/>
                <w:szCs w:val="18"/>
              </w:rPr>
              <w:t xml:space="preserve">Постоянная утрата профессиональной трудоспособности устанавливается в соответствии с законодательством Российской Федерации. Степень утраты профессиональной трудоспособности устанавливается в процентах, исходя из способности пострадавшего осуществлять профессиональную деятельность вследствие несчастного случая или заболевания, в соответствии с критериями определения степени утраты профессиональной трудоспособности, утверждаемыми федеральным органом исполнительной власти Российской Федерации, осуществляющим нормативно-правовое регулирование в сфере здравоохранения, социального развития и труда. </w:t>
            </w:r>
          </w:p>
        </w:tc>
        <w:tc>
          <w:tcPr>
            <w:tcW w:w="10096" w:type="dxa"/>
            <w:gridSpan w:val="5"/>
          </w:tcPr>
          <w:p w14:paraId="180B5390"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205F9DF" w14:textId="05917982" w:rsidTr="004A0510">
        <w:tblPrEx>
          <w:tblLook w:val="01E0" w:firstRow="1" w:lastRow="1" w:firstColumn="1" w:lastColumn="1" w:noHBand="0" w:noVBand="0"/>
        </w:tblPrEx>
        <w:tc>
          <w:tcPr>
            <w:tcW w:w="1116" w:type="dxa"/>
            <w:shd w:val="clear" w:color="auto" w:fill="auto"/>
            <w:noWrap/>
          </w:tcPr>
          <w:p w14:paraId="3ECC5E15" w14:textId="62C82A24"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4.9.</w:t>
            </w:r>
          </w:p>
        </w:tc>
        <w:tc>
          <w:tcPr>
            <w:tcW w:w="9516" w:type="dxa"/>
            <w:gridSpan w:val="2"/>
            <w:shd w:val="clear" w:color="auto" w:fill="auto"/>
            <w:noWrap/>
          </w:tcPr>
          <w:p w14:paraId="41422804" w14:textId="6397922B"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 xml:space="preserve">Временная утрата трудоспособности в результате несчастного случая </w:t>
            </w:r>
            <w:r w:rsidRPr="004A0510">
              <w:rPr>
                <w:rFonts w:asciiTheme="minorHAnsi" w:hAnsiTheme="minorHAnsi"/>
                <w:sz w:val="18"/>
                <w:szCs w:val="18"/>
              </w:rPr>
              <w:t>- нетрудоспособность в результате произошедшего в течение срока страхования несчастного случая, сопровождающаяся невозможностью исполнять свои трудовые обязанности на протяжении определенного ограниченного периода времени, необходимого для проведения лечения последствий несчастного случая.</w:t>
            </w:r>
          </w:p>
        </w:tc>
        <w:tc>
          <w:tcPr>
            <w:tcW w:w="10096" w:type="dxa"/>
            <w:gridSpan w:val="5"/>
          </w:tcPr>
          <w:p w14:paraId="38EF1A90"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14B5603" w14:textId="47DAD1D7" w:rsidTr="004A0510">
        <w:tblPrEx>
          <w:tblLook w:val="01E0" w:firstRow="1" w:lastRow="1" w:firstColumn="1" w:lastColumn="1" w:noHBand="0" w:noVBand="0"/>
        </w:tblPrEx>
        <w:tc>
          <w:tcPr>
            <w:tcW w:w="1116" w:type="dxa"/>
            <w:shd w:val="clear" w:color="auto" w:fill="auto"/>
            <w:noWrap/>
          </w:tcPr>
          <w:p w14:paraId="22290059" w14:textId="0CECCEDA"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lastRenderedPageBreak/>
              <w:t>4.10.</w:t>
            </w:r>
          </w:p>
        </w:tc>
        <w:tc>
          <w:tcPr>
            <w:tcW w:w="9516" w:type="dxa"/>
            <w:gridSpan w:val="2"/>
            <w:shd w:val="clear" w:color="auto" w:fill="auto"/>
            <w:noWrap/>
          </w:tcPr>
          <w:p w14:paraId="19FF13E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 xml:space="preserve">Временная утрата трудоспособности в результате болезни </w:t>
            </w:r>
            <w:r w:rsidRPr="004A0510">
              <w:rPr>
                <w:rFonts w:asciiTheme="minorHAnsi" w:hAnsiTheme="minorHAnsi"/>
                <w:sz w:val="18"/>
                <w:szCs w:val="18"/>
              </w:rPr>
              <w:t>- нетрудоспособность в результате болезни, сопровождающаяся невозможностью исполнять свои трудовые обязанности на протяжении определенного ограниченного периода времени, необходимого для лечения болезни.</w:t>
            </w:r>
          </w:p>
          <w:p w14:paraId="69AC2A69" w14:textId="75E6419E"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Для Застрахованных лиц в возрасте до 18 (восемнадцати) лет и лиц, признанных нетрудоспособными в установленном законодательством порядке, риски, указанные в п.п.4.9. - 4.10. Правил, понимаются, как временное расстройство здоровья.</w:t>
            </w:r>
          </w:p>
        </w:tc>
        <w:tc>
          <w:tcPr>
            <w:tcW w:w="10096" w:type="dxa"/>
            <w:gridSpan w:val="5"/>
          </w:tcPr>
          <w:p w14:paraId="30B1028B"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4BA09002" w14:textId="11BB5562" w:rsidTr="004A0510">
        <w:tblPrEx>
          <w:tblLook w:val="01E0" w:firstRow="1" w:lastRow="1" w:firstColumn="1" w:lastColumn="1" w:noHBand="0" w:noVBand="0"/>
        </w:tblPrEx>
        <w:tc>
          <w:tcPr>
            <w:tcW w:w="1116" w:type="dxa"/>
            <w:shd w:val="clear" w:color="auto" w:fill="auto"/>
            <w:noWrap/>
          </w:tcPr>
          <w:p w14:paraId="622F8263" w14:textId="312BFCCB"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4.11.</w:t>
            </w:r>
          </w:p>
        </w:tc>
        <w:tc>
          <w:tcPr>
            <w:tcW w:w="9516" w:type="dxa"/>
            <w:gridSpan w:val="2"/>
            <w:shd w:val="clear" w:color="auto" w:fill="auto"/>
            <w:noWrap/>
          </w:tcPr>
          <w:p w14:paraId="53A9ECE0" w14:textId="1FB5617B"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Госпитализация в результате несчастного случая</w:t>
            </w:r>
          </w:p>
        </w:tc>
        <w:tc>
          <w:tcPr>
            <w:tcW w:w="10096" w:type="dxa"/>
            <w:gridSpan w:val="5"/>
          </w:tcPr>
          <w:p w14:paraId="5AC73DA2"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3ACFECF0" w14:textId="28945010" w:rsidTr="004A0510">
        <w:tblPrEx>
          <w:tblLook w:val="01E0" w:firstRow="1" w:lastRow="1" w:firstColumn="1" w:lastColumn="1" w:noHBand="0" w:noVBand="0"/>
        </w:tblPrEx>
        <w:tc>
          <w:tcPr>
            <w:tcW w:w="1116" w:type="dxa"/>
            <w:shd w:val="clear" w:color="auto" w:fill="auto"/>
            <w:noWrap/>
          </w:tcPr>
          <w:p w14:paraId="197F4E49" w14:textId="7F8DCCF0"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4.12.</w:t>
            </w:r>
          </w:p>
        </w:tc>
        <w:tc>
          <w:tcPr>
            <w:tcW w:w="9516" w:type="dxa"/>
            <w:gridSpan w:val="2"/>
            <w:shd w:val="clear" w:color="auto" w:fill="auto"/>
            <w:noWrap/>
          </w:tcPr>
          <w:p w14:paraId="43EB011D" w14:textId="77777777" w:rsidR="00C028EE" w:rsidRPr="004A0510" w:rsidRDefault="00C028EE" w:rsidP="00D24AE5">
            <w:pPr>
              <w:jc w:val="both"/>
              <w:rPr>
                <w:rFonts w:asciiTheme="minorHAnsi" w:hAnsiTheme="minorHAnsi"/>
                <w:sz w:val="18"/>
                <w:szCs w:val="18"/>
              </w:rPr>
            </w:pPr>
            <w:r w:rsidRPr="004A0510">
              <w:rPr>
                <w:rFonts w:asciiTheme="minorHAnsi" w:hAnsiTheme="minorHAnsi"/>
                <w:b/>
                <w:sz w:val="18"/>
                <w:szCs w:val="18"/>
              </w:rPr>
              <w:t>Госпитализация в результате болезни</w:t>
            </w:r>
          </w:p>
        </w:tc>
        <w:tc>
          <w:tcPr>
            <w:tcW w:w="10096" w:type="dxa"/>
            <w:gridSpan w:val="5"/>
          </w:tcPr>
          <w:p w14:paraId="5CD031FA" w14:textId="77777777" w:rsidR="00C028EE" w:rsidRPr="004A0510" w:rsidRDefault="00C028EE" w:rsidP="00D24AE5">
            <w:pPr>
              <w:jc w:val="both"/>
              <w:rPr>
                <w:rFonts w:asciiTheme="minorHAnsi" w:hAnsiTheme="minorHAnsi"/>
                <w:b/>
                <w:sz w:val="18"/>
                <w:szCs w:val="18"/>
              </w:rPr>
            </w:pPr>
          </w:p>
        </w:tc>
      </w:tr>
      <w:tr w:rsidR="00C028EE" w:rsidRPr="004A0510" w14:paraId="5CA219BF" w14:textId="3A1A3E8E" w:rsidTr="004A0510">
        <w:tblPrEx>
          <w:tblLook w:val="01E0" w:firstRow="1" w:lastRow="1" w:firstColumn="1" w:lastColumn="1" w:noHBand="0" w:noVBand="0"/>
        </w:tblPrEx>
        <w:tc>
          <w:tcPr>
            <w:tcW w:w="1116" w:type="dxa"/>
            <w:shd w:val="clear" w:color="auto" w:fill="auto"/>
            <w:noWrap/>
          </w:tcPr>
          <w:p w14:paraId="55C17E57" w14:textId="77777777" w:rsidR="00C028EE" w:rsidRPr="004A0510" w:rsidRDefault="00C028EE" w:rsidP="00D24AE5">
            <w:pPr>
              <w:pStyle w:val="27"/>
              <w:ind w:left="708" w:hanging="708"/>
              <w:jc w:val="both"/>
              <w:rPr>
                <w:rFonts w:asciiTheme="minorHAnsi" w:hAnsiTheme="minorHAnsi"/>
                <w:b/>
                <w:sz w:val="18"/>
                <w:szCs w:val="18"/>
              </w:rPr>
            </w:pPr>
          </w:p>
        </w:tc>
        <w:tc>
          <w:tcPr>
            <w:tcW w:w="9516" w:type="dxa"/>
            <w:gridSpan w:val="2"/>
            <w:shd w:val="clear" w:color="auto" w:fill="auto"/>
            <w:noWrap/>
          </w:tcPr>
          <w:p w14:paraId="7B18B08F" w14:textId="5FD9D33C"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 xml:space="preserve">Под </w:t>
            </w:r>
            <w:r w:rsidRPr="004A0510">
              <w:rPr>
                <w:rFonts w:asciiTheme="minorHAnsi" w:hAnsiTheme="minorHAnsi"/>
                <w:b/>
                <w:sz w:val="18"/>
                <w:szCs w:val="18"/>
              </w:rPr>
              <w:t xml:space="preserve">госпитализацией понимается </w:t>
            </w:r>
            <w:r w:rsidRPr="004A0510">
              <w:rPr>
                <w:rFonts w:asciiTheme="minorHAnsi" w:hAnsiTheme="minorHAnsi"/>
                <w:sz w:val="18"/>
                <w:szCs w:val="18"/>
              </w:rPr>
              <w:t xml:space="preserve">помещение Застрахованного лица на срок не менее 24 часов в круглосуточный стационар расположенного на территории Российской Федерации государственного или частного медицинского учреждения (имеющего лицензию на оказание медицинской помощи населению и подросткам и/или на оказание стационарной медицинской помощи подросткам и взрослому населению) для проведения лечения, необходимость которого была вызвана произошедшим в период действия Договора страхования несчастным случаем или диагностированной в период действия Договора страхования болезнью. </w:t>
            </w:r>
          </w:p>
          <w:p w14:paraId="7D3A5FCC" w14:textId="18E771DA" w:rsidR="00C028EE" w:rsidRPr="004A0510" w:rsidRDefault="00C028EE" w:rsidP="00D24AE5">
            <w:pPr>
              <w:jc w:val="both"/>
              <w:rPr>
                <w:rFonts w:asciiTheme="minorHAnsi" w:hAnsiTheme="minorHAnsi"/>
                <w:b/>
                <w:sz w:val="18"/>
                <w:szCs w:val="18"/>
              </w:rPr>
            </w:pPr>
            <w:r w:rsidRPr="004A0510">
              <w:rPr>
                <w:rFonts w:asciiTheme="minorHAnsi" w:hAnsiTheme="minorHAnsi"/>
                <w:sz w:val="18"/>
                <w:szCs w:val="18"/>
              </w:rPr>
              <w:t xml:space="preserve">Госпитализацией не будет считаться помещение Застрахованного лица в стационар исключительно с целью проведения медицинского обследования, проживание Застрахованного лица в клинике или санатории для прохождения им восстановительного (реабилитационного) курса лечения, нахождение Застрахованного лица в стационаре в связи с карантином или иными превентивными мерами. </w:t>
            </w:r>
          </w:p>
        </w:tc>
        <w:tc>
          <w:tcPr>
            <w:tcW w:w="10096" w:type="dxa"/>
            <w:gridSpan w:val="5"/>
          </w:tcPr>
          <w:p w14:paraId="1BDE954B" w14:textId="77777777" w:rsidR="00C028EE" w:rsidRPr="004A0510" w:rsidRDefault="00C028EE" w:rsidP="00D24AE5">
            <w:pPr>
              <w:jc w:val="both"/>
              <w:rPr>
                <w:rFonts w:asciiTheme="minorHAnsi" w:hAnsiTheme="minorHAnsi"/>
                <w:sz w:val="18"/>
                <w:szCs w:val="18"/>
              </w:rPr>
            </w:pPr>
          </w:p>
        </w:tc>
      </w:tr>
      <w:tr w:rsidR="00C028EE" w:rsidRPr="004A0510" w14:paraId="149E32FB" w14:textId="45123191" w:rsidTr="004A0510">
        <w:tblPrEx>
          <w:tblLook w:val="01E0" w:firstRow="1" w:lastRow="1" w:firstColumn="1" w:lastColumn="1" w:noHBand="0" w:noVBand="0"/>
        </w:tblPrEx>
        <w:tc>
          <w:tcPr>
            <w:tcW w:w="1116" w:type="dxa"/>
            <w:shd w:val="clear" w:color="auto" w:fill="auto"/>
            <w:noWrap/>
          </w:tcPr>
          <w:p w14:paraId="0F3C8674" w14:textId="77777777" w:rsidR="00C028EE" w:rsidRPr="004A0510" w:rsidRDefault="00C028EE" w:rsidP="00D24AE5">
            <w:pPr>
              <w:pStyle w:val="27"/>
              <w:ind w:left="708" w:hanging="708"/>
              <w:jc w:val="both"/>
              <w:rPr>
                <w:rFonts w:asciiTheme="minorHAnsi" w:hAnsiTheme="minorHAnsi"/>
                <w:b/>
                <w:sz w:val="18"/>
                <w:szCs w:val="18"/>
              </w:rPr>
            </w:pPr>
          </w:p>
        </w:tc>
        <w:tc>
          <w:tcPr>
            <w:tcW w:w="9516" w:type="dxa"/>
            <w:gridSpan w:val="2"/>
            <w:shd w:val="clear" w:color="auto" w:fill="auto"/>
            <w:noWrap/>
          </w:tcPr>
          <w:p w14:paraId="1FFEC006" w14:textId="47C6346D" w:rsidR="00C028EE" w:rsidRPr="004A0510" w:rsidRDefault="00C028EE" w:rsidP="00D24AE5">
            <w:pPr>
              <w:jc w:val="both"/>
              <w:rPr>
                <w:rFonts w:asciiTheme="minorHAnsi" w:hAnsiTheme="minorHAnsi"/>
                <w:b/>
                <w:sz w:val="18"/>
                <w:szCs w:val="18"/>
              </w:rPr>
            </w:pPr>
            <w:r w:rsidRPr="004A0510">
              <w:rPr>
                <w:rFonts w:asciiTheme="minorHAnsi" w:hAnsiTheme="minorHAnsi"/>
                <w:sz w:val="18"/>
                <w:szCs w:val="18"/>
              </w:rPr>
              <w:t>Под нахождением Застрахованного лица в реанимации понимается нахождение Застрахованного лица в реанимационном отделении расположенного на территории Российской Федерации стационара круглосуточного медицинского наблюдения с проведением Застрахованному лицу мероприятий реанимационного характера.</w:t>
            </w:r>
          </w:p>
        </w:tc>
        <w:tc>
          <w:tcPr>
            <w:tcW w:w="10096" w:type="dxa"/>
            <w:gridSpan w:val="5"/>
          </w:tcPr>
          <w:p w14:paraId="660460EA" w14:textId="77777777" w:rsidR="00C028EE" w:rsidRPr="004A0510" w:rsidRDefault="00C028EE" w:rsidP="00D24AE5">
            <w:pPr>
              <w:jc w:val="both"/>
              <w:rPr>
                <w:rFonts w:asciiTheme="minorHAnsi" w:hAnsiTheme="minorHAnsi"/>
                <w:sz w:val="18"/>
                <w:szCs w:val="18"/>
              </w:rPr>
            </w:pPr>
          </w:p>
        </w:tc>
      </w:tr>
      <w:tr w:rsidR="00C028EE" w:rsidRPr="004A0510" w14:paraId="0DFFD05A" w14:textId="5106D7A9" w:rsidTr="004A0510">
        <w:tblPrEx>
          <w:tblLook w:val="01E0" w:firstRow="1" w:lastRow="1" w:firstColumn="1" w:lastColumn="1" w:noHBand="0" w:noVBand="0"/>
        </w:tblPrEx>
        <w:tc>
          <w:tcPr>
            <w:tcW w:w="1116" w:type="dxa"/>
            <w:shd w:val="clear" w:color="auto" w:fill="auto"/>
            <w:noWrap/>
          </w:tcPr>
          <w:p w14:paraId="14168AC6" w14:textId="4B47BAED"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lang w:val="en-US"/>
              </w:rPr>
              <w:t>4</w:t>
            </w:r>
            <w:r w:rsidRPr="004A0510">
              <w:rPr>
                <w:rFonts w:asciiTheme="minorHAnsi" w:hAnsiTheme="minorHAnsi"/>
                <w:b/>
                <w:sz w:val="18"/>
                <w:szCs w:val="18"/>
              </w:rPr>
              <w:t>.13.</w:t>
            </w:r>
          </w:p>
        </w:tc>
        <w:tc>
          <w:tcPr>
            <w:tcW w:w="9516" w:type="dxa"/>
            <w:gridSpan w:val="2"/>
            <w:shd w:val="clear" w:color="auto" w:fill="auto"/>
            <w:noWrap/>
          </w:tcPr>
          <w:p w14:paraId="3FD67B43" w14:textId="77777777" w:rsidR="00C028EE" w:rsidRPr="004A0510" w:rsidRDefault="00C028EE" w:rsidP="00D24AE5">
            <w:pPr>
              <w:jc w:val="both"/>
              <w:rPr>
                <w:rFonts w:asciiTheme="minorHAnsi" w:hAnsiTheme="minorHAnsi"/>
                <w:sz w:val="18"/>
                <w:szCs w:val="18"/>
              </w:rPr>
            </w:pPr>
            <w:r w:rsidRPr="004A0510">
              <w:rPr>
                <w:rFonts w:asciiTheme="minorHAnsi" w:hAnsiTheme="minorHAnsi"/>
                <w:b/>
                <w:sz w:val="18"/>
                <w:szCs w:val="18"/>
              </w:rPr>
              <w:t>Хирургическая операция в результате несчастного случая</w:t>
            </w:r>
          </w:p>
        </w:tc>
        <w:tc>
          <w:tcPr>
            <w:tcW w:w="10096" w:type="dxa"/>
            <w:gridSpan w:val="5"/>
          </w:tcPr>
          <w:p w14:paraId="0E8C4264" w14:textId="77777777" w:rsidR="00C028EE" w:rsidRPr="004A0510" w:rsidRDefault="00C028EE" w:rsidP="00D24AE5">
            <w:pPr>
              <w:jc w:val="both"/>
              <w:rPr>
                <w:rFonts w:asciiTheme="minorHAnsi" w:hAnsiTheme="minorHAnsi"/>
                <w:b/>
                <w:sz w:val="18"/>
                <w:szCs w:val="18"/>
              </w:rPr>
            </w:pPr>
          </w:p>
        </w:tc>
      </w:tr>
      <w:tr w:rsidR="00C028EE" w:rsidRPr="004A0510" w14:paraId="049043CC" w14:textId="35DBC18F" w:rsidTr="004A0510">
        <w:tblPrEx>
          <w:tblLook w:val="01E0" w:firstRow="1" w:lastRow="1" w:firstColumn="1" w:lastColumn="1" w:noHBand="0" w:noVBand="0"/>
        </w:tblPrEx>
        <w:tc>
          <w:tcPr>
            <w:tcW w:w="1116" w:type="dxa"/>
            <w:shd w:val="clear" w:color="auto" w:fill="auto"/>
            <w:noWrap/>
          </w:tcPr>
          <w:p w14:paraId="68573370" w14:textId="453E7B27"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rPr>
              <w:t>4.14.</w:t>
            </w:r>
          </w:p>
        </w:tc>
        <w:tc>
          <w:tcPr>
            <w:tcW w:w="9516" w:type="dxa"/>
            <w:gridSpan w:val="2"/>
            <w:shd w:val="clear" w:color="auto" w:fill="auto"/>
            <w:noWrap/>
          </w:tcPr>
          <w:p w14:paraId="745D4A6B" w14:textId="77777777" w:rsidR="00C028EE" w:rsidRPr="004A0510" w:rsidRDefault="00C028EE" w:rsidP="00D24AE5">
            <w:pPr>
              <w:jc w:val="both"/>
              <w:rPr>
                <w:rFonts w:asciiTheme="minorHAnsi" w:hAnsiTheme="minorHAnsi"/>
                <w:sz w:val="18"/>
                <w:szCs w:val="18"/>
              </w:rPr>
            </w:pPr>
            <w:r w:rsidRPr="004A0510">
              <w:rPr>
                <w:rFonts w:asciiTheme="minorHAnsi" w:hAnsiTheme="minorHAnsi"/>
                <w:b/>
                <w:sz w:val="18"/>
                <w:szCs w:val="18"/>
              </w:rPr>
              <w:t>Хирургическая операция в результате болезни</w:t>
            </w:r>
          </w:p>
        </w:tc>
        <w:tc>
          <w:tcPr>
            <w:tcW w:w="10096" w:type="dxa"/>
            <w:gridSpan w:val="5"/>
          </w:tcPr>
          <w:p w14:paraId="4A9D4C83" w14:textId="77777777" w:rsidR="00C028EE" w:rsidRPr="004A0510" w:rsidRDefault="00C028EE" w:rsidP="00D24AE5">
            <w:pPr>
              <w:jc w:val="both"/>
              <w:rPr>
                <w:rFonts w:asciiTheme="minorHAnsi" w:hAnsiTheme="minorHAnsi"/>
                <w:b/>
                <w:sz w:val="18"/>
                <w:szCs w:val="18"/>
              </w:rPr>
            </w:pPr>
          </w:p>
        </w:tc>
      </w:tr>
      <w:tr w:rsidR="00C028EE" w:rsidRPr="004A0510" w14:paraId="7FD6FFB3" w14:textId="0F8D14F6" w:rsidTr="004A0510">
        <w:tblPrEx>
          <w:tblLook w:val="01E0" w:firstRow="1" w:lastRow="1" w:firstColumn="1" w:lastColumn="1" w:noHBand="0" w:noVBand="0"/>
        </w:tblPrEx>
        <w:tc>
          <w:tcPr>
            <w:tcW w:w="1116" w:type="dxa"/>
            <w:shd w:val="clear" w:color="auto" w:fill="auto"/>
            <w:noWrap/>
          </w:tcPr>
          <w:p w14:paraId="2D85971E" w14:textId="77777777" w:rsidR="00C028EE" w:rsidRPr="004A0510" w:rsidRDefault="00C028EE" w:rsidP="00D24AE5">
            <w:pPr>
              <w:pStyle w:val="27"/>
              <w:ind w:left="708" w:hanging="708"/>
              <w:jc w:val="both"/>
              <w:rPr>
                <w:rFonts w:asciiTheme="minorHAnsi" w:hAnsiTheme="minorHAnsi"/>
                <w:b/>
                <w:sz w:val="18"/>
                <w:szCs w:val="18"/>
              </w:rPr>
            </w:pPr>
          </w:p>
        </w:tc>
        <w:tc>
          <w:tcPr>
            <w:tcW w:w="9516" w:type="dxa"/>
            <w:gridSpan w:val="2"/>
            <w:shd w:val="clear" w:color="auto" w:fill="auto"/>
            <w:noWrap/>
          </w:tcPr>
          <w:p w14:paraId="7903219A" w14:textId="722A921C" w:rsidR="00C028EE" w:rsidRPr="004A0510" w:rsidRDefault="00C028EE" w:rsidP="00D24AE5">
            <w:pPr>
              <w:jc w:val="both"/>
              <w:rPr>
                <w:rFonts w:asciiTheme="minorHAnsi" w:hAnsiTheme="minorHAnsi"/>
                <w:sz w:val="18"/>
                <w:szCs w:val="18"/>
              </w:rPr>
            </w:pPr>
            <w:r w:rsidRPr="004A0510">
              <w:rPr>
                <w:rFonts w:asciiTheme="minorHAnsi" w:hAnsiTheme="minorHAnsi"/>
                <w:b/>
                <w:sz w:val="18"/>
                <w:szCs w:val="18"/>
              </w:rPr>
              <w:t>Хирургическая операция</w:t>
            </w:r>
            <w:r w:rsidRPr="004A0510">
              <w:rPr>
                <w:rFonts w:asciiTheme="minorHAnsi" w:hAnsiTheme="minorHAnsi"/>
                <w:sz w:val="18"/>
                <w:szCs w:val="18"/>
              </w:rPr>
              <w:t xml:space="preserve"> - оперативное лечение, ставшее необходимым в связи с произошедшим с Застрахованным лицом в течение срока страхования несчастным случаем или болезнью, предусмотренное таблицей или перечнем хирургических операций, приведенным в Договоре страхования. </w:t>
            </w:r>
          </w:p>
        </w:tc>
        <w:tc>
          <w:tcPr>
            <w:tcW w:w="10096" w:type="dxa"/>
            <w:gridSpan w:val="5"/>
          </w:tcPr>
          <w:p w14:paraId="3269CCE7" w14:textId="77777777" w:rsidR="00C028EE" w:rsidRPr="004A0510" w:rsidRDefault="00C028EE" w:rsidP="00D24AE5">
            <w:pPr>
              <w:jc w:val="both"/>
              <w:rPr>
                <w:rFonts w:asciiTheme="minorHAnsi" w:hAnsiTheme="minorHAnsi"/>
                <w:b/>
                <w:sz w:val="18"/>
                <w:szCs w:val="18"/>
              </w:rPr>
            </w:pPr>
          </w:p>
        </w:tc>
      </w:tr>
      <w:tr w:rsidR="00C028EE" w:rsidRPr="004A0510" w14:paraId="510FD6D0" w14:textId="1FE681DA" w:rsidTr="004A0510">
        <w:tblPrEx>
          <w:tblLook w:val="01E0" w:firstRow="1" w:lastRow="1" w:firstColumn="1" w:lastColumn="1" w:noHBand="0" w:noVBand="0"/>
        </w:tblPrEx>
        <w:tc>
          <w:tcPr>
            <w:tcW w:w="1116" w:type="dxa"/>
            <w:shd w:val="clear" w:color="auto" w:fill="auto"/>
            <w:noWrap/>
          </w:tcPr>
          <w:p w14:paraId="761C679E" w14:textId="77777777" w:rsidR="00C028EE" w:rsidRPr="004A0510" w:rsidRDefault="00C028EE" w:rsidP="00D24AE5">
            <w:pPr>
              <w:pStyle w:val="27"/>
              <w:ind w:left="708" w:hanging="708"/>
              <w:jc w:val="both"/>
              <w:rPr>
                <w:rFonts w:asciiTheme="minorHAnsi" w:hAnsiTheme="minorHAnsi"/>
                <w:sz w:val="18"/>
                <w:szCs w:val="18"/>
              </w:rPr>
            </w:pPr>
          </w:p>
        </w:tc>
        <w:tc>
          <w:tcPr>
            <w:tcW w:w="9516" w:type="dxa"/>
            <w:gridSpan w:val="2"/>
            <w:shd w:val="clear" w:color="auto" w:fill="auto"/>
            <w:noWrap/>
          </w:tcPr>
          <w:p w14:paraId="3AC00053"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Хирургическая операция подразумевает способ лечения, заключающийся в частичном нарушении целостности тканей тела посредством физического воздействия (с помощью скальпеля, радионожа, лазера или иных специально предназначенных для таких целей медицинских инструментов) с целью устранения заболевания (состояния или патологии) или максимального приближения (возвращения) к норме функции, нарушенной в результате несчастного случая и/или болезни.</w:t>
            </w:r>
          </w:p>
        </w:tc>
        <w:tc>
          <w:tcPr>
            <w:tcW w:w="10096" w:type="dxa"/>
            <w:gridSpan w:val="5"/>
          </w:tcPr>
          <w:p w14:paraId="69104A0E" w14:textId="77777777" w:rsidR="00C028EE" w:rsidRPr="004A0510" w:rsidRDefault="00C028EE" w:rsidP="00D24AE5">
            <w:pPr>
              <w:jc w:val="both"/>
              <w:rPr>
                <w:rFonts w:asciiTheme="minorHAnsi" w:hAnsiTheme="minorHAnsi"/>
                <w:sz w:val="18"/>
                <w:szCs w:val="18"/>
              </w:rPr>
            </w:pPr>
          </w:p>
        </w:tc>
      </w:tr>
      <w:tr w:rsidR="00C028EE" w:rsidRPr="004A0510" w14:paraId="1B3BD014" w14:textId="30F5EE54" w:rsidTr="004A0510">
        <w:tblPrEx>
          <w:tblLook w:val="01E0" w:firstRow="1" w:lastRow="1" w:firstColumn="1" w:lastColumn="1" w:noHBand="0" w:noVBand="0"/>
        </w:tblPrEx>
        <w:tc>
          <w:tcPr>
            <w:tcW w:w="1116" w:type="dxa"/>
            <w:shd w:val="clear" w:color="auto" w:fill="auto"/>
            <w:noWrap/>
          </w:tcPr>
          <w:p w14:paraId="67B0D109" w14:textId="77777777" w:rsidR="00C028EE" w:rsidRPr="004A0510" w:rsidRDefault="00C028EE" w:rsidP="00D24AE5">
            <w:pPr>
              <w:pStyle w:val="27"/>
              <w:ind w:left="708" w:hanging="708"/>
              <w:jc w:val="both"/>
              <w:rPr>
                <w:rFonts w:asciiTheme="minorHAnsi" w:hAnsiTheme="minorHAnsi"/>
                <w:sz w:val="18"/>
                <w:szCs w:val="18"/>
              </w:rPr>
            </w:pPr>
          </w:p>
        </w:tc>
        <w:tc>
          <w:tcPr>
            <w:tcW w:w="9516" w:type="dxa"/>
            <w:gridSpan w:val="2"/>
            <w:shd w:val="clear" w:color="auto" w:fill="auto"/>
            <w:noWrap/>
          </w:tcPr>
          <w:p w14:paraId="0550408E" w14:textId="77777777" w:rsidR="00C028EE" w:rsidRPr="004A0510" w:rsidRDefault="00C028EE" w:rsidP="00D24AE5">
            <w:pPr>
              <w:jc w:val="both"/>
              <w:rPr>
                <w:rFonts w:asciiTheme="minorHAnsi" w:hAnsiTheme="minorHAnsi"/>
                <w:b/>
                <w:sz w:val="18"/>
                <w:szCs w:val="18"/>
              </w:rPr>
            </w:pPr>
            <w:r w:rsidRPr="004A0510">
              <w:rPr>
                <w:rFonts w:asciiTheme="minorHAnsi" w:hAnsiTheme="minorHAnsi"/>
                <w:sz w:val="18"/>
                <w:szCs w:val="18"/>
              </w:rPr>
              <w:t>Хирургическая операция должна быть проведена квалифицированным врачом в соответствии с общепринятыми медицинскими нормами, в условиях стационара (медицинского учреждения с круглосуточным медицинским наблюдением).</w:t>
            </w:r>
          </w:p>
        </w:tc>
        <w:tc>
          <w:tcPr>
            <w:tcW w:w="10096" w:type="dxa"/>
            <w:gridSpan w:val="5"/>
          </w:tcPr>
          <w:p w14:paraId="65C4CDED" w14:textId="77777777" w:rsidR="00C028EE" w:rsidRPr="004A0510" w:rsidRDefault="00C028EE" w:rsidP="00D24AE5">
            <w:pPr>
              <w:jc w:val="both"/>
              <w:rPr>
                <w:rFonts w:asciiTheme="minorHAnsi" w:hAnsiTheme="minorHAnsi"/>
                <w:sz w:val="18"/>
                <w:szCs w:val="18"/>
              </w:rPr>
            </w:pPr>
          </w:p>
        </w:tc>
      </w:tr>
      <w:tr w:rsidR="00C028EE" w:rsidRPr="004A0510" w14:paraId="7FDA59B7" w14:textId="4A1CECE4" w:rsidTr="004A0510">
        <w:tblPrEx>
          <w:tblLook w:val="01E0" w:firstRow="1" w:lastRow="1" w:firstColumn="1" w:lastColumn="1" w:noHBand="0" w:noVBand="0"/>
        </w:tblPrEx>
        <w:tc>
          <w:tcPr>
            <w:tcW w:w="1116" w:type="dxa"/>
            <w:shd w:val="clear" w:color="auto" w:fill="auto"/>
            <w:noWrap/>
          </w:tcPr>
          <w:p w14:paraId="60AA3D32" w14:textId="09075A91" w:rsidR="00C028EE" w:rsidRPr="004A0510" w:rsidRDefault="00C028EE" w:rsidP="00D24AE5">
            <w:pPr>
              <w:pStyle w:val="27"/>
              <w:ind w:left="708" w:hanging="708"/>
              <w:jc w:val="both"/>
              <w:rPr>
                <w:rFonts w:asciiTheme="minorHAnsi" w:hAnsiTheme="minorHAnsi"/>
                <w:b/>
                <w:sz w:val="18"/>
                <w:szCs w:val="18"/>
              </w:rPr>
            </w:pPr>
            <w:r w:rsidRPr="004A0510">
              <w:rPr>
                <w:rFonts w:asciiTheme="minorHAnsi" w:hAnsiTheme="minorHAnsi"/>
                <w:b/>
                <w:sz w:val="18"/>
                <w:szCs w:val="18"/>
                <w:lang w:val="en-US"/>
              </w:rPr>
              <w:t>4</w:t>
            </w:r>
            <w:r w:rsidRPr="004A0510">
              <w:rPr>
                <w:rFonts w:asciiTheme="minorHAnsi" w:hAnsiTheme="minorHAnsi"/>
                <w:b/>
                <w:sz w:val="18"/>
                <w:szCs w:val="18"/>
              </w:rPr>
              <w:t>.15.</w:t>
            </w:r>
          </w:p>
        </w:tc>
        <w:tc>
          <w:tcPr>
            <w:tcW w:w="9516" w:type="dxa"/>
            <w:gridSpan w:val="2"/>
            <w:shd w:val="clear" w:color="auto" w:fill="auto"/>
            <w:noWrap/>
          </w:tcPr>
          <w:p w14:paraId="7DFA8E43" w14:textId="32587222" w:rsidR="00C028EE" w:rsidRPr="004A0510" w:rsidRDefault="00C028EE" w:rsidP="00D24AE5">
            <w:pPr>
              <w:jc w:val="both"/>
              <w:rPr>
                <w:rFonts w:asciiTheme="minorHAnsi" w:hAnsiTheme="minorHAnsi"/>
                <w:sz w:val="18"/>
                <w:szCs w:val="18"/>
              </w:rPr>
            </w:pPr>
            <w:r w:rsidRPr="004A0510">
              <w:rPr>
                <w:rFonts w:asciiTheme="minorHAnsi" w:hAnsiTheme="minorHAnsi"/>
                <w:b/>
                <w:sz w:val="18"/>
                <w:szCs w:val="18"/>
              </w:rPr>
              <w:t xml:space="preserve">Диагностирование Особо опасного заболевания или проведение серьезной операции </w:t>
            </w:r>
          </w:p>
        </w:tc>
        <w:tc>
          <w:tcPr>
            <w:tcW w:w="10096" w:type="dxa"/>
            <w:gridSpan w:val="5"/>
          </w:tcPr>
          <w:p w14:paraId="52B8C0F7" w14:textId="77777777" w:rsidR="00C028EE" w:rsidRPr="004A0510" w:rsidRDefault="00C028EE" w:rsidP="00D24AE5">
            <w:pPr>
              <w:jc w:val="both"/>
              <w:rPr>
                <w:rFonts w:asciiTheme="minorHAnsi" w:hAnsiTheme="minorHAnsi"/>
                <w:b/>
                <w:sz w:val="18"/>
                <w:szCs w:val="18"/>
              </w:rPr>
            </w:pPr>
          </w:p>
        </w:tc>
      </w:tr>
      <w:tr w:rsidR="00C028EE" w:rsidRPr="004A0510" w14:paraId="44DE513A" w14:textId="14CFB147" w:rsidTr="004A0510">
        <w:tblPrEx>
          <w:tblLook w:val="01E0" w:firstRow="1" w:lastRow="1" w:firstColumn="1" w:lastColumn="1" w:noHBand="0" w:noVBand="0"/>
        </w:tblPrEx>
        <w:tc>
          <w:tcPr>
            <w:tcW w:w="1116" w:type="dxa"/>
            <w:shd w:val="clear" w:color="auto" w:fill="auto"/>
            <w:noWrap/>
          </w:tcPr>
          <w:p w14:paraId="76B0B192" w14:textId="77777777" w:rsidR="00C028EE" w:rsidRPr="004A0510" w:rsidRDefault="00C028EE" w:rsidP="00D24AE5">
            <w:pPr>
              <w:pStyle w:val="27"/>
              <w:ind w:left="708" w:hanging="708"/>
              <w:jc w:val="both"/>
              <w:rPr>
                <w:rFonts w:asciiTheme="minorHAnsi" w:hAnsiTheme="minorHAnsi"/>
                <w:b/>
                <w:sz w:val="18"/>
                <w:szCs w:val="18"/>
              </w:rPr>
            </w:pPr>
          </w:p>
        </w:tc>
        <w:tc>
          <w:tcPr>
            <w:tcW w:w="9516" w:type="dxa"/>
            <w:gridSpan w:val="2"/>
            <w:shd w:val="clear" w:color="auto" w:fill="auto"/>
            <w:noWrap/>
          </w:tcPr>
          <w:p w14:paraId="7399240C" w14:textId="1613F443" w:rsidR="00C028EE" w:rsidRPr="004A0510" w:rsidRDefault="00C028EE" w:rsidP="00C045CB">
            <w:pPr>
              <w:jc w:val="both"/>
              <w:rPr>
                <w:rFonts w:asciiTheme="minorHAnsi" w:hAnsiTheme="minorHAnsi"/>
                <w:sz w:val="18"/>
                <w:szCs w:val="18"/>
              </w:rPr>
            </w:pPr>
            <w:r w:rsidRPr="004A0510">
              <w:rPr>
                <w:rFonts w:asciiTheme="minorHAnsi" w:hAnsiTheme="minorHAnsi"/>
                <w:sz w:val="18"/>
                <w:szCs w:val="18"/>
              </w:rPr>
              <w:t>К особо опасным заболеваниям и серьезным операциям относятся болезни (заболевания) и операции, обозначенные в Перечне особо опасных заболеваний и серьезных операций (Приложение №1) и характеризующиеся установлением в течение срока страхования диагноза и наличием диагностических признаков, соответствующих указанным в Приложении №1, повлекшие потерю трудоспособности. Одномоментное диагностирование нескольких особо опасных заболеваний из указанных в Списке особо опасных заболеваний в целях страхования от несчастных случаев и болезней считается одним особо опасных заболеванием.</w:t>
            </w:r>
          </w:p>
        </w:tc>
        <w:tc>
          <w:tcPr>
            <w:tcW w:w="10096" w:type="dxa"/>
            <w:gridSpan w:val="5"/>
          </w:tcPr>
          <w:p w14:paraId="7ED0B9B2" w14:textId="77777777" w:rsidR="00C028EE" w:rsidRPr="004A0510" w:rsidRDefault="00C028EE" w:rsidP="00C045CB">
            <w:pPr>
              <w:jc w:val="both"/>
              <w:rPr>
                <w:rFonts w:asciiTheme="minorHAnsi" w:hAnsiTheme="minorHAnsi"/>
                <w:sz w:val="18"/>
                <w:szCs w:val="18"/>
              </w:rPr>
            </w:pPr>
          </w:p>
        </w:tc>
      </w:tr>
      <w:tr w:rsidR="00C028EE" w:rsidRPr="004A0510" w14:paraId="2589885B" w14:textId="2870D7C1" w:rsidTr="004A0510">
        <w:tblPrEx>
          <w:tblLook w:val="01E0" w:firstRow="1" w:lastRow="1" w:firstColumn="1" w:lastColumn="1" w:noHBand="0" w:noVBand="0"/>
        </w:tblPrEx>
        <w:tc>
          <w:tcPr>
            <w:tcW w:w="1116" w:type="dxa"/>
            <w:shd w:val="clear" w:color="auto" w:fill="auto"/>
            <w:noWrap/>
          </w:tcPr>
          <w:p w14:paraId="1FDEE8C7" w14:textId="77777777" w:rsidR="00C028EE" w:rsidRPr="004A0510" w:rsidRDefault="00C028EE" w:rsidP="00D24AE5">
            <w:pPr>
              <w:pStyle w:val="27"/>
              <w:ind w:left="708" w:hanging="708"/>
              <w:jc w:val="both"/>
              <w:rPr>
                <w:rFonts w:asciiTheme="minorHAnsi" w:hAnsiTheme="minorHAnsi"/>
                <w:b/>
                <w:sz w:val="18"/>
                <w:szCs w:val="18"/>
              </w:rPr>
            </w:pPr>
          </w:p>
        </w:tc>
        <w:tc>
          <w:tcPr>
            <w:tcW w:w="9516" w:type="dxa"/>
            <w:gridSpan w:val="2"/>
            <w:shd w:val="clear" w:color="auto" w:fill="auto"/>
            <w:noWrap/>
          </w:tcPr>
          <w:p w14:paraId="4594D171" w14:textId="040FCB6B" w:rsidR="00C028EE" w:rsidRPr="004A0510" w:rsidRDefault="00C028EE" w:rsidP="000D0DEE">
            <w:pPr>
              <w:jc w:val="both"/>
              <w:rPr>
                <w:rFonts w:asciiTheme="minorHAnsi" w:hAnsiTheme="minorHAnsi"/>
                <w:b/>
                <w:sz w:val="18"/>
                <w:szCs w:val="18"/>
              </w:rPr>
            </w:pPr>
            <w:r w:rsidRPr="004A0510">
              <w:rPr>
                <w:rFonts w:asciiTheme="minorHAnsi" w:hAnsiTheme="minorHAnsi"/>
                <w:sz w:val="18"/>
                <w:szCs w:val="18"/>
              </w:rPr>
              <w:t>При заключении Договора страхования Страховщик определяет список особо опасных заболеваний и серьезных операций, на случай которых производится страхование, выбирая из указанного перечня (Приложение №1). Конкретный список особо опасных заболеваний и серьезных операций является обязательным приложением к Договору страхования.</w:t>
            </w:r>
          </w:p>
        </w:tc>
        <w:tc>
          <w:tcPr>
            <w:tcW w:w="10096" w:type="dxa"/>
            <w:gridSpan w:val="5"/>
          </w:tcPr>
          <w:p w14:paraId="0C11C4C8" w14:textId="77777777" w:rsidR="00C028EE" w:rsidRPr="004A0510" w:rsidRDefault="00C028EE" w:rsidP="000D0DEE">
            <w:pPr>
              <w:jc w:val="both"/>
              <w:rPr>
                <w:rFonts w:asciiTheme="minorHAnsi" w:hAnsiTheme="minorHAnsi"/>
                <w:sz w:val="18"/>
                <w:szCs w:val="18"/>
              </w:rPr>
            </w:pPr>
          </w:p>
        </w:tc>
      </w:tr>
      <w:tr w:rsidR="00C028EE" w:rsidRPr="004A0510" w14:paraId="3CE912C9" w14:textId="20B6F2F1" w:rsidTr="004A0510">
        <w:tblPrEx>
          <w:tblLook w:val="01E0" w:firstRow="1" w:lastRow="1" w:firstColumn="1" w:lastColumn="1" w:noHBand="0" w:noVBand="0"/>
        </w:tblPrEx>
        <w:tc>
          <w:tcPr>
            <w:tcW w:w="1116" w:type="dxa"/>
            <w:shd w:val="clear" w:color="auto" w:fill="auto"/>
            <w:noWrap/>
          </w:tcPr>
          <w:p w14:paraId="2840C295" w14:textId="00D7808E" w:rsidR="00C028EE" w:rsidRPr="004A0510" w:rsidRDefault="00C028EE" w:rsidP="00D24AE5">
            <w:pPr>
              <w:pStyle w:val="27"/>
              <w:ind w:left="708" w:hanging="708"/>
              <w:jc w:val="both"/>
              <w:rPr>
                <w:rFonts w:asciiTheme="minorHAnsi" w:hAnsiTheme="minorHAnsi"/>
                <w:b/>
                <w:sz w:val="18"/>
                <w:szCs w:val="18"/>
                <w:lang w:val="en-US"/>
              </w:rPr>
            </w:pPr>
            <w:r w:rsidRPr="004A0510">
              <w:rPr>
                <w:rFonts w:asciiTheme="minorHAnsi" w:hAnsiTheme="minorHAnsi"/>
                <w:b/>
                <w:sz w:val="18"/>
                <w:szCs w:val="18"/>
              </w:rPr>
              <w:t>4.16.</w:t>
            </w:r>
          </w:p>
        </w:tc>
        <w:tc>
          <w:tcPr>
            <w:tcW w:w="9516" w:type="dxa"/>
            <w:gridSpan w:val="2"/>
            <w:shd w:val="clear" w:color="auto" w:fill="auto"/>
            <w:noWrap/>
          </w:tcPr>
          <w:p w14:paraId="57759875"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Инфицирование Застрахованного лица вирусом иммунодефицита человека (ВИЧ) или синдром приобретенного иммунодефицита (СПИД) вследствие:</w:t>
            </w:r>
          </w:p>
        </w:tc>
        <w:tc>
          <w:tcPr>
            <w:tcW w:w="10096" w:type="dxa"/>
            <w:gridSpan w:val="5"/>
          </w:tcPr>
          <w:p w14:paraId="2592C991"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3B109F5C" w14:textId="0B4B7421" w:rsidTr="004A0510">
        <w:tblPrEx>
          <w:tblLook w:val="01E0" w:firstRow="1" w:lastRow="1" w:firstColumn="1" w:lastColumn="1" w:noHBand="0" w:noVBand="0"/>
        </w:tblPrEx>
        <w:tc>
          <w:tcPr>
            <w:tcW w:w="1116" w:type="dxa"/>
            <w:shd w:val="clear" w:color="auto" w:fill="auto"/>
            <w:noWrap/>
          </w:tcPr>
          <w:p w14:paraId="54827BF7" w14:textId="666B86F9" w:rsidR="00C028EE" w:rsidRPr="004A0510" w:rsidRDefault="00C028EE" w:rsidP="00D24AE5">
            <w:pPr>
              <w:pStyle w:val="27"/>
              <w:ind w:left="708" w:hanging="708"/>
              <w:jc w:val="both"/>
              <w:rPr>
                <w:rFonts w:asciiTheme="minorHAnsi" w:hAnsiTheme="minorHAnsi"/>
                <w:sz w:val="18"/>
                <w:szCs w:val="18"/>
                <w:lang w:val="en-US"/>
              </w:rPr>
            </w:pPr>
            <w:r w:rsidRPr="004A0510">
              <w:rPr>
                <w:rFonts w:asciiTheme="minorHAnsi" w:hAnsiTheme="minorHAnsi"/>
                <w:sz w:val="18"/>
                <w:szCs w:val="18"/>
              </w:rPr>
              <w:t>а</w:t>
            </w:r>
            <w:r w:rsidRPr="004A0510">
              <w:rPr>
                <w:rFonts w:asciiTheme="minorHAnsi" w:hAnsiTheme="minorHAnsi"/>
                <w:sz w:val="18"/>
                <w:szCs w:val="18"/>
                <w:lang w:val="en-US"/>
              </w:rPr>
              <w:t>)</w:t>
            </w:r>
          </w:p>
        </w:tc>
        <w:tc>
          <w:tcPr>
            <w:tcW w:w="9516" w:type="dxa"/>
            <w:gridSpan w:val="2"/>
            <w:shd w:val="clear" w:color="auto" w:fill="auto"/>
            <w:noWrap/>
          </w:tcPr>
          <w:p w14:paraId="2CDA8F7E"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переливания крови;</w:t>
            </w:r>
          </w:p>
        </w:tc>
        <w:tc>
          <w:tcPr>
            <w:tcW w:w="10096" w:type="dxa"/>
            <w:gridSpan w:val="5"/>
          </w:tcPr>
          <w:p w14:paraId="68B2CF28"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E4CD81C" w14:textId="2EC22213" w:rsidTr="004A0510">
        <w:tblPrEx>
          <w:tblLook w:val="01E0" w:firstRow="1" w:lastRow="1" w:firstColumn="1" w:lastColumn="1" w:noHBand="0" w:noVBand="0"/>
        </w:tblPrEx>
        <w:tc>
          <w:tcPr>
            <w:tcW w:w="1116" w:type="dxa"/>
            <w:shd w:val="clear" w:color="auto" w:fill="auto"/>
            <w:noWrap/>
          </w:tcPr>
          <w:p w14:paraId="07BE6165" w14:textId="4625F1EC" w:rsidR="00C028EE" w:rsidRPr="004A0510" w:rsidRDefault="00C028EE" w:rsidP="00D24AE5">
            <w:pPr>
              <w:pStyle w:val="27"/>
              <w:ind w:left="708" w:hanging="708"/>
              <w:jc w:val="both"/>
              <w:rPr>
                <w:rFonts w:asciiTheme="minorHAnsi" w:hAnsiTheme="minorHAnsi"/>
                <w:sz w:val="18"/>
                <w:szCs w:val="18"/>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516" w:type="dxa"/>
            <w:gridSpan w:val="2"/>
            <w:shd w:val="clear" w:color="auto" w:fill="auto"/>
            <w:noWrap/>
          </w:tcPr>
          <w:p w14:paraId="2DAB126B"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профессиональной (или медицинской) деятельности.</w:t>
            </w:r>
          </w:p>
        </w:tc>
        <w:tc>
          <w:tcPr>
            <w:tcW w:w="10096" w:type="dxa"/>
            <w:gridSpan w:val="5"/>
          </w:tcPr>
          <w:p w14:paraId="68A205FF"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1895E49" w14:textId="2ACCF256" w:rsidTr="004A0510">
        <w:tblPrEx>
          <w:tblLook w:val="01E0" w:firstRow="1" w:lastRow="1" w:firstColumn="1" w:lastColumn="1" w:noHBand="0" w:noVBand="0"/>
        </w:tblPrEx>
        <w:tc>
          <w:tcPr>
            <w:tcW w:w="1116" w:type="dxa"/>
            <w:shd w:val="clear" w:color="auto" w:fill="auto"/>
            <w:noWrap/>
          </w:tcPr>
          <w:p w14:paraId="650BAABF" w14:textId="38BECC84" w:rsidR="00C028EE" w:rsidRPr="004A0510" w:rsidRDefault="00C028EE" w:rsidP="00D24AE5">
            <w:pPr>
              <w:pStyle w:val="27"/>
              <w:ind w:left="708" w:hanging="708"/>
              <w:jc w:val="both"/>
              <w:rPr>
                <w:rFonts w:asciiTheme="minorHAnsi" w:hAnsiTheme="minorHAnsi"/>
                <w:b/>
                <w:sz w:val="18"/>
                <w:szCs w:val="18"/>
                <w:lang w:val="en-US"/>
              </w:rPr>
            </w:pPr>
            <w:r w:rsidRPr="004A0510">
              <w:rPr>
                <w:rFonts w:asciiTheme="minorHAnsi" w:hAnsiTheme="minorHAnsi"/>
                <w:b/>
                <w:sz w:val="18"/>
                <w:szCs w:val="18"/>
              </w:rPr>
              <w:t>4.17.</w:t>
            </w:r>
          </w:p>
        </w:tc>
        <w:tc>
          <w:tcPr>
            <w:tcW w:w="9516" w:type="dxa"/>
            <w:gridSpan w:val="2"/>
            <w:shd w:val="clear" w:color="auto" w:fill="auto"/>
            <w:noWrap/>
          </w:tcPr>
          <w:p w14:paraId="0BA255E7"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Инфицирование Застрахованного лица вирусным сывороточным гепатитом (гепатитом В) или вирусным посттрансфузионным гепатитом (гепатитом С) вследствие:</w:t>
            </w:r>
          </w:p>
        </w:tc>
        <w:tc>
          <w:tcPr>
            <w:tcW w:w="10096" w:type="dxa"/>
            <w:gridSpan w:val="5"/>
          </w:tcPr>
          <w:p w14:paraId="137999E6"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0F4D16BD" w14:textId="3B11B910" w:rsidTr="004A0510">
        <w:tblPrEx>
          <w:tblLook w:val="01E0" w:firstRow="1" w:lastRow="1" w:firstColumn="1" w:lastColumn="1" w:noHBand="0" w:noVBand="0"/>
        </w:tblPrEx>
        <w:tc>
          <w:tcPr>
            <w:tcW w:w="1116" w:type="dxa"/>
            <w:shd w:val="clear" w:color="auto" w:fill="auto"/>
            <w:noWrap/>
          </w:tcPr>
          <w:p w14:paraId="5DF2D648" w14:textId="0AB8BF5F" w:rsidR="00C028EE" w:rsidRPr="004A0510" w:rsidRDefault="00C028EE" w:rsidP="00D24AE5">
            <w:pPr>
              <w:pStyle w:val="27"/>
              <w:ind w:left="708" w:hanging="708"/>
              <w:jc w:val="both"/>
              <w:rPr>
                <w:rFonts w:asciiTheme="minorHAnsi" w:hAnsiTheme="minorHAnsi"/>
                <w:sz w:val="18"/>
                <w:szCs w:val="18"/>
                <w:lang w:val="en-US"/>
              </w:rPr>
            </w:pPr>
            <w:r w:rsidRPr="004A0510">
              <w:rPr>
                <w:rFonts w:asciiTheme="minorHAnsi" w:hAnsiTheme="minorHAnsi"/>
                <w:sz w:val="18"/>
                <w:szCs w:val="18"/>
              </w:rPr>
              <w:t>а</w:t>
            </w:r>
            <w:r w:rsidRPr="004A0510">
              <w:rPr>
                <w:rFonts w:asciiTheme="minorHAnsi" w:hAnsiTheme="minorHAnsi"/>
                <w:sz w:val="18"/>
                <w:szCs w:val="18"/>
                <w:lang w:val="en-US"/>
              </w:rPr>
              <w:t>)</w:t>
            </w:r>
          </w:p>
        </w:tc>
        <w:tc>
          <w:tcPr>
            <w:tcW w:w="9516" w:type="dxa"/>
            <w:gridSpan w:val="2"/>
            <w:shd w:val="clear" w:color="auto" w:fill="auto"/>
            <w:noWrap/>
          </w:tcPr>
          <w:p w14:paraId="4813781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переливания крови;</w:t>
            </w:r>
          </w:p>
        </w:tc>
        <w:tc>
          <w:tcPr>
            <w:tcW w:w="10096" w:type="dxa"/>
            <w:gridSpan w:val="5"/>
          </w:tcPr>
          <w:p w14:paraId="31F5709B"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72F1A3C" w14:textId="2FEDC353" w:rsidTr="004A0510">
        <w:tblPrEx>
          <w:tblLook w:val="01E0" w:firstRow="1" w:lastRow="1" w:firstColumn="1" w:lastColumn="1" w:noHBand="0" w:noVBand="0"/>
        </w:tblPrEx>
        <w:tc>
          <w:tcPr>
            <w:tcW w:w="1116" w:type="dxa"/>
            <w:shd w:val="clear" w:color="auto" w:fill="auto"/>
            <w:noWrap/>
          </w:tcPr>
          <w:p w14:paraId="1B6E0B7B" w14:textId="6C9243B3" w:rsidR="00C028EE" w:rsidRPr="004A0510" w:rsidRDefault="00C028EE" w:rsidP="00D24AE5">
            <w:pPr>
              <w:pStyle w:val="27"/>
              <w:ind w:left="708" w:hanging="708"/>
              <w:jc w:val="both"/>
              <w:rPr>
                <w:rFonts w:asciiTheme="minorHAnsi" w:hAnsiTheme="minorHAnsi"/>
                <w:sz w:val="18"/>
                <w:szCs w:val="18"/>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516" w:type="dxa"/>
            <w:gridSpan w:val="2"/>
            <w:shd w:val="clear" w:color="auto" w:fill="auto"/>
            <w:noWrap/>
          </w:tcPr>
          <w:p w14:paraId="67BB37B6"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профессиональной (или медицинской) деятельности.</w:t>
            </w:r>
          </w:p>
        </w:tc>
        <w:tc>
          <w:tcPr>
            <w:tcW w:w="10096" w:type="dxa"/>
            <w:gridSpan w:val="5"/>
          </w:tcPr>
          <w:p w14:paraId="4F6B18E6"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2C338A9" w14:textId="5AA70FE9" w:rsidTr="004A0510">
        <w:tblPrEx>
          <w:tblLook w:val="01E0" w:firstRow="1" w:lastRow="1" w:firstColumn="1" w:lastColumn="1" w:noHBand="0" w:noVBand="0"/>
        </w:tblPrEx>
        <w:tc>
          <w:tcPr>
            <w:tcW w:w="1116" w:type="dxa"/>
            <w:shd w:val="clear" w:color="auto" w:fill="auto"/>
            <w:noWrap/>
          </w:tcPr>
          <w:p w14:paraId="650E6ECC" w14:textId="77777777" w:rsidR="00C028EE" w:rsidRPr="004A0510" w:rsidRDefault="00C028EE" w:rsidP="00D24AE5">
            <w:pPr>
              <w:pStyle w:val="27"/>
              <w:ind w:left="708" w:hanging="708"/>
              <w:jc w:val="both"/>
              <w:rPr>
                <w:rFonts w:asciiTheme="minorHAnsi" w:hAnsiTheme="minorHAnsi"/>
                <w:sz w:val="18"/>
                <w:szCs w:val="18"/>
              </w:rPr>
            </w:pPr>
          </w:p>
        </w:tc>
        <w:tc>
          <w:tcPr>
            <w:tcW w:w="9516" w:type="dxa"/>
            <w:gridSpan w:val="2"/>
            <w:shd w:val="clear" w:color="auto" w:fill="auto"/>
            <w:noWrap/>
          </w:tcPr>
          <w:p w14:paraId="75BD83D0" w14:textId="1054718F" w:rsidR="00C028EE" w:rsidRPr="004A0510" w:rsidRDefault="00C028EE" w:rsidP="00850DFF">
            <w:pPr>
              <w:pStyle w:val="27"/>
              <w:ind w:firstLine="0"/>
              <w:jc w:val="both"/>
              <w:rPr>
                <w:rFonts w:asciiTheme="minorHAnsi" w:hAnsiTheme="minorHAnsi"/>
                <w:sz w:val="18"/>
                <w:szCs w:val="18"/>
              </w:rPr>
            </w:pPr>
            <w:r w:rsidRPr="004A0510">
              <w:rPr>
                <w:rFonts w:asciiTheme="minorHAnsi" w:hAnsiTheme="minorHAnsi"/>
                <w:sz w:val="18"/>
                <w:szCs w:val="18"/>
              </w:rPr>
              <w:t xml:space="preserve">Под </w:t>
            </w:r>
            <w:r w:rsidRPr="004A0510">
              <w:rPr>
                <w:rFonts w:asciiTheme="minorHAnsi" w:hAnsiTheme="minorHAnsi"/>
                <w:b/>
                <w:sz w:val="18"/>
                <w:szCs w:val="18"/>
              </w:rPr>
              <w:t>инфицированием вследствие переливания крови</w:t>
            </w:r>
            <w:r w:rsidRPr="004A0510">
              <w:rPr>
                <w:rFonts w:asciiTheme="minorHAnsi" w:hAnsiTheme="minorHAnsi"/>
                <w:sz w:val="18"/>
                <w:szCs w:val="18"/>
              </w:rPr>
              <w:t xml:space="preserve"> понимается заражение, явившееся прямым следствием переливания крови Застрахованному лицу, произведенного по медицинским показаниям в течение срока страхования, при условии, что учреждение, в котором было произведено переливание крови, признает свою ответственность по факту заражения Застрахованного лица.</w:t>
            </w:r>
          </w:p>
        </w:tc>
        <w:tc>
          <w:tcPr>
            <w:tcW w:w="10096" w:type="dxa"/>
            <w:gridSpan w:val="5"/>
          </w:tcPr>
          <w:p w14:paraId="561A4E1C" w14:textId="77777777" w:rsidR="00C028EE" w:rsidRPr="004A0510" w:rsidRDefault="00C028EE" w:rsidP="00850DFF">
            <w:pPr>
              <w:pStyle w:val="27"/>
              <w:ind w:firstLine="0"/>
              <w:jc w:val="both"/>
              <w:rPr>
                <w:rFonts w:asciiTheme="minorHAnsi" w:hAnsiTheme="minorHAnsi"/>
                <w:sz w:val="18"/>
                <w:szCs w:val="18"/>
              </w:rPr>
            </w:pPr>
          </w:p>
        </w:tc>
      </w:tr>
      <w:tr w:rsidR="00C028EE" w:rsidRPr="004A0510" w14:paraId="3E5BB08B" w14:textId="4A337AA9" w:rsidTr="004A0510">
        <w:tblPrEx>
          <w:tblLook w:val="01E0" w:firstRow="1" w:lastRow="1" w:firstColumn="1" w:lastColumn="1" w:noHBand="0" w:noVBand="0"/>
        </w:tblPrEx>
        <w:tc>
          <w:tcPr>
            <w:tcW w:w="1116" w:type="dxa"/>
            <w:shd w:val="clear" w:color="auto" w:fill="auto"/>
            <w:noWrap/>
          </w:tcPr>
          <w:p w14:paraId="16615163" w14:textId="77777777" w:rsidR="00C028EE" w:rsidRPr="004A0510" w:rsidRDefault="00C028EE" w:rsidP="00D24AE5">
            <w:pPr>
              <w:pStyle w:val="27"/>
              <w:ind w:left="708" w:hanging="708"/>
              <w:jc w:val="both"/>
              <w:rPr>
                <w:rFonts w:asciiTheme="minorHAnsi" w:hAnsiTheme="minorHAnsi"/>
                <w:b/>
                <w:sz w:val="18"/>
                <w:szCs w:val="18"/>
              </w:rPr>
            </w:pPr>
          </w:p>
        </w:tc>
        <w:tc>
          <w:tcPr>
            <w:tcW w:w="9516" w:type="dxa"/>
            <w:gridSpan w:val="2"/>
            <w:shd w:val="clear" w:color="auto" w:fill="auto"/>
            <w:noWrap/>
          </w:tcPr>
          <w:p w14:paraId="3F22015B" w14:textId="21A1931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Под </w:t>
            </w:r>
            <w:r w:rsidRPr="004A0510">
              <w:rPr>
                <w:rFonts w:asciiTheme="minorHAnsi" w:hAnsiTheme="minorHAnsi"/>
                <w:b/>
                <w:sz w:val="18"/>
                <w:szCs w:val="18"/>
              </w:rPr>
              <w:t>инфицированием вследствие профессиональной (медицинской) деятельности</w:t>
            </w:r>
            <w:r w:rsidRPr="004A0510">
              <w:rPr>
                <w:rFonts w:asciiTheme="minorHAnsi" w:hAnsiTheme="minorHAnsi"/>
                <w:sz w:val="18"/>
                <w:szCs w:val="18"/>
              </w:rPr>
              <w:t xml:space="preserve"> понимается заражение, явившееся следствием случайного непреднамеренного происшествия, имевшего место в процессе выполнения Застрахованным лицом стандартных профессиональных (или медицинских) обязанностей.</w:t>
            </w:r>
          </w:p>
          <w:p w14:paraId="2E7BF9F7" w14:textId="30967503" w:rsidR="00C028EE" w:rsidRPr="004A0510" w:rsidRDefault="00C028EE" w:rsidP="00850DFF">
            <w:pPr>
              <w:pStyle w:val="27"/>
              <w:ind w:firstLine="0"/>
              <w:jc w:val="both"/>
              <w:rPr>
                <w:rFonts w:asciiTheme="minorHAnsi" w:hAnsiTheme="minorHAnsi"/>
                <w:b/>
                <w:sz w:val="18"/>
                <w:szCs w:val="18"/>
              </w:rPr>
            </w:pPr>
          </w:p>
        </w:tc>
        <w:tc>
          <w:tcPr>
            <w:tcW w:w="10096" w:type="dxa"/>
            <w:gridSpan w:val="5"/>
          </w:tcPr>
          <w:p w14:paraId="33F59437"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31962F5" w14:textId="6F43CE41" w:rsidTr="004A0510">
        <w:tblPrEx>
          <w:tblLook w:val="01E0" w:firstRow="1" w:lastRow="1" w:firstColumn="1" w:lastColumn="1" w:noHBand="0" w:noVBand="0"/>
        </w:tblPrEx>
        <w:tc>
          <w:tcPr>
            <w:tcW w:w="1116" w:type="dxa"/>
            <w:shd w:val="clear" w:color="auto" w:fill="auto"/>
            <w:noWrap/>
          </w:tcPr>
          <w:p w14:paraId="21B4CFE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V.</w:t>
            </w:r>
          </w:p>
        </w:tc>
        <w:tc>
          <w:tcPr>
            <w:tcW w:w="9516" w:type="dxa"/>
            <w:gridSpan w:val="2"/>
            <w:shd w:val="clear" w:color="auto" w:fill="auto"/>
            <w:noWrap/>
          </w:tcPr>
          <w:p w14:paraId="309803D1" w14:textId="7777777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b/>
                <w:sz w:val="18"/>
                <w:szCs w:val="18"/>
              </w:rPr>
              <w:t>ТЕРРИТОРИЯ СТРАХОВАНИЯ</w:t>
            </w:r>
            <w:r w:rsidRPr="004A0510">
              <w:rPr>
                <w:rFonts w:asciiTheme="minorHAnsi" w:hAnsiTheme="minorHAnsi"/>
                <w:b/>
                <w:sz w:val="18"/>
                <w:szCs w:val="18"/>
                <w:lang w:val="en-US"/>
              </w:rPr>
              <w:t>.</w:t>
            </w:r>
          </w:p>
        </w:tc>
        <w:tc>
          <w:tcPr>
            <w:tcW w:w="10096" w:type="dxa"/>
            <w:gridSpan w:val="5"/>
          </w:tcPr>
          <w:p w14:paraId="174C905F"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8E68777" w14:textId="6F4B509E" w:rsidTr="004A0510">
        <w:tblPrEx>
          <w:tblLook w:val="01E0" w:firstRow="1" w:lastRow="1" w:firstColumn="1" w:lastColumn="1" w:noHBand="0" w:noVBand="0"/>
        </w:tblPrEx>
        <w:tc>
          <w:tcPr>
            <w:tcW w:w="1116" w:type="dxa"/>
            <w:shd w:val="clear" w:color="auto" w:fill="auto"/>
            <w:noWrap/>
          </w:tcPr>
          <w:p w14:paraId="2FF6370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5</w:t>
            </w:r>
            <w:r w:rsidRPr="004A0510">
              <w:rPr>
                <w:rFonts w:asciiTheme="minorHAnsi" w:hAnsiTheme="minorHAnsi"/>
                <w:sz w:val="18"/>
                <w:szCs w:val="18"/>
              </w:rPr>
              <w:t>.1.</w:t>
            </w:r>
          </w:p>
        </w:tc>
        <w:tc>
          <w:tcPr>
            <w:tcW w:w="9516" w:type="dxa"/>
            <w:gridSpan w:val="2"/>
            <w:shd w:val="clear" w:color="auto" w:fill="auto"/>
            <w:noWrap/>
          </w:tcPr>
          <w:p w14:paraId="13AAFD37" w14:textId="25D28A5A" w:rsidR="00C028EE" w:rsidRPr="004A0510" w:rsidRDefault="00C028EE" w:rsidP="00C045CB">
            <w:pPr>
              <w:jc w:val="both"/>
              <w:rPr>
                <w:rFonts w:asciiTheme="minorHAnsi" w:hAnsiTheme="minorHAnsi"/>
                <w:sz w:val="18"/>
                <w:szCs w:val="18"/>
              </w:rPr>
            </w:pPr>
            <w:r w:rsidRPr="004A0510">
              <w:rPr>
                <w:rFonts w:asciiTheme="minorHAnsi" w:hAnsiTheme="minorHAnsi"/>
                <w:sz w:val="18"/>
                <w:szCs w:val="18"/>
              </w:rPr>
              <w:t>Территорией распространения страховой защиты является весь мир, за исключением зон военных действий и конфликтов, зон, в которых объявлено чрезвычайное положение, если иное не указано в Договоре страхования.</w:t>
            </w:r>
          </w:p>
        </w:tc>
        <w:tc>
          <w:tcPr>
            <w:tcW w:w="10096" w:type="dxa"/>
            <w:gridSpan w:val="5"/>
          </w:tcPr>
          <w:p w14:paraId="3760C1DF" w14:textId="77777777" w:rsidR="00C028EE" w:rsidRPr="004A0510" w:rsidRDefault="00C028EE" w:rsidP="00C045CB">
            <w:pPr>
              <w:jc w:val="both"/>
              <w:rPr>
                <w:rFonts w:asciiTheme="minorHAnsi" w:hAnsiTheme="minorHAnsi"/>
                <w:sz w:val="18"/>
                <w:szCs w:val="18"/>
              </w:rPr>
            </w:pPr>
          </w:p>
        </w:tc>
      </w:tr>
      <w:tr w:rsidR="00C028EE" w:rsidRPr="004A0510" w14:paraId="1A3CA52B" w14:textId="15FA6740" w:rsidTr="004A0510">
        <w:tblPrEx>
          <w:tblLook w:val="01E0" w:firstRow="1" w:lastRow="1" w:firstColumn="1" w:lastColumn="1" w:noHBand="0" w:noVBand="0"/>
        </w:tblPrEx>
        <w:tc>
          <w:tcPr>
            <w:tcW w:w="1116" w:type="dxa"/>
            <w:shd w:val="clear" w:color="auto" w:fill="auto"/>
            <w:noWrap/>
          </w:tcPr>
          <w:p w14:paraId="2EE79654"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5.2.</w:t>
            </w:r>
          </w:p>
        </w:tc>
        <w:tc>
          <w:tcPr>
            <w:tcW w:w="9516" w:type="dxa"/>
            <w:gridSpan w:val="2"/>
            <w:shd w:val="clear" w:color="auto" w:fill="auto"/>
            <w:noWrap/>
          </w:tcPr>
          <w:p w14:paraId="057EF3E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Договором страхования может быть предусмотрено ограничение территории распространения страховой защиты по отдельным событиям, перечисленным в разделе IV Правил (например, пределами границ Российской Федерации).</w:t>
            </w:r>
          </w:p>
        </w:tc>
        <w:tc>
          <w:tcPr>
            <w:tcW w:w="10096" w:type="dxa"/>
            <w:gridSpan w:val="5"/>
          </w:tcPr>
          <w:p w14:paraId="4257B08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CE89647" w14:textId="391D1B2B" w:rsidTr="004A0510">
        <w:tblPrEx>
          <w:tblLook w:val="01E0" w:firstRow="1" w:lastRow="1" w:firstColumn="1" w:lastColumn="1" w:noHBand="0" w:noVBand="0"/>
        </w:tblPrEx>
        <w:tc>
          <w:tcPr>
            <w:tcW w:w="1116" w:type="dxa"/>
            <w:shd w:val="clear" w:color="auto" w:fill="auto"/>
            <w:noWrap/>
          </w:tcPr>
          <w:p w14:paraId="23993438" w14:textId="77777777" w:rsidR="00C028EE" w:rsidRPr="004A0510" w:rsidRDefault="00C028EE" w:rsidP="00D24AE5">
            <w:pPr>
              <w:pStyle w:val="27"/>
              <w:ind w:firstLine="0"/>
              <w:jc w:val="both"/>
              <w:rPr>
                <w:rFonts w:asciiTheme="minorHAnsi" w:hAnsiTheme="minorHAnsi"/>
                <w:sz w:val="18"/>
                <w:szCs w:val="18"/>
              </w:rPr>
            </w:pPr>
          </w:p>
        </w:tc>
        <w:tc>
          <w:tcPr>
            <w:tcW w:w="9516" w:type="dxa"/>
            <w:gridSpan w:val="2"/>
            <w:shd w:val="clear" w:color="auto" w:fill="auto"/>
            <w:noWrap/>
          </w:tcPr>
          <w:p w14:paraId="47751AC4" w14:textId="77777777" w:rsidR="00C028EE" w:rsidRPr="004A0510" w:rsidRDefault="00C028EE" w:rsidP="00D24AE5">
            <w:pPr>
              <w:pStyle w:val="27"/>
              <w:ind w:firstLine="0"/>
              <w:jc w:val="both"/>
              <w:rPr>
                <w:rFonts w:asciiTheme="minorHAnsi" w:hAnsiTheme="minorHAnsi"/>
                <w:sz w:val="18"/>
                <w:szCs w:val="18"/>
              </w:rPr>
            </w:pPr>
          </w:p>
        </w:tc>
        <w:tc>
          <w:tcPr>
            <w:tcW w:w="10096" w:type="dxa"/>
            <w:gridSpan w:val="5"/>
          </w:tcPr>
          <w:p w14:paraId="2CA80375"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B9350C9" w14:textId="44997A3E" w:rsidTr="004A0510">
        <w:tblPrEx>
          <w:tblLook w:val="01E0" w:firstRow="1" w:lastRow="1" w:firstColumn="1" w:lastColumn="1" w:noHBand="0" w:noVBand="0"/>
        </w:tblPrEx>
        <w:tc>
          <w:tcPr>
            <w:tcW w:w="1116" w:type="dxa"/>
            <w:shd w:val="clear" w:color="auto" w:fill="auto"/>
            <w:noWrap/>
          </w:tcPr>
          <w:p w14:paraId="11DA1290" w14:textId="7777777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b/>
                <w:sz w:val="18"/>
                <w:szCs w:val="18"/>
              </w:rPr>
              <w:t>V</w:t>
            </w:r>
            <w:r w:rsidRPr="004A0510">
              <w:rPr>
                <w:rFonts w:asciiTheme="minorHAnsi" w:hAnsiTheme="minorHAnsi"/>
                <w:b/>
                <w:sz w:val="18"/>
                <w:szCs w:val="18"/>
                <w:lang w:val="en-US"/>
              </w:rPr>
              <w:t>I</w:t>
            </w:r>
            <w:r w:rsidRPr="004A0510">
              <w:rPr>
                <w:rFonts w:asciiTheme="minorHAnsi" w:hAnsiTheme="minorHAnsi"/>
                <w:b/>
                <w:sz w:val="18"/>
                <w:szCs w:val="18"/>
              </w:rPr>
              <w:t>.</w:t>
            </w:r>
          </w:p>
        </w:tc>
        <w:tc>
          <w:tcPr>
            <w:tcW w:w="9516" w:type="dxa"/>
            <w:gridSpan w:val="2"/>
            <w:shd w:val="clear" w:color="auto" w:fill="auto"/>
            <w:noWrap/>
          </w:tcPr>
          <w:p w14:paraId="7606DFF2"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ИСКЛЮЧЕНИЯ.</w:t>
            </w:r>
          </w:p>
        </w:tc>
        <w:tc>
          <w:tcPr>
            <w:tcW w:w="10096" w:type="dxa"/>
            <w:gridSpan w:val="5"/>
          </w:tcPr>
          <w:p w14:paraId="4EF37517"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39D60287" w14:textId="6CDFC1A7" w:rsidTr="004A0510">
        <w:tblPrEx>
          <w:tblLook w:val="01E0" w:firstRow="1" w:lastRow="1" w:firstColumn="1" w:lastColumn="1" w:noHBand="0" w:noVBand="0"/>
        </w:tblPrEx>
        <w:tc>
          <w:tcPr>
            <w:tcW w:w="1116" w:type="dxa"/>
            <w:shd w:val="clear" w:color="auto" w:fill="auto"/>
            <w:noWrap/>
          </w:tcPr>
          <w:p w14:paraId="7D8EE69D" w14:textId="423C1FF7" w:rsidR="00C028EE" w:rsidRPr="004A0510" w:rsidRDefault="00C028EE" w:rsidP="00D24AE5">
            <w:pPr>
              <w:pStyle w:val="27"/>
              <w:ind w:firstLine="0"/>
              <w:jc w:val="both"/>
              <w:rPr>
                <w:rFonts w:asciiTheme="minorHAnsi" w:hAnsiTheme="minorHAnsi"/>
                <w:sz w:val="18"/>
                <w:szCs w:val="18"/>
              </w:rPr>
            </w:pPr>
          </w:p>
        </w:tc>
        <w:tc>
          <w:tcPr>
            <w:tcW w:w="9516" w:type="dxa"/>
            <w:gridSpan w:val="2"/>
            <w:shd w:val="clear" w:color="auto" w:fill="auto"/>
            <w:noWrap/>
          </w:tcPr>
          <w:p w14:paraId="6E320CB1" w14:textId="679B58EB"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 xml:space="preserve">Страховыми случаями не являются события, указанные в разделе </w:t>
            </w:r>
            <w:r w:rsidRPr="004A0510">
              <w:rPr>
                <w:rFonts w:asciiTheme="minorHAnsi" w:hAnsiTheme="minorHAnsi"/>
                <w:sz w:val="18"/>
                <w:szCs w:val="18"/>
                <w:lang w:val="en-US"/>
              </w:rPr>
              <w:t>IV</w:t>
            </w:r>
            <w:r w:rsidRPr="004A0510">
              <w:rPr>
                <w:rFonts w:asciiTheme="minorHAnsi" w:hAnsiTheme="minorHAnsi"/>
                <w:sz w:val="18"/>
                <w:szCs w:val="18"/>
              </w:rPr>
              <w:t xml:space="preserve"> Правил, которые произошли во время или в результате:</w:t>
            </w:r>
          </w:p>
        </w:tc>
        <w:tc>
          <w:tcPr>
            <w:tcW w:w="10096" w:type="dxa"/>
            <w:gridSpan w:val="5"/>
          </w:tcPr>
          <w:p w14:paraId="5F151CC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05045D6" w14:textId="47FCDFF8" w:rsidTr="004A0510">
        <w:tblPrEx>
          <w:tblLook w:val="01E0" w:firstRow="1" w:lastRow="1" w:firstColumn="1" w:lastColumn="1" w:noHBand="0" w:noVBand="0"/>
        </w:tblPrEx>
        <w:tc>
          <w:tcPr>
            <w:tcW w:w="1116" w:type="dxa"/>
            <w:shd w:val="clear" w:color="auto" w:fill="auto"/>
            <w:noWrap/>
          </w:tcPr>
          <w:p w14:paraId="244B2AA2" w14:textId="477B6ED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lastRenderedPageBreak/>
              <w:t>6</w:t>
            </w:r>
            <w:r w:rsidRPr="004A0510">
              <w:rPr>
                <w:rFonts w:asciiTheme="minorHAnsi" w:hAnsiTheme="minorHAnsi"/>
                <w:sz w:val="18"/>
                <w:szCs w:val="18"/>
              </w:rPr>
              <w:t>.1.</w:t>
            </w:r>
          </w:p>
          <w:p w14:paraId="622BC6CA" w14:textId="656E7693" w:rsidR="00C028EE" w:rsidRPr="004A0510" w:rsidRDefault="00C028EE" w:rsidP="00D24AE5">
            <w:pPr>
              <w:pStyle w:val="27"/>
              <w:ind w:firstLine="0"/>
              <w:jc w:val="both"/>
              <w:rPr>
                <w:rFonts w:asciiTheme="minorHAnsi" w:hAnsiTheme="minorHAnsi"/>
                <w:sz w:val="18"/>
                <w:szCs w:val="18"/>
              </w:rPr>
            </w:pPr>
          </w:p>
        </w:tc>
        <w:tc>
          <w:tcPr>
            <w:tcW w:w="9516" w:type="dxa"/>
            <w:gridSpan w:val="2"/>
            <w:shd w:val="clear" w:color="auto" w:fill="auto"/>
            <w:noWrap/>
          </w:tcPr>
          <w:p w14:paraId="447613BE" w14:textId="7A851BB0"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умышленных действий Страхователя, Застрахованного лица, Выгодоприобретателя, или иного лица, заинтересованного в получении страховой выплаты, направленных на наступление страхового события;</w:t>
            </w:r>
          </w:p>
        </w:tc>
        <w:tc>
          <w:tcPr>
            <w:tcW w:w="10096" w:type="dxa"/>
            <w:gridSpan w:val="5"/>
          </w:tcPr>
          <w:p w14:paraId="4B290E5A"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D07FF61" w14:textId="011863B2" w:rsidTr="004A0510">
        <w:tblPrEx>
          <w:tblLook w:val="01E0" w:firstRow="1" w:lastRow="1" w:firstColumn="1" w:lastColumn="1" w:noHBand="0" w:noVBand="0"/>
        </w:tblPrEx>
        <w:tc>
          <w:tcPr>
            <w:tcW w:w="1116" w:type="dxa"/>
            <w:shd w:val="clear" w:color="auto" w:fill="auto"/>
            <w:noWrap/>
          </w:tcPr>
          <w:p w14:paraId="3BEC8035" w14:textId="1CC3209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6.2.</w:t>
            </w:r>
          </w:p>
        </w:tc>
        <w:tc>
          <w:tcPr>
            <w:tcW w:w="9516" w:type="dxa"/>
            <w:gridSpan w:val="2"/>
            <w:shd w:val="clear" w:color="auto" w:fill="auto"/>
            <w:noWrap/>
          </w:tcPr>
          <w:p w14:paraId="7AFF3E5A" w14:textId="03EF309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совершения Застрахованным лицом уголовного преступления;</w:t>
            </w:r>
          </w:p>
        </w:tc>
        <w:tc>
          <w:tcPr>
            <w:tcW w:w="10096" w:type="dxa"/>
            <w:gridSpan w:val="5"/>
          </w:tcPr>
          <w:p w14:paraId="1FB564B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BCFD063" w14:textId="0CE51A59" w:rsidTr="004A0510">
        <w:tblPrEx>
          <w:tblLook w:val="01E0" w:firstRow="1" w:lastRow="1" w:firstColumn="1" w:lastColumn="1" w:noHBand="0" w:noVBand="0"/>
        </w:tblPrEx>
        <w:tc>
          <w:tcPr>
            <w:tcW w:w="1116" w:type="dxa"/>
            <w:shd w:val="clear" w:color="auto" w:fill="auto"/>
            <w:noWrap/>
          </w:tcPr>
          <w:p w14:paraId="029407C9" w14:textId="41858C6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6</w:t>
            </w:r>
            <w:r w:rsidRPr="004A0510">
              <w:rPr>
                <w:rFonts w:asciiTheme="minorHAnsi" w:hAnsiTheme="minorHAnsi"/>
                <w:sz w:val="18"/>
                <w:szCs w:val="18"/>
              </w:rPr>
              <w:t>.3.</w:t>
            </w:r>
          </w:p>
        </w:tc>
        <w:tc>
          <w:tcPr>
            <w:tcW w:w="9516" w:type="dxa"/>
            <w:gridSpan w:val="2"/>
            <w:shd w:val="clear" w:color="auto" w:fill="auto"/>
            <w:noWrap/>
          </w:tcPr>
          <w:p w14:paraId="03FB6E82" w14:textId="0A7ACBA3"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отравления алкоголем, наркотическими, психотропными веществами и лекарствами, не предписанными врачом (или по предписанию врача, но с превышением указанной им дозировки);</w:t>
            </w:r>
          </w:p>
        </w:tc>
        <w:tc>
          <w:tcPr>
            <w:tcW w:w="10096" w:type="dxa"/>
            <w:gridSpan w:val="5"/>
          </w:tcPr>
          <w:p w14:paraId="4C3075DA"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FA5138E" w14:textId="7A260026" w:rsidTr="004A0510">
        <w:tblPrEx>
          <w:tblLook w:val="01E0" w:firstRow="1" w:lastRow="1" w:firstColumn="1" w:lastColumn="1" w:noHBand="0" w:noVBand="0"/>
        </w:tblPrEx>
        <w:tc>
          <w:tcPr>
            <w:tcW w:w="1116" w:type="dxa"/>
            <w:shd w:val="clear" w:color="auto" w:fill="auto"/>
            <w:noWrap/>
          </w:tcPr>
          <w:p w14:paraId="1E7A57DC" w14:textId="23E2E3B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6.4. </w:t>
            </w:r>
          </w:p>
        </w:tc>
        <w:tc>
          <w:tcPr>
            <w:tcW w:w="9516" w:type="dxa"/>
            <w:gridSpan w:val="2"/>
            <w:shd w:val="clear" w:color="auto" w:fill="auto"/>
            <w:noWrap/>
          </w:tcPr>
          <w:p w14:paraId="568949FE" w14:textId="484C1BE6"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управлении Застрахованным лицом транспортным средством в состоянии алкогольного опьянения при концентрации алкоголя 0,3 (ноль целых три десятых) промилле и более, наркотического или токсического опьянения, а также управлении Застрахованным лицом транспортным средством без права на управление, либо, когда Застрахованное лицо передало управление лицу, не имевшему права на управление транспортным средством, либо находившемуся в состоянии алкогольного или наркотического опьянения;</w:t>
            </w:r>
          </w:p>
        </w:tc>
        <w:tc>
          <w:tcPr>
            <w:tcW w:w="10096" w:type="dxa"/>
            <w:gridSpan w:val="5"/>
          </w:tcPr>
          <w:p w14:paraId="1EE0B322"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40459E5" w14:textId="2D44E69C" w:rsidTr="004A0510">
        <w:tblPrEx>
          <w:tblLook w:val="01E0" w:firstRow="1" w:lastRow="1" w:firstColumn="1" w:lastColumn="1" w:noHBand="0" w:noVBand="0"/>
        </w:tblPrEx>
        <w:tc>
          <w:tcPr>
            <w:tcW w:w="1116" w:type="dxa"/>
            <w:shd w:val="clear" w:color="auto" w:fill="auto"/>
            <w:noWrap/>
          </w:tcPr>
          <w:p w14:paraId="0AEBFED6" w14:textId="011A932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6.5.</w:t>
            </w:r>
          </w:p>
        </w:tc>
        <w:tc>
          <w:tcPr>
            <w:tcW w:w="9516" w:type="dxa"/>
            <w:gridSpan w:val="2"/>
            <w:shd w:val="clear" w:color="auto" w:fill="auto"/>
            <w:noWrap/>
          </w:tcPr>
          <w:p w14:paraId="1A9C1FD3" w14:textId="3C1038E0"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самоубийства или покушения Застрахованного лица на самоубийство в первые 2 (два) года действия Договора страхования, за исключением тех случаев, когда Застрахованное лицо было доведено до такого состояния противоправными действиями третьих лиц;</w:t>
            </w:r>
          </w:p>
        </w:tc>
        <w:tc>
          <w:tcPr>
            <w:tcW w:w="10096" w:type="dxa"/>
            <w:gridSpan w:val="5"/>
          </w:tcPr>
          <w:p w14:paraId="474FBE8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2B2A97F" w14:textId="594DCC76" w:rsidTr="004A0510">
        <w:tblPrEx>
          <w:tblLook w:val="01E0" w:firstRow="1" w:lastRow="1" w:firstColumn="1" w:lastColumn="1" w:noHBand="0" w:noVBand="0"/>
        </w:tblPrEx>
        <w:tc>
          <w:tcPr>
            <w:tcW w:w="1116" w:type="dxa"/>
            <w:shd w:val="clear" w:color="auto" w:fill="auto"/>
            <w:noWrap/>
          </w:tcPr>
          <w:p w14:paraId="35F9571F" w14:textId="5562AB6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6.6.</w:t>
            </w:r>
          </w:p>
        </w:tc>
        <w:tc>
          <w:tcPr>
            <w:tcW w:w="9516" w:type="dxa"/>
            <w:gridSpan w:val="2"/>
            <w:shd w:val="clear" w:color="auto" w:fill="auto"/>
            <w:noWrap/>
          </w:tcPr>
          <w:p w14:paraId="39900B31" w14:textId="0B276333"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участия Застрахованного лица в военных действиях, столкновениях, иных приравниваемых к ним событиях, в народных волнениях, забастовках, нарушениях общественного порядка, а также участия в террористических актах на стороне, явившейся инициатором вышеуказанных событий;</w:t>
            </w:r>
          </w:p>
        </w:tc>
        <w:tc>
          <w:tcPr>
            <w:tcW w:w="10096" w:type="dxa"/>
            <w:gridSpan w:val="5"/>
          </w:tcPr>
          <w:p w14:paraId="18A9AF46"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C50E72B" w14:textId="40B5D331" w:rsidTr="004A0510">
        <w:tblPrEx>
          <w:tblLook w:val="01E0" w:firstRow="1" w:lastRow="1" w:firstColumn="1" w:lastColumn="1" w:noHBand="0" w:noVBand="0"/>
        </w:tblPrEx>
        <w:tc>
          <w:tcPr>
            <w:tcW w:w="1116" w:type="dxa"/>
            <w:shd w:val="clear" w:color="auto" w:fill="auto"/>
            <w:noWrap/>
          </w:tcPr>
          <w:p w14:paraId="0B1D34B2" w14:textId="0115484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6.7. </w:t>
            </w:r>
          </w:p>
        </w:tc>
        <w:tc>
          <w:tcPr>
            <w:tcW w:w="9516" w:type="dxa"/>
            <w:gridSpan w:val="2"/>
            <w:shd w:val="clear" w:color="auto" w:fill="auto"/>
            <w:noWrap/>
          </w:tcPr>
          <w:p w14:paraId="7A7B560B" w14:textId="63942F88"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непосредственного участия Застрахованного лица в военных маневрах, учениях, испытаниях военной техники в качестве военнослужащего либо гражданского служащего;</w:t>
            </w:r>
          </w:p>
        </w:tc>
        <w:tc>
          <w:tcPr>
            <w:tcW w:w="10096" w:type="dxa"/>
            <w:gridSpan w:val="5"/>
          </w:tcPr>
          <w:p w14:paraId="1A73D293"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377EA5E" w14:textId="686207B9" w:rsidTr="004A0510">
        <w:tblPrEx>
          <w:tblLook w:val="01E0" w:firstRow="1" w:lastRow="1" w:firstColumn="1" w:lastColumn="1" w:noHBand="0" w:noVBand="0"/>
        </w:tblPrEx>
        <w:tc>
          <w:tcPr>
            <w:tcW w:w="1116" w:type="dxa"/>
            <w:shd w:val="clear" w:color="auto" w:fill="auto"/>
            <w:noWrap/>
          </w:tcPr>
          <w:p w14:paraId="56C14CCA" w14:textId="46F057E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6.8. </w:t>
            </w:r>
          </w:p>
        </w:tc>
        <w:tc>
          <w:tcPr>
            <w:tcW w:w="9516" w:type="dxa"/>
            <w:gridSpan w:val="2"/>
            <w:shd w:val="clear" w:color="auto" w:fill="auto"/>
            <w:noWrap/>
          </w:tcPr>
          <w:p w14:paraId="50ABB800"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использования ядерной энергии, воздействия ядерного взрыва, радиации или радиоактивного заражения, облучения;</w:t>
            </w:r>
          </w:p>
        </w:tc>
        <w:tc>
          <w:tcPr>
            <w:tcW w:w="10096" w:type="dxa"/>
            <w:gridSpan w:val="5"/>
          </w:tcPr>
          <w:p w14:paraId="13CF388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BE4833C" w14:textId="0FB73662" w:rsidTr="004A0510">
        <w:tblPrEx>
          <w:tblLook w:val="01E0" w:firstRow="1" w:lastRow="1" w:firstColumn="1" w:lastColumn="1" w:noHBand="0" w:noVBand="0"/>
        </w:tblPrEx>
        <w:tc>
          <w:tcPr>
            <w:tcW w:w="1116" w:type="dxa"/>
            <w:shd w:val="clear" w:color="auto" w:fill="auto"/>
            <w:noWrap/>
          </w:tcPr>
          <w:p w14:paraId="3A66E7CD" w14:textId="0D6967E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6.9.</w:t>
            </w:r>
          </w:p>
        </w:tc>
        <w:tc>
          <w:tcPr>
            <w:tcW w:w="9516" w:type="dxa"/>
            <w:gridSpan w:val="2"/>
            <w:shd w:val="clear" w:color="auto" w:fill="auto"/>
            <w:noWrap/>
          </w:tcPr>
          <w:p w14:paraId="18D7712D" w14:textId="1740CA7D"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психического или нервного заболевания Застрахованного лица, или потери сознания вследствие параличей, апоплексического удара, эпилептического припадка или иных судорожных или конвульсивных приступов, приведших к любым последствиям (за исключением случаев, когда данные нарушения были вызваны несчастным случаем, предусмотренным Договором страхования);</w:t>
            </w:r>
          </w:p>
        </w:tc>
        <w:tc>
          <w:tcPr>
            <w:tcW w:w="10096" w:type="dxa"/>
            <w:gridSpan w:val="5"/>
          </w:tcPr>
          <w:p w14:paraId="02AE03B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1FA4DA7" w14:textId="68D0C969" w:rsidTr="004A0510">
        <w:tblPrEx>
          <w:tblLook w:val="01E0" w:firstRow="1" w:lastRow="1" w:firstColumn="1" w:lastColumn="1" w:noHBand="0" w:noVBand="0"/>
        </w:tblPrEx>
        <w:tc>
          <w:tcPr>
            <w:tcW w:w="1116" w:type="dxa"/>
            <w:shd w:val="clear" w:color="auto" w:fill="auto"/>
            <w:noWrap/>
          </w:tcPr>
          <w:p w14:paraId="69E7345F" w14:textId="1FC2DB3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6.10.</w:t>
            </w:r>
          </w:p>
          <w:p w14:paraId="3B3A0372" w14:textId="77777777" w:rsidR="00C028EE" w:rsidRPr="004A0510" w:rsidRDefault="00C028EE" w:rsidP="00D24AE5">
            <w:pPr>
              <w:pStyle w:val="27"/>
              <w:ind w:firstLine="0"/>
              <w:jc w:val="both"/>
              <w:rPr>
                <w:rFonts w:asciiTheme="minorHAnsi" w:hAnsiTheme="minorHAnsi"/>
                <w:sz w:val="18"/>
                <w:szCs w:val="18"/>
              </w:rPr>
            </w:pPr>
          </w:p>
          <w:p w14:paraId="61B0A199" w14:textId="20C6ED3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6.11.</w:t>
            </w:r>
          </w:p>
          <w:p w14:paraId="6EB2D149" w14:textId="390DB05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6.12. </w:t>
            </w:r>
          </w:p>
          <w:p w14:paraId="488B6139" w14:textId="74DA7C7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6.13.</w:t>
            </w:r>
          </w:p>
        </w:tc>
        <w:tc>
          <w:tcPr>
            <w:tcW w:w="9516" w:type="dxa"/>
            <w:gridSpan w:val="2"/>
            <w:shd w:val="clear" w:color="auto" w:fill="auto"/>
            <w:noWrap/>
          </w:tcPr>
          <w:p w14:paraId="0738599E" w14:textId="24FFB15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беременности, родов, лечения любых осложнений при беременности и родах, а также лечения бесплодия, включая искусственное оплодотворение;</w:t>
            </w:r>
          </w:p>
          <w:p w14:paraId="6C23ABE6" w14:textId="0CE11B0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искусственного прерывания беременности; </w:t>
            </w:r>
          </w:p>
          <w:p w14:paraId="11C96318" w14:textId="2A57F29E"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пластических операций или косметического лечения, а также их последствий;</w:t>
            </w:r>
          </w:p>
          <w:p w14:paraId="261DAC0A" w14:textId="7DB7F063"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прямого следствия профессионального или общего заболевания, имевшегося у Застрахованного лица до даты начала срока страхования;</w:t>
            </w:r>
          </w:p>
        </w:tc>
        <w:tc>
          <w:tcPr>
            <w:tcW w:w="10096" w:type="dxa"/>
            <w:gridSpan w:val="5"/>
          </w:tcPr>
          <w:p w14:paraId="2CCBA3C1"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55CEFCC" w14:textId="1B55EF18" w:rsidTr="004A0510">
        <w:tblPrEx>
          <w:tblLook w:val="01E0" w:firstRow="1" w:lastRow="1" w:firstColumn="1" w:lastColumn="1" w:noHBand="0" w:noVBand="0"/>
        </w:tblPrEx>
        <w:tc>
          <w:tcPr>
            <w:tcW w:w="1116" w:type="dxa"/>
            <w:shd w:val="clear" w:color="auto" w:fill="auto"/>
            <w:noWrap/>
          </w:tcPr>
          <w:p w14:paraId="46AF4DD9" w14:textId="07B08E8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6.14.</w:t>
            </w:r>
          </w:p>
        </w:tc>
        <w:tc>
          <w:tcPr>
            <w:tcW w:w="9516" w:type="dxa"/>
            <w:gridSpan w:val="2"/>
            <w:shd w:val="clear" w:color="auto" w:fill="auto"/>
            <w:noWrap/>
          </w:tcPr>
          <w:p w14:paraId="4E4A599E" w14:textId="699109E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возникновения по любой причине (включая медицинские манипуляции) заболеваний или осложнений заболеваний, диагностированных у Застрахованного лица до вступления Договора страхования в силу, или травм, полученных до вступления Договора страхования в силу;</w:t>
            </w:r>
          </w:p>
        </w:tc>
        <w:tc>
          <w:tcPr>
            <w:tcW w:w="10096" w:type="dxa"/>
            <w:gridSpan w:val="5"/>
          </w:tcPr>
          <w:p w14:paraId="4AC2263D"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E571E1F" w14:textId="1541C6AF" w:rsidTr="004A0510">
        <w:tblPrEx>
          <w:tblLook w:val="01E0" w:firstRow="1" w:lastRow="1" w:firstColumn="1" w:lastColumn="1" w:noHBand="0" w:noVBand="0"/>
        </w:tblPrEx>
        <w:tc>
          <w:tcPr>
            <w:tcW w:w="1116" w:type="dxa"/>
            <w:shd w:val="clear" w:color="auto" w:fill="auto"/>
            <w:noWrap/>
          </w:tcPr>
          <w:p w14:paraId="5A81EA84" w14:textId="4FE3305B"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lang w:val="en-US"/>
              </w:rPr>
              <w:t>6.</w:t>
            </w:r>
            <w:r w:rsidRPr="004A0510">
              <w:rPr>
                <w:rFonts w:asciiTheme="minorHAnsi" w:hAnsiTheme="minorHAnsi"/>
                <w:sz w:val="18"/>
                <w:szCs w:val="18"/>
              </w:rPr>
              <w:t>15.</w:t>
            </w:r>
          </w:p>
        </w:tc>
        <w:tc>
          <w:tcPr>
            <w:tcW w:w="9516" w:type="dxa"/>
            <w:gridSpan w:val="2"/>
            <w:shd w:val="clear" w:color="auto" w:fill="auto"/>
            <w:noWrap/>
          </w:tcPr>
          <w:p w14:paraId="450EA48B"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 xml:space="preserve">проведения медицинских процедур и манипуляций без предписания квалифицированного врача, </w:t>
            </w:r>
            <w:r w:rsidRPr="004A0510">
              <w:rPr>
                <w:rFonts w:asciiTheme="minorHAnsi" w:hAnsiTheme="minorHAnsi"/>
                <w:sz w:val="18"/>
                <w:szCs w:val="18"/>
                <w:lang w:eastAsia="ru-RU"/>
              </w:rPr>
              <w:t>лечения любыми способами, официально не признанными медицинской наукой (нетрадиционная медицина), лечения или иного медицинского вмешательства, осуществляемого самим Застрахованным лицом (самолечение) или другими лицами по его поручению (кроме случаев, когда такое лечение или иное медицинское вмешательство производилось по предписанию врача в период действия страхового покрытия);</w:t>
            </w:r>
          </w:p>
        </w:tc>
        <w:tc>
          <w:tcPr>
            <w:tcW w:w="10096" w:type="dxa"/>
            <w:gridSpan w:val="5"/>
          </w:tcPr>
          <w:p w14:paraId="176FD6DB"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73477F1" w14:textId="38925AA3" w:rsidTr="004A0510">
        <w:tblPrEx>
          <w:tblLook w:val="01E0" w:firstRow="1" w:lastRow="1" w:firstColumn="1" w:lastColumn="1" w:noHBand="0" w:noVBand="0"/>
        </w:tblPrEx>
        <w:tc>
          <w:tcPr>
            <w:tcW w:w="1116" w:type="dxa"/>
            <w:shd w:val="clear" w:color="auto" w:fill="auto"/>
            <w:noWrap/>
          </w:tcPr>
          <w:p w14:paraId="3F2B4901" w14:textId="36423F7E"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6.16.</w:t>
            </w:r>
          </w:p>
        </w:tc>
        <w:tc>
          <w:tcPr>
            <w:tcW w:w="9516" w:type="dxa"/>
            <w:gridSpan w:val="2"/>
            <w:shd w:val="clear" w:color="auto" w:fill="auto"/>
            <w:noWrap/>
          </w:tcPr>
          <w:p w14:paraId="7A9C789C" w14:textId="692B918B"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не признаётся страховым случаем событие, произошедшее при наличии у Застрахованного на момент наступления страхового события ВИЧ-инфекции и/или СПИДа (за исключением случаев, когда заражение ВИЧ-инфекцией произошло путем переливания крови, внутривенных/внутримышечных инъекций или при трансплантации органов, а также в случаях, когда ВИЧ-инфицирование произошло вследствие профессиональной (медицинской) деятельности Застрахованного лица);</w:t>
            </w:r>
          </w:p>
        </w:tc>
        <w:tc>
          <w:tcPr>
            <w:tcW w:w="10096" w:type="dxa"/>
            <w:gridSpan w:val="5"/>
          </w:tcPr>
          <w:p w14:paraId="61ABF93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EE251BB" w14:textId="1D841F80" w:rsidTr="004A0510">
        <w:tblPrEx>
          <w:tblLook w:val="01E0" w:firstRow="1" w:lastRow="1" w:firstColumn="1" w:lastColumn="1" w:noHBand="0" w:noVBand="0"/>
        </w:tblPrEx>
        <w:tc>
          <w:tcPr>
            <w:tcW w:w="1116" w:type="dxa"/>
            <w:shd w:val="clear" w:color="auto" w:fill="auto"/>
            <w:noWrap/>
          </w:tcPr>
          <w:p w14:paraId="158DEA1F" w14:textId="5B66635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6.17.</w:t>
            </w:r>
          </w:p>
        </w:tc>
        <w:tc>
          <w:tcPr>
            <w:tcW w:w="9516" w:type="dxa"/>
            <w:gridSpan w:val="2"/>
            <w:shd w:val="clear" w:color="auto" w:fill="auto"/>
            <w:noWrap/>
          </w:tcPr>
          <w:p w14:paraId="005B6FF2" w14:textId="713E3279" w:rsidR="00C028EE" w:rsidRPr="004A0510" w:rsidRDefault="00C028EE" w:rsidP="00D1369E">
            <w:pPr>
              <w:pStyle w:val="27"/>
              <w:ind w:firstLine="0"/>
              <w:jc w:val="both"/>
              <w:rPr>
                <w:rFonts w:asciiTheme="minorHAnsi" w:hAnsiTheme="minorHAnsi"/>
                <w:sz w:val="18"/>
                <w:szCs w:val="18"/>
                <w:highlight w:val="yellow"/>
              </w:rPr>
            </w:pPr>
            <w:r w:rsidRPr="004A0510">
              <w:rPr>
                <w:rFonts w:asciiTheme="minorHAnsi" w:hAnsiTheme="minorHAnsi"/>
                <w:sz w:val="18"/>
                <w:szCs w:val="18"/>
              </w:rPr>
              <w:t>занятий Застрахованным лицом любым видом спорта на профессиональном уровне, включая соревнования, тренировки и сборы, а также занятий следующими видами спорта/увлечениями (вне зависимости от уровня): автоспорт и мотоспорт (включая любые соревнования на скорость), бейсджампинг, воздушные виды спорта (включая разовые прыжки), альпинизм, скалолазание, спортивные и боевые единоборства;</w:t>
            </w:r>
          </w:p>
        </w:tc>
        <w:tc>
          <w:tcPr>
            <w:tcW w:w="10096" w:type="dxa"/>
            <w:gridSpan w:val="5"/>
          </w:tcPr>
          <w:p w14:paraId="70B942A5" w14:textId="77777777" w:rsidR="00C028EE" w:rsidRPr="004A0510" w:rsidRDefault="00C028EE" w:rsidP="00D1369E">
            <w:pPr>
              <w:pStyle w:val="27"/>
              <w:ind w:firstLine="0"/>
              <w:jc w:val="both"/>
              <w:rPr>
                <w:rFonts w:asciiTheme="minorHAnsi" w:hAnsiTheme="minorHAnsi"/>
                <w:sz w:val="18"/>
                <w:szCs w:val="18"/>
              </w:rPr>
            </w:pPr>
          </w:p>
        </w:tc>
      </w:tr>
      <w:tr w:rsidR="00C028EE" w:rsidRPr="004A0510" w14:paraId="36AB503F" w14:textId="0E3EA948" w:rsidTr="004A0510">
        <w:tblPrEx>
          <w:tblLook w:val="01E0" w:firstRow="1" w:lastRow="1" w:firstColumn="1" w:lastColumn="1" w:noHBand="0" w:noVBand="0"/>
        </w:tblPrEx>
        <w:tc>
          <w:tcPr>
            <w:tcW w:w="1116" w:type="dxa"/>
            <w:shd w:val="clear" w:color="auto" w:fill="auto"/>
            <w:noWrap/>
          </w:tcPr>
          <w:p w14:paraId="0952A3C6" w14:textId="2FE3238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6.18.</w:t>
            </w:r>
          </w:p>
        </w:tc>
        <w:tc>
          <w:tcPr>
            <w:tcW w:w="9516" w:type="dxa"/>
            <w:gridSpan w:val="2"/>
            <w:shd w:val="clear" w:color="auto" w:fill="auto"/>
            <w:noWrap/>
          </w:tcPr>
          <w:p w14:paraId="4261A2B2" w14:textId="76104DE2" w:rsidR="00C028EE" w:rsidRPr="004A0510" w:rsidRDefault="00C028EE" w:rsidP="00D24AE5">
            <w:pPr>
              <w:pStyle w:val="27"/>
              <w:ind w:firstLine="0"/>
              <w:jc w:val="both"/>
              <w:rPr>
                <w:rFonts w:asciiTheme="minorHAnsi" w:hAnsiTheme="minorHAnsi"/>
                <w:sz w:val="18"/>
                <w:szCs w:val="18"/>
                <w:highlight w:val="yellow"/>
              </w:rPr>
            </w:pPr>
            <w:r w:rsidRPr="004A0510">
              <w:rPr>
                <w:rFonts w:asciiTheme="minorHAnsi" w:hAnsiTheme="minorHAnsi"/>
                <w:sz w:val="18"/>
                <w:szCs w:val="18"/>
              </w:rPr>
              <w:t>занятий Застрахованным лицом следующими видами спорта/увлечениями (вне зависимости от уровня): конный спорт, стрельба, серфинг, дайвинг, катание на водных мотоциклах, виндсерфинг, снорклинг, прыжки с трамплина в воду, парусный спорт, езда на моторном катере, катание на водных лыжах, езда на горном велосипеде, походы и горный туризм, спелеотуризм, каноинг, каякинг, гребля на байдарке, банджи-джампинг, паркур, зорбинг;</w:t>
            </w:r>
          </w:p>
        </w:tc>
        <w:tc>
          <w:tcPr>
            <w:tcW w:w="10096" w:type="dxa"/>
            <w:gridSpan w:val="5"/>
          </w:tcPr>
          <w:p w14:paraId="14F0F405"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DF20A96" w14:textId="7ACE1484" w:rsidTr="004A0510">
        <w:tblPrEx>
          <w:tblLook w:val="01E0" w:firstRow="1" w:lastRow="1" w:firstColumn="1" w:lastColumn="1" w:noHBand="0" w:noVBand="0"/>
        </w:tblPrEx>
        <w:tc>
          <w:tcPr>
            <w:tcW w:w="1116" w:type="dxa"/>
            <w:shd w:val="clear" w:color="auto" w:fill="auto"/>
            <w:noWrap/>
          </w:tcPr>
          <w:p w14:paraId="45A1551E" w14:textId="313A1047" w:rsidR="00C028EE" w:rsidRPr="004A0510" w:rsidRDefault="00C028EE" w:rsidP="00D1369E">
            <w:pPr>
              <w:pStyle w:val="27"/>
              <w:ind w:firstLine="0"/>
              <w:jc w:val="both"/>
              <w:rPr>
                <w:rFonts w:asciiTheme="minorHAnsi" w:hAnsiTheme="minorHAnsi"/>
                <w:sz w:val="18"/>
                <w:szCs w:val="18"/>
              </w:rPr>
            </w:pPr>
            <w:r w:rsidRPr="004A0510">
              <w:rPr>
                <w:rFonts w:asciiTheme="minorHAnsi" w:hAnsiTheme="minorHAnsi"/>
                <w:sz w:val="18"/>
                <w:szCs w:val="18"/>
              </w:rPr>
              <w:t>6.19.</w:t>
            </w:r>
          </w:p>
        </w:tc>
        <w:tc>
          <w:tcPr>
            <w:tcW w:w="9516" w:type="dxa"/>
            <w:gridSpan w:val="2"/>
            <w:shd w:val="clear" w:color="auto" w:fill="auto"/>
            <w:noWrap/>
          </w:tcPr>
          <w:p w14:paraId="594B2DAC" w14:textId="2FCB550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tc>
        <w:tc>
          <w:tcPr>
            <w:tcW w:w="10096" w:type="dxa"/>
            <w:gridSpan w:val="5"/>
          </w:tcPr>
          <w:p w14:paraId="4EF60EB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B828ADA" w14:textId="509EE7E1" w:rsidTr="004A0510">
        <w:tblPrEx>
          <w:tblLook w:val="01E0" w:firstRow="1" w:lastRow="1" w:firstColumn="1" w:lastColumn="1" w:noHBand="0" w:noVBand="0"/>
        </w:tblPrEx>
        <w:tc>
          <w:tcPr>
            <w:tcW w:w="1116" w:type="dxa"/>
            <w:shd w:val="clear" w:color="auto" w:fill="auto"/>
            <w:noWrap/>
          </w:tcPr>
          <w:p w14:paraId="242018DD" w14:textId="635D14A0" w:rsidR="00C028EE" w:rsidRPr="004A0510" w:rsidRDefault="00C028EE" w:rsidP="00D1369E">
            <w:pPr>
              <w:pStyle w:val="27"/>
              <w:ind w:firstLine="0"/>
              <w:jc w:val="both"/>
              <w:rPr>
                <w:rFonts w:asciiTheme="minorHAnsi" w:hAnsiTheme="minorHAnsi"/>
                <w:sz w:val="18"/>
                <w:szCs w:val="18"/>
              </w:rPr>
            </w:pPr>
            <w:r w:rsidRPr="004A0510">
              <w:rPr>
                <w:rFonts w:asciiTheme="minorHAnsi" w:hAnsiTheme="minorHAnsi"/>
                <w:sz w:val="18"/>
                <w:szCs w:val="18"/>
              </w:rPr>
              <w:t>6.20.</w:t>
            </w:r>
          </w:p>
        </w:tc>
        <w:tc>
          <w:tcPr>
            <w:tcW w:w="9516" w:type="dxa"/>
            <w:gridSpan w:val="2"/>
            <w:shd w:val="clear" w:color="auto" w:fill="auto"/>
            <w:noWrap/>
          </w:tcPr>
          <w:p w14:paraId="7E66A69B" w14:textId="0B847A02" w:rsidR="00C028EE" w:rsidRPr="004A0510" w:rsidRDefault="00C028EE" w:rsidP="005530FD">
            <w:pPr>
              <w:pStyle w:val="27"/>
              <w:ind w:firstLine="0"/>
              <w:jc w:val="both"/>
              <w:rPr>
                <w:rFonts w:asciiTheme="minorHAnsi" w:hAnsiTheme="minorHAnsi"/>
                <w:b/>
                <w:sz w:val="18"/>
                <w:szCs w:val="18"/>
              </w:rPr>
            </w:pPr>
            <w:r w:rsidRPr="004A0510">
              <w:rPr>
                <w:rFonts w:asciiTheme="minorHAnsi" w:hAnsiTheme="minorHAnsi"/>
                <w:sz w:val="18"/>
                <w:szCs w:val="18"/>
              </w:rPr>
              <w:t>В отношении рисков «Временная утрата трудоспособности в результате несчастного случая» и «Временная утрата трудоспособности в результате болезни» - в связи с необходимостью ухода за ребенком или членом семьи, временная утрата трудоспособности в связи с беременностью или её прерыванием, родами, стерилизацией/ рестерилизацией, оплодотворением, лечением бесплодия или наследственного заболевания, лечением зубов (за исключением повреждений, полученных в результате несчастного случая), в связи с пластическим или косметическим хирургическим вмешательством (за исключением случаев, когда это необходимо для лечения или устранения последствий телесных повреждений, полученных в связи с несчастным случаем), лечением венерических заболеваний или заболеваний в присутствии ВИЧ-инфекции, любых заболеваний нервной системы, временная утрата трудоспособности в связи с проведением диагностики методами биопсии, эндоскопии, лапароскопии и артроскопии, простудными заболеваниями (ОРВИ), пищевой токсикоинфекцией (за исключением случаев, повлекших госпитализацию Застрахованного лица), временная утрата трудоспособности, наступившая вследствие официально признанных случаев эпидемий, пандемий, природных бедствий (катастроф);</w:t>
            </w:r>
          </w:p>
        </w:tc>
        <w:tc>
          <w:tcPr>
            <w:tcW w:w="10096" w:type="dxa"/>
            <w:gridSpan w:val="5"/>
          </w:tcPr>
          <w:p w14:paraId="7B32906E" w14:textId="77777777" w:rsidR="00C028EE" w:rsidRPr="004A0510" w:rsidRDefault="00C028EE" w:rsidP="005530FD">
            <w:pPr>
              <w:pStyle w:val="27"/>
              <w:ind w:firstLine="0"/>
              <w:jc w:val="both"/>
              <w:rPr>
                <w:rFonts w:asciiTheme="minorHAnsi" w:hAnsiTheme="minorHAnsi"/>
                <w:sz w:val="18"/>
                <w:szCs w:val="18"/>
              </w:rPr>
            </w:pPr>
          </w:p>
        </w:tc>
      </w:tr>
      <w:tr w:rsidR="00C028EE" w:rsidRPr="004A0510" w14:paraId="236079C3" w14:textId="5DDBC92A" w:rsidTr="004A0510">
        <w:tblPrEx>
          <w:tblLook w:val="01E0" w:firstRow="1" w:lastRow="1" w:firstColumn="1" w:lastColumn="1" w:noHBand="0" w:noVBand="0"/>
        </w:tblPrEx>
        <w:tc>
          <w:tcPr>
            <w:tcW w:w="1116" w:type="dxa"/>
            <w:shd w:val="clear" w:color="auto" w:fill="auto"/>
            <w:noWrap/>
          </w:tcPr>
          <w:p w14:paraId="3A15A1B7" w14:textId="0AEA7E72" w:rsidR="00C028EE" w:rsidRPr="004A0510" w:rsidRDefault="00C028EE" w:rsidP="00D1369E">
            <w:pPr>
              <w:pStyle w:val="27"/>
              <w:ind w:firstLine="0"/>
              <w:jc w:val="both"/>
              <w:rPr>
                <w:rFonts w:asciiTheme="minorHAnsi" w:hAnsiTheme="minorHAnsi"/>
                <w:sz w:val="18"/>
                <w:szCs w:val="18"/>
              </w:rPr>
            </w:pPr>
            <w:r w:rsidRPr="004A0510">
              <w:rPr>
                <w:rFonts w:asciiTheme="minorHAnsi" w:hAnsiTheme="minorHAnsi"/>
                <w:sz w:val="18"/>
                <w:szCs w:val="18"/>
                <w:lang w:val="en-US"/>
              </w:rPr>
              <w:t>6</w:t>
            </w:r>
            <w:r w:rsidRPr="004A0510">
              <w:rPr>
                <w:rFonts w:asciiTheme="minorHAnsi" w:hAnsiTheme="minorHAnsi"/>
                <w:sz w:val="18"/>
                <w:szCs w:val="18"/>
              </w:rPr>
              <w:t>.21.</w:t>
            </w:r>
          </w:p>
        </w:tc>
        <w:tc>
          <w:tcPr>
            <w:tcW w:w="9516" w:type="dxa"/>
            <w:gridSpan w:val="2"/>
            <w:shd w:val="clear" w:color="auto" w:fill="auto"/>
            <w:noWrap/>
          </w:tcPr>
          <w:p w14:paraId="6AE9BF1F" w14:textId="3BE9264E" w:rsidR="00C028EE" w:rsidRPr="004A0510" w:rsidRDefault="00C028EE" w:rsidP="005530FD">
            <w:pPr>
              <w:pStyle w:val="27"/>
              <w:ind w:firstLine="0"/>
              <w:jc w:val="both"/>
              <w:rPr>
                <w:rFonts w:asciiTheme="minorHAnsi" w:hAnsiTheme="minorHAnsi"/>
                <w:b/>
                <w:sz w:val="18"/>
                <w:szCs w:val="18"/>
              </w:rPr>
            </w:pPr>
            <w:r w:rsidRPr="004A0510">
              <w:rPr>
                <w:rFonts w:asciiTheme="minorHAnsi" w:hAnsiTheme="minorHAnsi"/>
                <w:sz w:val="18"/>
                <w:szCs w:val="18"/>
              </w:rPr>
              <w:t xml:space="preserve">В отношении рисков «Хирургическая операция в результате несчастного случая» и «Хирургическая операция в результате болезни» – в связи с беременностью или её прерыванием, родами, стерилизацией/ рестерилизацией, оплодотворением, лечением бесплодия, лечением наследственных заболеваний; в связи с венерическим заболеванием или заболеванием в присутствии ВИЧ-инфекции, лечением, имплантацией, удалением, восстановлением зуба и другими операциями на зубе (если только их необходимость не вызвана несчастным случаем, происшедшим в течение срока страхования); не </w:t>
            </w:r>
            <w:r w:rsidRPr="004A0510">
              <w:rPr>
                <w:rFonts w:asciiTheme="minorHAnsi" w:hAnsiTheme="minorHAnsi"/>
                <w:sz w:val="18"/>
                <w:szCs w:val="18"/>
              </w:rPr>
              <w:lastRenderedPageBreak/>
              <w:t xml:space="preserve">являются страховыми случаями проведение диагностики методами биопсии, эндоскопии, лапароскопии и артроскопии, оперативное лечение ожогов I и II степени площадью менее 15% от общей поверхности тела; операции, связанные с лечением или удалением аденоидов или миндалин в течение первых 180 (ста восьмидесяти) дней с начала действия Договора страхования; операции, связанные с вскрытием воспалений кожи, тканей и суставов; удалением шовного материала; пластические и косметические операции (если только их необходимость не вызвана несчастным случаем, произошедшим в течение срока страхования); операции по смене пола, хирургические операции вследствие официально признанных случаев эпидемий, операции по удалению непролиферирующих (неинвазивных) опухолей </w:t>
            </w:r>
            <w:r w:rsidRPr="004A0510">
              <w:rPr>
                <w:rFonts w:asciiTheme="minorHAnsi" w:hAnsiTheme="minorHAnsi"/>
                <w:sz w:val="18"/>
                <w:szCs w:val="18"/>
                <w:lang w:val="en-US"/>
              </w:rPr>
              <w:t>in</w:t>
            </w:r>
            <w:r w:rsidRPr="004A0510">
              <w:rPr>
                <w:rFonts w:asciiTheme="minorHAnsi" w:hAnsiTheme="minorHAnsi"/>
                <w:sz w:val="18"/>
                <w:szCs w:val="18"/>
              </w:rPr>
              <w:t>-</w:t>
            </w:r>
            <w:r w:rsidRPr="004A0510">
              <w:rPr>
                <w:rFonts w:asciiTheme="minorHAnsi" w:hAnsiTheme="minorHAnsi"/>
                <w:sz w:val="18"/>
                <w:szCs w:val="18"/>
                <w:lang w:val="en-US"/>
              </w:rPr>
              <w:t>situ</w:t>
            </w:r>
            <w:r w:rsidRPr="004A0510">
              <w:rPr>
                <w:rFonts w:asciiTheme="minorHAnsi" w:hAnsiTheme="minorHAnsi"/>
                <w:sz w:val="18"/>
                <w:szCs w:val="18"/>
              </w:rPr>
              <w:t>, операции в связи с любыми видами рака кожи, за исключением пролиферирующей (инвазивной) злокачественной меланомы, наложение швов на кожу, операции по устранению (лечению) ожирения, по замене существующего имплантата молочной железы;</w:t>
            </w:r>
          </w:p>
        </w:tc>
        <w:tc>
          <w:tcPr>
            <w:tcW w:w="10096" w:type="dxa"/>
            <w:gridSpan w:val="5"/>
          </w:tcPr>
          <w:p w14:paraId="53C13E2D" w14:textId="77777777" w:rsidR="00C028EE" w:rsidRPr="004A0510" w:rsidRDefault="00C028EE" w:rsidP="005530FD">
            <w:pPr>
              <w:pStyle w:val="27"/>
              <w:ind w:firstLine="0"/>
              <w:jc w:val="both"/>
              <w:rPr>
                <w:rFonts w:asciiTheme="minorHAnsi" w:hAnsiTheme="minorHAnsi"/>
                <w:sz w:val="18"/>
                <w:szCs w:val="18"/>
              </w:rPr>
            </w:pPr>
          </w:p>
        </w:tc>
      </w:tr>
      <w:tr w:rsidR="00C028EE" w:rsidRPr="004A0510" w14:paraId="2BA66481" w14:textId="377B3018" w:rsidTr="004A0510">
        <w:tblPrEx>
          <w:tblLook w:val="01E0" w:firstRow="1" w:lastRow="1" w:firstColumn="1" w:lastColumn="1" w:noHBand="0" w:noVBand="0"/>
        </w:tblPrEx>
        <w:tc>
          <w:tcPr>
            <w:tcW w:w="1116" w:type="dxa"/>
            <w:shd w:val="clear" w:color="auto" w:fill="auto"/>
            <w:noWrap/>
          </w:tcPr>
          <w:p w14:paraId="472BFD90" w14:textId="7A6F4F7B" w:rsidR="00C028EE" w:rsidRPr="004A0510" w:rsidRDefault="00C028EE" w:rsidP="00D1369E">
            <w:pPr>
              <w:pStyle w:val="27"/>
              <w:ind w:firstLine="0"/>
              <w:jc w:val="both"/>
              <w:rPr>
                <w:rFonts w:asciiTheme="minorHAnsi" w:hAnsiTheme="minorHAnsi"/>
                <w:b/>
                <w:sz w:val="18"/>
                <w:szCs w:val="18"/>
              </w:rPr>
            </w:pPr>
            <w:r w:rsidRPr="004A0510">
              <w:rPr>
                <w:rFonts w:asciiTheme="minorHAnsi" w:hAnsiTheme="minorHAnsi"/>
                <w:sz w:val="18"/>
                <w:szCs w:val="18"/>
                <w:lang w:val="en-US"/>
              </w:rPr>
              <w:lastRenderedPageBreak/>
              <w:t>6</w:t>
            </w:r>
            <w:r w:rsidRPr="004A0510">
              <w:rPr>
                <w:rFonts w:asciiTheme="minorHAnsi" w:hAnsiTheme="minorHAnsi"/>
                <w:sz w:val="18"/>
                <w:szCs w:val="18"/>
              </w:rPr>
              <w:t>.22.</w:t>
            </w:r>
          </w:p>
        </w:tc>
        <w:tc>
          <w:tcPr>
            <w:tcW w:w="9516" w:type="dxa"/>
            <w:gridSpan w:val="2"/>
            <w:shd w:val="clear" w:color="auto" w:fill="auto"/>
            <w:noWrap/>
          </w:tcPr>
          <w:p w14:paraId="7DAB6157" w14:textId="0B92E878" w:rsidR="00C028EE" w:rsidRPr="004A0510" w:rsidRDefault="00C028EE" w:rsidP="00D1369E">
            <w:pPr>
              <w:widowControl w:val="0"/>
              <w:jc w:val="both"/>
              <w:rPr>
                <w:rFonts w:asciiTheme="minorHAnsi" w:hAnsiTheme="minorHAnsi"/>
                <w:sz w:val="18"/>
                <w:szCs w:val="18"/>
              </w:rPr>
            </w:pPr>
            <w:r w:rsidRPr="004A0510">
              <w:rPr>
                <w:rFonts w:asciiTheme="minorHAnsi" w:hAnsiTheme="minorHAnsi"/>
                <w:sz w:val="18"/>
                <w:szCs w:val="18"/>
              </w:rPr>
              <w:t>В отношении рисков «Госпитализация в результате несчастного случая» и «Госпитализация в результате болезни» – в связи с беременностью или её прерыванием, родами, лечением зубов, пластическими или косметическими операциями (если только их необходимость не вызвана несчастным случаем), стерилизацией/ рестерилизацией, оплодотворением или лечением бесплодия, венерическим заболеванием или заболеванием в присутствии ВИЧ-инфекции, лечением наследственного заболевания, проведением диагностики методами биопсии, эндоскопии, лапароскопии и артроскопии; не являются страховыми случаями госпитализации, наступившие вследствие официально признанных случаев эпидемий, пандемий, природных бедствий (катастроф).</w:t>
            </w:r>
          </w:p>
        </w:tc>
        <w:tc>
          <w:tcPr>
            <w:tcW w:w="10096" w:type="dxa"/>
            <w:gridSpan w:val="5"/>
          </w:tcPr>
          <w:p w14:paraId="0BF0EA34" w14:textId="77777777" w:rsidR="00C028EE" w:rsidRPr="004A0510" w:rsidRDefault="00C028EE" w:rsidP="00D1369E">
            <w:pPr>
              <w:widowControl w:val="0"/>
              <w:jc w:val="both"/>
              <w:rPr>
                <w:rFonts w:asciiTheme="minorHAnsi" w:hAnsiTheme="minorHAnsi"/>
                <w:sz w:val="18"/>
                <w:szCs w:val="18"/>
              </w:rPr>
            </w:pPr>
          </w:p>
        </w:tc>
      </w:tr>
      <w:tr w:rsidR="00C028EE" w:rsidRPr="004A0510" w14:paraId="0C59F733" w14:textId="34558C6E" w:rsidTr="004A0510">
        <w:tblPrEx>
          <w:tblLook w:val="01E0" w:firstRow="1" w:lastRow="1" w:firstColumn="1" w:lastColumn="1" w:noHBand="0" w:noVBand="0"/>
        </w:tblPrEx>
        <w:tc>
          <w:tcPr>
            <w:tcW w:w="1116" w:type="dxa"/>
            <w:shd w:val="clear" w:color="auto" w:fill="auto"/>
            <w:noWrap/>
          </w:tcPr>
          <w:p w14:paraId="296A73CB" w14:textId="77777777" w:rsidR="00C028EE" w:rsidRPr="004A0510" w:rsidRDefault="00C028EE" w:rsidP="00D24AE5">
            <w:pPr>
              <w:pStyle w:val="27"/>
              <w:ind w:firstLine="0"/>
              <w:jc w:val="both"/>
              <w:rPr>
                <w:rFonts w:asciiTheme="minorHAnsi" w:hAnsiTheme="minorHAnsi"/>
                <w:b/>
                <w:sz w:val="18"/>
                <w:szCs w:val="18"/>
              </w:rPr>
            </w:pPr>
          </w:p>
        </w:tc>
        <w:tc>
          <w:tcPr>
            <w:tcW w:w="9516" w:type="dxa"/>
            <w:gridSpan w:val="2"/>
            <w:shd w:val="clear" w:color="auto" w:fill="auto"/>
            <w:noWrap/>
          </w:tcPr>
          <w:p w14:paraId="73E8FECC" w14:textId="77777777" w:rsidR="00C028EE" w:rsidRPr="004A0510" w:rsidRDefault="00C028EE" w:rsidP="00D24AE5">
            <w:pPr>
              <w:pStyle w:val="27"/>
              <w:ind w:firstLine="0"/>
              <w:jc w:val="both"/>
              <w:rPr>
                <w:rFonts w:asciiTheme="minorHAnsi" w:hAnsiTheme="minorHAnsi"/>
                <w:sz w:val="18"/>
                <w:szCs w:val="18"/>
              </w:rPr>
            </w:pPr>
          </w:p>
        </w:tc>
        <w:tc>
          <w:tcPr>
            <w:tcW w:w="10096" w:type="dxa"/>
            <w:gridSpan w:val="5"/>
          </w:tcPr>
          <w:p w14:paraId="50F9330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E837956" w14:textId="03265514" w:rsidTr="004A0510">
        <w:tblPrEx>
          <w:tblLook w:val="01E0" w:firstRow="1" w:lastRow="1" w:firstColumn="1" w:lastColumn="1" w:noHBand="0" w:noVBand="0"/>
        </w:tblPrEx>
        <w:tc>
          <w:tcPr>
            <w:tcW w:w="1116" w:type="dxa"/>
            <w:shd w:val="clear" w:color="auto" w:fill="auto"/>
            <w:noWrap/>
          </w:tcPr>
          <w:p w14:paraId="726D0D3B"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V</w:t>
            </w:r>
            <w:r w:rsidRPr="004A0510">
              <w:rPr>
                <w:rFonts w:asciiTheme="minorHAnsi" w:hAnsiTheme="minorHAnsi"/>
                <w:b/>
                <w:sz w:val="18"/>
                <w:szCs w:val="18"/>
                <w:lang w:val="en-US"/>
              </w:rPr>
              <w:t>II</w:t>
            </w:r>
            <w:r w:rsidRPr="004A0510">
              <w:rPr>
                <w:rFonts w:asciiTheme="minorHAnsi" w:hAnsiTheme="minorHAnsi"/>
                <w:b/>
                <w:sz w:val="18"/>
                <w:szCs w:val="18"/>
              </w:rPr>
              <w:t>.</w:t>
            </w:r>
          </w:p>
        </w:tc>
        <w:tc>
          <w:tcPr>
            <w:tcW w:w="9516" w:type="dxa"/>
            <w:gridSpan w:val="2"/>
            <w:shd w:val="clear" w:color="auto" w:fill="auto"/>
            <w:noWrap/>
          </w:tcPr>
          <w:p w14:paraId="5CA188FE"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 xml:space="preserve">СТРАХОВАЯ СУММА. </w:t>
            </w:r>
          </w:p>
        </w:tc>
        <w:tc>
          <w:tcPr>
            <w:tcW w:w="10096" w:type="dxa"/>
            <w:gridSpan w:val="5"/>
          </w:tcPr>
          <w:p w14:paraId="709A9E14"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677EA939" w14:textId="76AF5FD9" w:rsidTr="004A0510">
        <w:tblPrEx>
          <w:tblLook w:val="01E0" w:firstRow="1" w:lastRow="1" w:firstColumn="1" w:lastColumn="1" w:noHBand="0" w:noVBand="0"/>
        </w:tblPrEx>
        <w:tc>
          <w:tcPr>
            <w:tcW w:w="1116" w:type="dxa"/>
            <w:shd w:val="clear" w:color="auto" w:fill="auto"/>
            <w:noWrap/>
          </w:tcPr>
          <w:p w14:paraId="24D2CA49" w14:textId="7777777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lang w:val="en-US"/>
              </w:rPr>
              <w:t>7</w:t>
            </w:r>
            <w:r w:rsidRPr="004A0510">
              <w:rPr>
                <w:rFonts w:asciiTheme="minorHAnsi" w:hAnsiTheme="minorHAnsi"/>
                <w:sz w:val="18"/>
                <w:szCs w:val="18"/>
              </w:rPr>
              <w:t>.1.</w:t>
            </w:r>
          </w:p>
        </w:tc>
        <w:tc>
          <w:tcPr>
            <w:tcW w:w="9516" w:type="dxa"/>
            <w:gridSpan w:val="2"/>
            <w:shd w:val="clear" w:color="auto" w:fill="auto"/>
            <w:noWrap/>
          </w:tcPr>
          <w:p w14:paraId="45A7178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Страховая сумма</w:t>
            </w:r>
            <w:r w:rsidRPr="004A0510">
              <w:rPr>
                <w:rFonts w:asciiTheme="minorHAnsi" w:hAnsiTheme="minorHAnsi"/>
                <w:sz w:val="18"/>
                <w:szCs w:val="18"/>
              </w:rPr>
              <w:t xml:space="preserve"> представляет собой денежную сумму, которая определена Договором страхования и исходя из которой устанавливается размер страховой премии (страховых взносов) и размер страховой выплаты при наступлении страхового случая.</w:t>
            </w:r>
          </w:p>
        </w:tc>
        <w:tc>
          <w:tcPr>
            <w:tcW w:w="10096" w:type="dxa"/>
            <w:gridSpan w:val="5"/>
          </w:tcPr>
          <w:p w14:paraId="40FCFF0B"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41F32ED2" w14:textId="44D12289" w:rsidTr="004A0510">
        <w:tblPrEx>
          <w:tblLook w:val="01E0" w:firstRow="1" w:lastRow="1" w:firstColumn="1" w:lastColumn="1" w:noHBand="0" w:noVBand="0"/>
        </w:tblPrEx>
        <w:tc>
          <w:tcPr>
            <w:tcW w:w="1116" w:type="dxa"/>
            <w:shd w:val="clear" w:color="auto" w:fill="auto"/>
            <w:noWrap/>
          </w:tcPr>
          <w:p w14:paraId="012EEE31" w14:textId="7777777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lang w:val="en-US"/>
              </w:rPr>
              <w:t>7.2.</w:t>
            </w:r>
          </w:p>
        </w:tc>
        <w:tc>
          <w:tcPr>
            <w:tcW w:w="9516" w:type="dxa"/>
            <w:gridSpan w:val="2"/>
            <w:shd w:val="clear" w:color="auto" w:fill="auto"/>
            <w:noWrap/>
          </w:tcPr>
          <w:p w14:paraId="0074724C" w14:textId="4A5A5F3C" w:rsidR="00C028EE" w:rsidRPr="004A0510" w:rsidRDefault="00C028EE" w:rsidP="00D24AE5">
            <w:pPr>
              <w:jc w:val="both"/>
              <w:rPr>
                <w:rFonts w:asciiTheme="minorHAnsi" w:hAnsiTheme="minorHAnsi"/>
                <w:spacing w:val="-2"/>
                <w:sz w:val="18"/>
                <w:szCs w:val="18"/>
              </w:rPr>
            </w:pPr>
            <w:r w:rsidRPr="004A0510">
              <w:rPr>
                <w:rFonts w:asciiTheme="minorHAnsi" w:hAnsiTheme="minorHAnsi"/>
                <w:b/>
                <w:sz w:val="18"/>
                <w:szCs w:val="18"/>
              </w:rPr>
              <w:t xml:space="preserve">Размер Страховой суммы </w:t>
            </w:r>
            <w:r w:rsidRPr="004A0510">
              <w:rPr>
                <w:rFonts w:asciiTheme="minorHAnsi" w:hAnsiTheme="minorHAnsi"/>
                <w:sz w:val="18"/>
                <w:szCs w:val="18"/>
              </w:rPr>
              <w:t>определяется соглашением Страхователя со Страховщиком и указывается в Договоре страхования.</w:t>
            </w:r>
          </w:p>
        </w:tc>
        <w:tc>
          <w:tcPr>
            <w:tcW w:w="10096" w:type="dxa"/>
            <w:gridSpan w:val="5"/>
          </w:tcPr>
          <w:p w14:paraId="2626BDEF" w14:textId="77777777" w:rsidR="00C028EE" w:rsidRPr="004A0510" w:rsidRDefault="00C028EE" w:rsidP="00D24AE5">
            <w:pPr>
              <w:jc w:val="both"/>
              <w:rPr>
                <w:rFonts w:asciiTheme="minorHAnsi" w:hAnsiTheme="minorHAnsi"/>
                <w:b/>
                <w:sz w:val="18"/>
                <w:szCs w:val="18"/>
              </w:rPr>
            </w:pPr>
          </w:p>
        </w:tc>
      </w:tr>
      <w:tr w:rsidR="00C028EE" w:rsidRPr="004A0510" w14:paraId="59120171" w14:textId="37513D56" w:rsidTr="004A0510">
        <w:tblPrEx>
          <w:tblLook w:val="01E0" w:firstRow="1" w:lastRow="1" w:firstColumn="1" w:lastColumn="1" w:noHBand="0" w:noVBand="0"/>
        </w:tblPrEx>
        <w:tc>
          <w:tcPr>
            <w:tcW w:w="1116" w:type="dxa"/>
            <w:shd w:val="clear" w:color="auto" w:fill="auto"/>
            <w:noWrap/>
          </w:tcPr>
          <w:p w14:paraId="29580D13" w14:textId="51067E3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7.3.</w:t>
            </w:r>
          </w:p>
        </w:tc>
        <w:tc>
          <w:tcPr>
            <w:tcW w:w="9516" w:type="dxa"/>
            <w:gridSpan w:val="2"/>
            <w:shd w:val="clear" w:color="auto" w:fill="auto"/>
            <w:noWrap/>
          </w:tcPr>
          <w:p w14:paraId="6DB99891" w14:textId="5A7B8E14"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Страховая сумма устанавливается в отношении каждого Застрахованного лица.</w:t>
            </w:r>
          </w:p>
        </w:tc>
        <w:tc>
          <w:tcPr>
            <w:tcW w:w="10096" w:type="dxa"/>
            <w:gridSpan w:val="5"/>
          </w:tcPr>
          <w:p w14:paraId="42AAD8F8" w14:textId="77777777" w:rsidR="00C028EE" w:rsidRPr="004A0510" w:rsidRDefault="00C028EE" w:rsidP="00D24AE5">
            <w:pPr>
              <w:jc w:val="both"/>
              <w:rPr>
                <w:rFonts w:asciiTheme="minorHAnsi" w:hAnsiTheme="minorHAnsi"/>
                <w:sz w:val="18"/>
                <w:szCs w:val="18"/>
              </w:rPr>
            </w:pPr>
          </w:p>
        </w:tc>
      </w:tr>
      <w:tr w:rsidR="00C028EE" w:rsidRPr="004A0510" w14:paraId="3F3D23EC" w14:textId="2F527BEF" w:rsidTr="004A0510">
        <w:tblPrEx>
          <w:tblLook w:val="01E0" w:firstRow="1" w:lastRow="1" w:firstColumn="1" w:lastColumn="1" w:noHBand="0" w:noVBand="0"/>
        </w:tblPrEx>
        <w:tc>
          <w:tcPr>
            <w:tcW w:w="1116" w:type="dxa"/>
            <w:shd w:val="clear" w:color="auto" w:fill="auto"/>
            <w:noWrap/>
          </w:tcPr>
          <w:p w14:paraId="22CE3C72" w14:textId="6392C816"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7.4.</w:t>
            </w:r>
          </w:p>
        </w:tc>
        <w:tc>
          <w:tcPr>
            <w:tcW w:w="9516" w:type="dxa"/>
            <w:gridSpan w:val="2"/>
            <w:shd w:val="clear" w:color="auto" w:fill="auto"/>
            <w:noWrap/>
          </w:tcPr>
          <w:p w14:paraId="5CF1A692" w14:textId="6DAAE89C" w:rsidR="00C028EE" w:rsidRPr="004A0510" w:rsidRDefault="00C028EE" w:rsidP="00D24AE5">
            <w:pPr>
              <w:jc w:val="both"/>
              <w:rPr>
                <w:rFonts w:asciiTheme="minorHAnsi" w:hAnsiTheme="minorHAnsi"/>
                <w:spacing w:val="-2"/>
                <w:sz w:val="18"/>
                <w:szCs w:val="18"/>
              </w:rPr>
            </w:pPr>
            <w:r w:rsidRPr="004A0510">
              <w:rPr>
                <w:rFonts w:asciiTheme="minorHAnsi" w:hAnsiTheme="minorHAnsi"/>
                <w:sz w:val="18"/>
                <w:szCs w:val="18"/>
              </w:rPr>
              <w:t>Страховая сумма может устанавливаться по каждому страховому риску, а также совокупно (единой) по всем/отдельным страховому(ым) риску(ам)/ Программе(ам) страхования (единая страховая сумма).</w:t>
            </w:r>
          </w:p>
        </w:tc>
        <w:tc>
          <w:tcPr>
            <w:tcW w:w="10096" w:type="dxa"/>
            <w:gridSpan w:val="5"/>
          </w:tcPr>
          <w:p w14:paraId="0A695180" w14:textId="77777777" w:rsidR="00C028EE" w:rsidRPr="004A0510" w:rsidRDefault="00C028EE" w:rsidP="00D24AE5">
            <w:pPr>
              <w:jc w:val="both"/>
              <w:rPr>
                <w:rFonts w:asciiTheme="minorHAnsi" w:hAnsiTheme="minorHAnsi"/>
                <w:sz w:val="18"/>
                <w:szCs w:val="18"/>
              </w:rPr>
            </w:pPr>
          </w:p>
        </w:tc>
      </w:tr>
      <w:tr w:rsidR="00C028EE" w:rsidRPr="004A0510" w14:paraId="6298AB00" w14:textId="05684E88" w:rsidTr="004A0510">
        <w:tblPrEx>
          <w:tblLook w:val="01E0" w:firstRow="1" w:lastRow="1" w:firstColumn="1" w:lastColumn="1" w:noHBand="0" w:noVBand="0"/>
        </w:tblPrEx>
        <w:tc>
          <w:tcPr>
            <w:tcW w:w="1116" w:type="dxa"/>
            <w:shd w:val="clear" w:color="auto" w:fill="auto"/>
            <w:noWrap/>
          </w:tcPr>
          <w:p w14:paraId="386C2D56" w14:textId="7CD2A0C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7.5.</w:t>
            </w:r>
          </w:p>
        </w:tc>
        <w:tc>
          <w:tcPr>
            <w:tcW w:w="9516" w:type="dxa"/>
            <w:gridSpan w:val="2"/>
            <w:shd w:val="clear" w:color="auto" w:fill="auto"/>
            <w:noWrap/>
          </w:tcPr>
          <w:p w14:paraId="291415B5" w14:textId="1DECEF21" w:rsidR="00C028EE" w:rsidRPr="004A0510" w:rsidRDefault="00C028EE" w:rsidP="007B4E4A">
            <w:pPr>
              <w:widowControl w:val="0"/>
              <w:jc w:val="both"/>
              <w:rPr>
                <w:rFonts w:asciiTheme="minorHAnsi" w:hAnsiTheme="minorHAnsi"/>
                <w:sz w:val="18"/>
                <w:szCs w:val="18"/>
              </w:rPr>
            </w:pPr>
            <w:r w:rsidRPr="004A0510">
              <w:rPr>
                <w:rFonts w:asciiTheme="minorHAnsi" w:hAnsiTheme="minorHAnsi"/>
                <w:sz w:val="18"/>
                <w:szCs w:val="18"/>
              </w:rPr>
              <w:t>Страховые суммы устанавливаются в российских рублях. По соглашению сторон в Договоре страхования могут быть указаны страховые суммы в иностранной валюте, эквивалентом которых являются соответствующие суммы в рублях (далее - страхование в валютном эквиваленте).</w:t>
            </w:r>
          </w:p>
        </w:tc>
        <w:tc>
          <w:tcPr>
            <w:tcW w:w="10096" w:type="dxa"/>
            <w:gridSpan w:val="5"/>
          </w:tcPr>
          <w:p w14:paraId="0D995F46" w14:textId="77777777" w:rsidR="00C028EE" w:rsidRPr="004A0510" w:rsidRDefault="00C028EE" w:rsidP="007B4E4A">
            <w:pPr>
              <w:widowControl w:val="0"/>
              <w:jc w:val="both"/>
              <w:rPr>
                <w:rFonts w:asciiTheme="minorHAnsi" w:hAnsiTheme="minorHAnsi"/>
                <w:sz w:val="18"/>
                <w:szCs w:val="18"/>
              </w:rPr>
            </w:pPr>
          </w:p>
        </w:tc>
      </w:tr>
      <w:tr w:rsidR="00C028EE" w:rsidRPr="004A0510" w14:paraId="04963DD3" w14:textId="4FE8A5D1" w:rsidTr="004A0510">
        <w:tblPrEx>
          <w:tblLook w:val="01E0" w:firstRow="1" w:lastRow="1" w:firstColumn="1" w:lastColumn="1" w:noHBand="0" w:noVBand="0"/>
        </w:tblPrEx>
        <w:tc>
          <w:tcPr>
            <w:tcW w:w="1116" w:type="dxa"/>
            <w:shd w:val="clear" w:color="auto" w:fill="auto"/>
            <w:noWrap/>
          </w:tcPr>
          <w:p w14:paraId="15E4FC4A" w14:textId="77777777" w:rsidR="00C028EE" w:rsidRPr="004A0510" w:rsidRDefault="00C028EE" w:rsidP="00D24AE5">
            <w:pPr>
              <w:pStyle w:val="27"/>
              <w:ind w:firstLine="0"/>
              <w:jc w:val="both"/>
              <w:rPr>
                <w:rFonts w:asciiTheme="minorHAnsi" w:hAnsiTheme="minorHAnsi"/>
                <w:b/>
                <w:sz w:val="18"/>
                <w:szCs w:val="18"/>
              </w:rPr>
            </w:pPr>
          </w:p>
        </w:tc>
        <w:tc>
          <w:tcPr>
            <w:tcW w:w="9516" w:type="dxa"/>
            <w:gridSpan w:val="2"/>
            <w:shd w:val="clear" w:color="auto" w:fill="auto"/>
            <w:noWrap/>
          </w:tcPr>
          <w:p w14:paraId="0CAF5BD5" w14:textId="77777777" w:rsidR="00C028EE" w:rsidRPr="004A0510" w:rsidRDefault="00C028EE" w:rsidP="00D24AE5">
            <w:pPr>
              <w:pStyle w:val="27"/>
              <w:ind w:firstLine="0"/>
              <w:jc w:val="both"/>
              <w:rPr>
                <w:rFonts w:asciiTheme="minorHAnsi" w:hAnsiTheme="minorHAnsi"/>
                <w:b/>
                <w:sz w:val="18"/>
                <w:szCs w:val="18"/>
              </w:rPr>
            </w:pPr>
          </w:p>
        </w:tc>
        <w:tc>
          <w:tcPr>
            <w:tcW w:w="10096" w:type="dxa"/>
            <w:gridSpan w:val="5"/>
          </w:tcPr>
          <w:p w14:paraId="2B2E3545"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7B466F27" w14:textId="26BE5296" w:rsidTr="004A0510">
        <w:tblPrEx>
          <w:tblLook w:val="01E0" w:firstRow="1" w:lastRow="1" w:firstColumn="1" w:lastColumn="1" w:noHBand="0" w:noVBand="0"/>
        </w:tblPrEx>
        <w:tc>
          <w:tcPr>
            <w:tcW w:w="1116" w:type="dxa"/>
            <w:shd w:val="clear" w:color="auto" w:fill="auto"/>
            <w:noWrap/>
          </w:tcPr>
          <w:p w14:paraId="12CE6C4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lang w:val="en-US"/>
              </w:rPr>
              <w:t>VIII</w:t>
            </w:r>
          </w:p>
        </w:tc>
        <w:tc>
          <w:tcPr>
            <w:tcW w:w="9516" w:type="dxa"/>
            <w:gridSpan w:val="2"/>
            <w:shd w:val="clear" w:color="auto" w:fill="auto"/>
            <w:noWrap/>
          </w:tcPr>
          <w:p w14:paraId="141D4C4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СТРАХОВАЯ ПРЕМИЯ (СТРАХОВЫЕ ВЗНОСЫ) И СТРАХОВОЙ ТАРИФ.</w:t>
            </w:r>
          </w:p>
        </w:tc>
        <w:tc>
          <w:tcPr>
            <w:tcW w:w="10096" w:type="dxa"/>
            <w:gridSpan w:val="5"/>
          </w:tcPr>
          <w:p w14:paraId="6E731902"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54C51FA4" w14:textId="50935DBB" w:rsidTr="004A0510">
        <w:tblPrEx>
          <w:tblLook w:val="01E0" w:firstRow="1" w:lastRow="1" w:firstColumn="1" w:lastColumn="1" w:noHBand="0" w:noVBand="0"/>
        </w:tblPrEx>
        <w:tc>
          <w:tcPr>
            <w:tcW w:w="1116" w:type="dxa"/>
            <w:shd w:val="clear" w:color="auto" w:fill="auto"/>
            <w:noWrap/>
          </w:tcPr>
          <w:p w14:paraId="58231FD5" w14:textId="77777777" w:rsidR="00C028EE" w:rsidRPr="004A0510" w:rsidRDefault="00C028EE" w:rsidP="00147F4A">
            <w:pPr>
              <w:pStyle w:val="27"/>
              <w:ind w:firstLine="0"/>
              <w:jc w:val="both"/>
              <w:rPr>
                <w:rFonts w:asciiTheme="minorHAnsi" w:hAnsiTheme="minorHAnsi"/>
                <w:sz w:val="18"/>
                <w:szCs w:val="18"/>
              </w:rPr>
            </w:pPr>
            <w:r w:rsidRPr="004A0510">
              <w:rPr>
                <w:rFonts w:asciiTheme="minorHAnsi" w:hAnsiTheme="minorHAnsi"/>
                <w:sz w:val="18"/>
                <w:szCs w:val="18"/>
                <w:lang w:val="en-US"/>
              </w:rPr>
              <w:t>8</w:t>
            </w:r>
            <w:r w:rsidRPr="004A0510">
              <w:rPr>
                <w:rFonts w:asciiTheme="minorHAnsi" w:hAnsiTheme="minorHAnsi"/>
                <w:sz w:val="18"/>
                <w:szCs w:val="18"/>
              </w:rPr>
              <w:t>.1.</w:t>
            </w:r>
          </w:p>
        </w:tc>
        <w:tc>
          <w:tcPr>
            <w:tcW w:w="9516" w:type="dxa"/>
            <w:gridSpan w:val="2"/>
            <w:shd w:val="clear" w:color="auto" w:fill="auto"/>
            <w:noWrap/>
          </w:tcPr>
          <w:p w14:paraId="5689012C" w14:textId="77777777" w:rsidR="00C028EE" w:rsidRPr="004A0510" w:rsidRDefault="00C028EE" w:rsidP="00147F4A">
            <w:pPr>
              <w:pStyle w:val="ConsPlusNormal"/>
              <w:jc w:val="both"/>
              <w:rPr>
                <w:rFonts w:asciiTheme="minorHAnsi" w:hAnsiTheme="minorHAnsi" w:cs="Times New Roman"/>
                <w:sz w:val="18"/>
                <w:szCs w:val="18"/>
              </w:rPr>
            </w:pPr>
            <w:r w:rsidRPr="004A0510">
              <w:rPr>
                <w:rFonts w:asciiTheme="minorHAnsi" w:hAnsiTheme="minorHAnsi" w:cs="Times New Roman"/>
                <w:b/>
                <w:sz w:val="18"/>
                <w:szCs w:val="18"/>
              </w:rPr>
              <w:t>Страховой тариф</w:t>
            </w:r>
            <w:r w:rsidRPr="004A0510">
              <w:rPr>
                <w:rFonts w:asciiTheme="minorHAnsi" w:hAnsiTheme="minorHAnsi" w:cs="Times New Roman"/>
                <w:sz w:val="18"/>
                <w:szCs w:val="18"/>
              </w:rPr>
              <w:t xml:space="preserve"> - </w:t>
            </w:r>
            <w:r w:rsidRPr="004A0510">
              <w:rPr>
                <w:rFonts w:asciiTheme="minorHAnsi" w:hAnsiTheme="minorHAnsi" w:cs="Times New Roman"/>
                <w:sz w:val="18"/>
                <w:szCs w:val="18"/>
                <w:lang w:eastAsia="en-US"/>
              </w:rPr>
              <w:t>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14:paraId="7B4946B1" w14:textId="77777777" w:rsidR="00C028EE" w:rsidRPr="004A0510" w:rsidRDefault="00C028EE" w:rsidP="00147F4A">
            <w:pPr>
              <w:pStyle w:val="27"/>
              <w:ind w:firstLine="0"/>
              <w:jc w:val="both"/>
              <w:rPr>
                <w:rFonts w:asciiTheme="minorHAnsi" w:hAnsiTheme="minorHAnsi"/>
                <w:sz w:val="18"/>
                <w:szCs w:val="18"/>
              </w:rPr>
            </w:pPr>
            <w:r w:rsidRPr="004A0510">
              <w:rPr>
                <w:rFonts w:asciiTheme="minorHAnsi" w:hAnsiTheme="minorHAnsi"/>
                <w:sz w:val="18"/>
                <w:szCs w:val="18"/>
              </w:rPr>
              <w:t>Страховщик имеет право применять к базовым тарифам поправочные (понижающие и повышающие) коэффициенты, в зависимости от обстоятельств, имеющих существенное значение для определения степени страхового риска – возраста Застрахованного лица, состояния здоровья Застрахованного лица (в том числе на основании медицинского освидетельствования), профессии, рода деятельности Застрахованного лица, выбора Выгодоприобретателя, общего количества Застрахованных лиц по Договору страхования, времени действия страховой защиты, установленной в Договоре страхования франшизы и других обстоятельств, имеющих существенное значение для определения степени риска. Страховой тариф по конкретному договору добровольного страхования определяется по соглашению сторон.</w:t>
            </w:r>
          </w:p>
          <w:p w14:paraId="4C1CE99E" w14:textId="1EA0E4BE" w:rsidR="00C028EE" w:rsidRPr="004A0510" w:rsidRDefault="00C028EE" w:rsidP="00147F4A">
            <w:pPr>
              <w:autoSpaceDE w:val="0"/>
              <w:autoSpaceDN w:val="0"/>
              <w:adjustRightInd w:val="0"/>
              <w:jc w:val="both"/>
              <w:rPr>
                <w:rFonts w:asciiTheme="minorHAnsi" w:hAnsiTheme="minorHAnsi"/>
                <w:color w:val="000000"/>
                <w:sz w:val="18"/>
                <w:szCs w:val="18"/>
                <w:lang w:eastAsia="ru-RU"/>
              </w:rPr>
            </w:pPr>
            <w:r w:rsidRPr="004A0510">
              <w:rPr>
                <w:rFonts w:asciiTheme="minorHAnsi" w:hAnsiTheme="minorHAnsi"/>
                <w:b/>
                <w:color w:val="000000"/>
                <w:sz w:val="18"/>
                <w:szCs w:val="18"/>
                <w:lang w:eastAsia="ru-RU"/>
              </w:rPr>
              <w:t>Франшиза</w:t>
            </w:r>
            <w:r w:rsidRPr="004A0510">
              <w:rPr>
                <w:rFonts w:asciiTheme="minorHAnsi" w:hAnsiTheme="minorHAnsi"/>
                <w:color w:val="000000"/>
                <w:sz w:val="18"/>
                <w:szCs w:val="18"/>
                <w:lang w:eastAsia="ru-RU"/>
              </w:rPr>
              <w:t xml:space="preserve"> -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 </w:t>
            </w:r>
          </w:p>
          <w:p w14:paraId="53D82072" w14:textId="36380D8A" w:rsidR="00C028EE" w:rsidRPr="004A0510" w:rsidRDefault="00C028EE" w:rsidP="00147F4A">
            <w:pPr>
              <w:autoSpaceDE w:val="0"/>
              <w:autoSpaceDN w:val="0"/>
              <w:adjustRightInd w:val="0"/>
              <w:jc w:val="both"/>
              <w:rPr>
                <w:rFonts w:asciiTheme="minorHAnsi" w:hAnsiTheme="minorHAnsi"/>
                <w:color w:val="000000"/>
                <w:sz w:val="18"/>
                <w:szCs w:val="18"/>
                <w:lang w:eastAsia="ru-RU"/>
              </w:rPr>
            </w:pPr>
            <w:r w:rsidRPr="004A0510">
              <w:rPr>
                <w:rFonts w:asciiTheme="minorHAnsi" w:hAnsiTheme="minorHAnsi"/>
                <w:color w:val="000000"/>
                <w:sz w:val="18"/>
                <w:szCs w:val="18"/>
                <w:lang w:eastAsia="ru-RU"/>
              </w:rPr>
              <w:t xml:space="preserve">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 </w:t>
            </w:r>
          </w:p>
          <w:p w14:paraId="60FEEA2C" w14:textId="7C419D4D" w:rsidR="00C028EE" w:rsidRPr="004A0510" w:rsidRDefault="00C028EE" w:rsidP="001E5831">
            <w:pPr>
              <w:pStyle w:val="27"/>
              <w:ind w:firstLine="0"/>
              <w:jc w:val="both"/>
              <w:rPr>
                <w:rFonts w:asciiTheme="minorHAnsi" w:hAnsiTheme="minorHAnsi"/>
                <w:sz w:val="18"/>
                <w:szCs w:val="18"/>
              </w:rPr>
            </w:pPr>
            <w:r w:rsidRPr="004A0510">
              <w:rPr>
                <w:rFonts w:asciiTheme="minorHAnsi" w:hAnsiTheme="minorHAnsi"/>
                <w:color w:val="000000"/>
                <w:sz w:val="18"/>
                <w:szCs w:val="18"/>
                <w:lang w:eastAsia="ru-RU"/>
              </w:rPr>
              <w:t>Договором страхования могут быть предусмотрены иные виды франшиз.</w:t>
            </w:r>
          </w:p>
        </w:tc>
        <w:tc>
          <w:tcPr>
            <w:tcW w:w="10096" w:type="dxa"/>
            <w:gridSpan w:val="5"/>
          </w:tcPr>
          <w:p w14:paraId="407FC073" w14:textId="77777777" w:rsidR="00C028EE" w:rsidRPr="004A0510" w:rsidRDefault="00C028EE" w:rsidP="00147F4A">
            <w:pPr>
              <w:pStyle w:val="ConsPlusNormal"/>
              <w:jc w:val="both"/>
              <w:rPr>
                <w:rFonts w:asciiTheme="minorHAnsi" w:hAnsiTheme="minorHAnsi" w:cs="Times New Roman"/>
                <w:b/>
                <w:sz w:val="18"/>
                <w:szCs w:val="18"/>
              </w:rPr>
            </w:pPr>
          </w:p>
        </w:tc>
      </w:tr>
      <w:tr w:rsidR="00C028EE" w:rsidRPr="004A0510" w14:paraId="09F64FA0" w14:textId="0006DCBD" w:rsidTr="004A0510">
        <w:tblPrEx>
          <w:tblLook w:val="01E0" w:firstRow="1" w:lastRow="1" w:firstColumn="1" w:lastColumn="1" w:noHBand="0" w:noVBand="0"/>
        </w:tblPrEx>
        <w:tc>
          <w:tcPr>
            <w:tcW w:w="1116" w:type="dxa"/>
            <w:shd w:val="clear" w:color="auto" w:fill="auto"/>
            <w:noWrap/>
          </w:tcPr>
          <w:p w14:paraId="295BC73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8</w:t>
            </w:r>
            <w:r w:rsidRPr="004A0510">
              <w:rPr>
                <w:rFonts w:asciiTheme="minorHAnsi" w:hAnsiTheme="minorHAnsi"/>
                <w:sz w:val="18"/>
                <w:szCs w:val="18"/>
              </w:rPr>
              <w:t>.2.</w:t>
            </w:r>
          </w:p>
        </w:tc>
        <w:tc>
          <w:tcPr>
            <w:tcW w:w="9516" w:type="dxa"/>
            <w:gridSpan w:val="2"/>
            <w:shd w:val="clear" w:color="auto" w:fill="auto"/>
            <w:noWrap/>
          </w:tcPr>
          <w:p w14:paraId="40F5A33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Страховая премия</w:t>
            </w:r>
            <w:r w:rsidRPr="004A0510">
              <w:rPr>
                <w:rFonts w:asciiTheme="minorHAnsi" w:hAnsiTheme="minorHAnsi"/>
                <w:sz w:val="18"/>
                <w:szCs w:val="18"/>
              </w:rPr>
              <w:t xml:space="preserve"> - плата за страхование, которую Страхователь обязан уплатить Страховщику в порядке и в сроки, установленные Договором страхования. Страховая премия рассчитывается исходя из страховой суммы и страхового тарифа.</w:t>
            </w:r>
          </w:p>
        </w:tc>
        <w:tc>
          <w:tcPr>
            <w:tcW w:w="10096" w:type="dxa"/>
            <w:gridSpan w:val="5"/>
          </w:tcPr>
          <w:p w14:paraId="224EF3C9"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311BAA14" w14:textId="49EB378B" w:rsidTr="004A0510">
        <w:tblPrEx>
          <w:tblLook w:val="01E0" w:firstRow="1" w:lastRow="1" w:firstColumn="1" w:lastColumn="1" w:noHBand="0" w:noVBand="0"/>
        </w:tblPrEx>
        <w:tc>
          <w:tcPr>
            <w:tcW w:w="1116" w:type="dxa"/>
            <w:shd w:val="clear" w:color="auto" w:fill="auto"/>
            <w:noWrap/>
          </w:tcPr>
          <w:p w14:paraId="495961C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8</w:t>
            </w:r>
            <w:r w:rsidRPr="004A0510">
              <w:rPr>
                <w:rFonts w:asciiTheme="minorHAnsi" w:hAnsiTheme="minorHAnsi"/>
                <w:sz w:val="18"/>
                <w:szCs w:val="18"/>
              </w:rPr>
              <w:t>.3.</w:t>
            </w:r>
          </w:p>
        </w:tc>
        <w:tc>
          <w:tcPr>
            <w:tcW w:w="9516" w:type="dxa"/>
            <w:gridSpan w:val="2"/>
            <w:shd w:val="clear" w:color="auto" w:fill="auto"/>
            <w:noWrap/>
          </w:tcPr>
          <w:p w14:paraId="0509C38D" w14:textId="6E51CC7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Страховая премия уплачивается Страхователем в валюте Российской Федерации, за исключением случаев, предусмотренных </w:t>
            </w:r>
            <w:hyperlink r:id="rId8" w:history="1">
              <w:r w:rsidRPr="004A0510">
                <w:rPr>
                  <w:rStyle w:val="af7"/>
                  <w:rFonts w:asciiTheme="minorHAnsi" w:hAnsiTheme="minorHAnsi"/>
                  <w:color w:val="auto"/>
                  <w:sz w:val="18"/>
                  <w:szCs w:val="18"/>
                </w:rPr>
                <w:t>валютным законодательством</w:t>
              </w:r>
            </w:hyperlink>
            <w:r w:rsidRPr="004A0510">
              <w:rPr>
                <w:rFonts w:asciiTheme="minorHAnsi" w:hAnsiTheme="minorHAnsi"/>
                <w:sz w:val="18"/>
                <w:szCs w:val="18"/>
              </w:rPr>
              <w:t xml:space="preserve"> Российской Федерации и принятыми в соответствии с ним нормативными правовыми актами органов валютного регулирования.</w:t>
            </w:r>
          </w:p>
        </w:tc>
        <w:tc>
          <w:tcPr>
            <w:tcW w:w="10096" w:type="dxa"/>
            <w:gridSpan w:val="5"/>
          </w:tcPr>
          <w:p w14:paraId="5FBEA896"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A74ACAE" w14:textId="30565B35" w:rsidTr="004A0510">
        <w:tblPrEx>
          <w:tblLook w:val="01E0" w:firstRow="1" w:lastRow="1" w:firstColumn="1" w:lastColumn="1" w:noHBand="0" w:noVBand="0"/>
        </w:tblPrEx>
        <w:tc>
          <w:tcPr>
            <w:tcW w:w="1116" w:type="dxa"/>
            <w:shd w:val="clear" w:color="auto" w:fill="auto"/>
            <w:noWrap/>
          </w:tcPr>
          <w:p w14:paraId="0D5899C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8</w:t>
            </w:r>
            <w:r w:rsidRPr="004A0510">
              <w:rPr>
                <w:rFonts w:asciiTheme="minorHAnsi" w:hAnsiTheme="minorHAnsi"/>
                <w:sz w:val="18"/>
                <w:szCs w:val="18"/>
              </w:rPr>
              <w:t>.4.</w:t>
            </w:r>
          </w:p>
        </w:tc>
        <w:tc>
          <w:tcPr>
            <w:tcW w:w="9516" w:type="dxa"/>
            <w:gridSpan w:val="2"/>
            <w:shd w:val="clear" w:color="auto" w:fill="auto"/>
            <w:noWrap/>
          </w:tcPr>
          <w:p w14:paraId="1B0F6ED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случае установления отдельных периодов страхования (периодов ответственности Страховщика) в Договоре страхования при его заключении, расчет страховой премии производится отдельно для каждого страхового периода.</w:t>
            </w:r>
          </w:p>
        </w:tc>
        <w:tc>
          <w:tcPr>
            <w:tcW w:w="10096" w:type="dxa"/>
            <w:gridSpan w:val="5"/>
          </w:tcPr>
          <w:p w14:paraId="7BF5DC7D"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0ED2EEA" w14:textId="22189841" w:rsidTr="004A0510">
        <w:trPr>
          <w:gridAfter w:val="1"/>
          <w:wAfter w:w="96" w:type="dxa"/>
        </w:trPr>
        <w:tc>
          <w:tcPr>
            <w:tcW w:w="1116" w:type="dxa"/>
            <w:noWrap/>
          </w:tcPr>
          <w:p w14:paraId="69119B1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8</w:t>
            </w:r>
            <w:r w:rsidRPr="004A0510">
              <w:rPr>
                <w:rFonts w:asciiTheme="minorHAnsi" w:hAnsiTheme="minorHAnsi"/>
                <w:sz w:val="18"/>
                <w:szCs w:val="18"/>
              </w:rPr>
              <w:t>.5.</w:t>
            </w:r>
          </w:p>
        </w:tc>
        <w:tc>
          <w:tcPr>
            <w:tcW w:w="9781" w:type="dxa"/>
            <w:gridSpan w:val="4"/>
            <w:noWrap/>
          </w:tcPr>
          <w:p w14:paraId="63781314"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Страховая премия по Договору страхования может быть уплачена Страхователем путем наличных или безналичных расчетов единовременно (разовым платежом за весь срок страхования) или в рассрочку в течение срока страхования. Порядок и сроки оплаты (график платежей) страховых взносов определяется в Договоре страхования. </w:t>
            </w:r>
          </w:p>
        </w:tc>
        <w:tc>
          <w:tcPr>
            <w:tcW w:w="9735" w:type="dxa"/>
            <w:gridSpan w:val="2"/>
          </w:tcPr>
          <w:p w14:paraId="2495BE5F"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6B4A869" w14:textId="1FB5044D" w:rsidTr="004A0510">
        <w:trPr>
          <w:gridAfter w:val="1"/>
          <w:wAfter w:w="96" w:type="dxa"/>
        </w:trPr>
        <w:tc>
          <w:tcPr>
            <w:tcW w:w="1116" w:type="dxa"/>
            <w:noWrap/>
          </w:tcPr>
          <w:p w14:paraId="03ABE735" w14:textId="7050CD7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8.6.</w:t>
            </w:r>
          </w:p>
        </w:tc>
        <w:tc>
          <w:tcPr>
            <w:tcW w:w="9781" w:type="dxa"/>
            <w:gridSpan w:val="4"/>
            <w:noWrap/>
          </w:tcPr>
          <w:p w14:paraId="2F5DA300" w14:textId="77777777" w:rsidR="00C028EE" w:rsidRPr="004A0510" w:rsidRDefault="00C028EE" w:rsidP="004C68FA">
            <w:pPr>
              <w:autoSpaceDE w:val="0"/>
              <w:autoSpaceDN w:val="0"/>
              <w:adjustRightInd w:val="0"/>
              <w:jc w:val="both"/>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При страховании на срок менее одного года, страховая премия рассчитывается в следующем проценте от годового размера страховой премии, при этом неполный месяц страхования принимается за полный:</w:t>
            </w:r>
          </w:p>
          <w:tbl>
            <w:tblPr>
              <w:tblW w:w="0" w:type="auto"/>
              <w:tblLook w:val="04A0" w:firstRow="1" w:lastRow="0" w:firstColumn="1" w:lastColumn="0" w:noHBand="0" w:noVBand="1"/>
            </w:tblPr>
            <w:tblGrid>
              <w:gridCol w:w="782"/>
              <w:gridCol w:w="782"/>
              <w:gridCol w:w="782"/>
              <w:gridCol w:w="782"/>
              <w:gridCol w:w="782"/>
              <w:gridCol w:w="782"/>
              <w:gridCol w:w="782"/>
              <w:gridCol w:w="782"/>
              <w:gridCol w:w="782"/>
              <w:gridCol w:w="782"/>
              <w:gridCol w:w="782"/>
              <w:gridCol w:w="782"/>
            </w:tblGrid>
            <w:tr w:rsidR="00C028EE" w:rsidRPr="004A0510" w14:paraId="4229C4F9" w14:textId="77777777" w:rsidTr="006D7429">
              <w:tc>
                <w:tcPr>
                  <w:tcW w:w="9384" w:type="dxa"/>
                  <w:gridSpan w:val="12"/>
                  <w:tcBorders>
                    <w:bottom w:val="single" w:sz="4" w:space="0" w:color="auto"/>
                  </w:tcBorders>
                </w:tcPr>
                <w:p w14:paraId="3642F7D0" w14:textId="77777777" w:rsidR="00C028EE" w:rsidRPr="004A0510" w:rsidRDefault="00C028EE" w:rsidP="004C68FA">
                  <w:pPr>
                    <w:autoSpaceDE w:val="0"/>
                    <w:autoSpaceDN w:val="0"/>
                    <w:adjustRightInd w:val="0"/>
                    <w:jc w:val="center"/>
                    <w:rPr>
                      <w:rFonts w:asciiTheme="minorHAnsi" w:eastAsia="MetaNormalCyrLF-Roman" w:hAnsiTheme="minorHAnsi"/>
                      <w:b/>
                      <w:color w:val="000000"/>
                      <w:sz w:val="18"/>
                      <w:szCs w:val="18"/>
                      <w:lang w:eastAsia="ru-RU"/>
                    </w:rPr>
                  </w:pPr>
                  <w:r w:rsidRPr="004A0510">
                    <w:rPr>
                      <w:rFonts w:asciiTheme="minorHAnsi" w:eastAsia="MetaNormalCyrLF-Roman" w:hAnsiTheme="minorHAnsi"/>
                      <w:b/>
                      <w:color w:val="000000"/>
                      <w:sz w:val="18"/>
                      <w:szCs w:val="18"/>
                      <w:lang w:eastAsia="ru-RU"/>
                    </w:rPr>
                    <w:t>Срок страхования (месяцы)</w:t>
                  </w:r>
                </w:p>
              </w:tc>
            </w:tr>
            <w:tr w:rsidR="00C028EE" w:rsidRPr="004A0510" w14:paraId="31362F0A" w14:textId="77777777" w:rsidTr="006D7429">
              <w:tc>
                <w:tcPr>
                  <w:tcW w:w="782" w:type="dxa"/>
                  <w:tcBorders>
                    <w:top w:val="single" w:sz="4" w:space="0" w:color="auto"/>
                    <w:left w:val="single" w:sz="4" w:space="0" w:color="auto"/>
                    <w:bottom w:val="single" w:sz="4" w:space="0" w:color="auto"/>
                    <w:right w:val="single" w:sz="4" w:space="0" w:color="auto"/>
                  </w:tcBorders>
                </w:tcPr>
                <w:p w14:paraId="68AB92AA" w14:textId="77777777"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1</w:t>
                  </w:r>
                </w:p>
              </w:tc>
              <w:tc>
                <w:tcPr>
                  <w:tcW w:w="782" w:type="dxa"/>
                  <w:tcBorders>
                    <w:top w:val="single" w:sz="4" w:space="0" w:color="auto"/>
                    <w:left w:val="single" w:sz="4" w:space="0" w:color="auto"/>
                    <w:bottom w:val="single" w:sz="4" w:space="0" w:color="auto"/>
                    <w:right w:val="single" w:sz="4" w:space="0" w:color="auto"/>
                  </w:tcBorders>
                </w:tcPr>
                <w:p w14:paraId="616BAFB2" w14:textId="7B40312D"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2</w:t>
                  </w:r>
                </w:p>
              </w:tc>
              <w:tc>
                <w:tcPr>
                  <w:tcW w:w="782" w:type="dxa"/>
                  <w:tcBorders>
                    <w:top w:val="single" w:sz="4" w:space="0" w:color="auto"/>
                    <w:left w:val="single" w:sz="4" w:space="0" w:color="auto"/>
                    <w:bottom w:val="single" w:sz="4" w:space="0" w:color="auto"/>
                    <w:right w:val="single" w:sz="4" w:space="0" w:color="auto"/>
                  </w:tcBorders>
                </w:tcPr>
                <w:p w14:paraId="5CA2C454" w14:textId="6B52C565"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3</w:t>
                  </w:r>
                </w:p>
              </w:tc>
              <w:tc>
                <w:tcPr>
                  <w:tcW w:w="782" w:type="dxa"/>
                  <w:tcBorders>
                    <w:top w:val="single" w:sz="4" w:space="0" w:color="auto"/>
                    <w:left w:val="single" w:sz="4" w:space="0" w:color="auto"/>
                    <w:bottom w:val="single" w:sz="4" w:space="0" w:color="auto"/>
                    <w:right w:val="single" w:sz="4" w:space="0" w:color="auto"/>
                  </w:tcBorders>
                </w:tcPr>
                <w:p w14:paraId="68247D18" w14:textId="5ADFF40F"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4</w:t>
                  </w:r>
                </w:p>
              </w:tc>
              <w:tc>
                <w:tcPr>
                  <w:tcW w:w="782" w:type="dxa"/>
                  <w:tcBorders>
                    <w:top w:val="single" w:sz="4" w:space="0" w:color="auto"/>
                    <w:left w:val="single" w:sz="4" w:space="0" w:color="auto"/>
                    <w:bottom w:val="single" w:sz="4" w:space="0" w:color="auto"/>
                    <w:right w:val="single" w:sz="4" w:space="0" w:color="auto"/>
                  </w:tcBorders>
                </w:tcPr>
                <w:p w14:paraId="6C08A137" w14:textId="221DB138"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5</w:t>
                  </w:r>
                </w:p>
              </w:tc>
              <w:tc>
                <w:tcPr>
                  <w:tcW w:w="782" w:type="dxa"/>
                  <w:tcBorders>
                    <w:top w:val="single" w:sz="4" w:space="0" w:color="auto"/>
                    <w:left w:val="single" w:sz="4" w:space="0" w:color="auto"/>
                    <w:bottom w:val="single" w:sz="4" w:space="0" w:color="auto"/>
                    <w:right w:val="single" w:sz="4" w:space="0" w:color="auto"/>
                  </w:tcBorders>
                </w:tcPr>
                <w:p w14:paraId="12DCE5C2" w14:textId="3F66F66E"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6</w:t>
                  </w:r>
                </w:p>
              </w:tc>
              <w:tc>
                <w:tcPr>
                  <w:tcW w:w="782" w:type="dxa"/>
                  <w:tcBorders>
                    <w:top w:val="single" w:sz="4" w:space="0" w:color="auto"/>
                    <w:left w:val="single" w:sz="4" w:space="0" w:color="auto"/>
                    <w:bottom w:val="single" w:sz="4" w:space="0" w:color="auto"/>
                    <w:right w:val="single" w:sz="4" w:space="0" w:color="auto"/>
                  </w:tcBorders>
                </w:tcPr>
                <w:p w14:paraId="124936B5" w14:textId="1DC4682A"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7</w:t>
                  </w:r>
                </w:p>
              </w:tc>
              <w:tc>
                <w:tcPr>
                  <w:tcW w:w="782" w:type="dxa"/>
                  <w:tcBorders>
                    <w:top w:val="single" w:sz="4" w:space="0" w:color="auto"/>
                    <w:left w:val="single" w:sz="4" w:space="0" w:color="auto"/>
                    <w:bottom w:val="single" w:sz="4" w:space="0" w:color="auto"/>
                    <w:right w:val="single" w:sz="4" w:space="0" w:color="auto"/>
                  </w:tcBorders>
                </w:tcPr>
                <w:p w14:paraId="68747EE7" w14:textId="58355D4D"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8</w:t>
                  </w:r>
                </w:p>
              </w:tc>
              <w:tc>
                <w:tcPr>
                  <w:tcW w:w="782" w:type="dxa"/>
                  <w:tcBorders>
                    <w:top w:val="single" w:sz="4" w:space="0" w:color="auto"/>
                    <w:left w:val="single" w:sz="4" w:space="0" w:color="auto"/>
                    <w:bottom w:val="single" w:sz="4" w:space="0" w:color="auto"/>
                    <w:right w:val="single" w:sz="4" w:space="0" w:color="auto"/>
                  </w:tcBorders>
                </w:tcPr>
                <w:p w14:paraId="266C2357" w14:textId="1D949713"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9</w:t>
                  </w:r>
                </w:p>
              </w:tc>
              <w:tc>
                <w:tcPr>
                  <w:tcW w:w="782" w:type="dxa"/>
                  <w:tcBorders>
                    <w:top w:val="single" w:sz="4" w:space="0" w:color="auto"/>
                    <w:left w:val="single" w:sz="4" w:space="0" w:color="auto"/>
                    <w:bottom w:val="single" w:sz="4" w:space="0" w:color="auto"/>
                    <w:right w:val="single" w:sz="4" w:space="0" w:color="auto"/>
                  </w:tcBorders>
                </w:tcPr>
                <w:p w14:paraId="1A389B0D" w14:textId="08A11340"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10</w:t>
                  </w:r>
                </w:p>
              </w:tc>
              <w:tc>
                <w:tcPr>
                  <w:tcW w:w="782" w:type="dxa"/>
                  <w:tcBorders>
                    <w:top w:val="single" w:sz="4" w:space="0" w:color="auto"/>
                    <w:left w:val="single" w:sz="4" w:space="0" w:color="auto"/>
                    <w:bottom w:val="single" w:sz="4" w:space="0" w:color="auto"/>
                    <w:right w:val="single" w:sz="4" w:space="0" w:color="auto"/>
                  </w:tcBorders>
                </w:tcPr>
                <w:p w14:paraId="2D0A7F98" w14:textId="06CDA4D1"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11</w:t>
                  </w:r>
                </w:p>
              </w:tc>
              <w:tc>
                <w:tcPr>
                  <w:tcW w:w="782" w:type="dxa"/>
                  <w:tcBorders>
                    <w:top w:val="single" w:sz="4" w:space="0" w:color="auto"/>
                    <w:left w:val="single" w:sz="4" w:space="0" w:color="auto"/>
                    <w:bottom w:val="single" w:sz="4" w:space="0" w:color="auto"/>
                    <w:right w:val="single" w:sz="4" w:space="0" w:color="auto"/>
                  </w:tcBorders>
                </w:tcPr>
                <w:p w14:paraId="5B96548B" w14:textId="23025F30"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12</w:t>
                  </w:r>
                </w:p>
              </w:tc>
            </w:tr>
            <w:tr w:rsidR="00C028EE" w:rsidRPr="004A0510" w14:paraId="449B5D35" w14:textId="77777777" w:rsidTr="006D7429">
              <w:tc>
                <w:tcPr>
                  <w:tcW w:w="9384" w:type="dxa"/>
                  <w:gridSpan w:val="12"/>
                  <w:tcBorders>
                    <w:top w:val="single" w:sz="4" w:space="0" w:color="auto"/>
                    <w:left w:val="single" w:sz="4" w:space="0" w:color="auto"/>
                    <w:bottom w:val="single" w:sz="4" w:space="0" w:color="auto"/>
                    <w:right w:val="single" w:sz="4" w:space="0" w:color="auto"/>
                  </w:tcBorders>
                </w:tcPr>
                <w:p w14:paraId="06B7649C" w14:textId="77777777" w:rsidR="00C028EE" w:rsidRPr="004A0510" w:rsidRDefault="00C028EE" w:rsidP="004C68FA">
                  <w:pPr>
                    <w:autoSpaceDE w:val="0"/>
                    <w:autoSpaceDN w:val="0"/>
                    <w:adjustRightInd w:val="0"/>
                    <w:jc w:val="center"/>
                    <w:rPr>
                      <w:rFonts w:asciiTheme="minorHAnsi" w:eastAsia="MetaNormalCyrLF-Roman" w:hAnsiTheme="minorHAnsi"/>
                      <w:b/>
                      <w:color w:val="000000"/>
                      <w:sz w:val="18"/>
                      <w:szCs w:val="18"/>
                      <w:lang w:eastAsia="ru-RU"/>
                    </w:rPr>
                  </w:pPr>
                  <w:r w:rsidRPr="004A0510">
                    <w:rPr>
                      <w:rFonts w:asciiTheme="minorHAnsi" w:eastAsia="MetaNormalCyrLF-Roman" w:hAnsiTheme="minorHAnsi"/>
                      <w:b/>
                      <w:color w:val="000000"/>
                      <w:sz w:val="18"/>
                      <w:szCs w:val="18"/>
                      <w:lang w:eastAsia="ru-RU"/>
                    </w:rPr>
                    <w:t>Размер страховой премии в % к годовой премии</w:t>
                  </w:r>
                </w:p>
              </w:tc>
            </w:tr>
            <w:tr w:rsidR="00C028EE" w:rsidRPr="004A0510" w14:paraId="79092EAE" w14:textId="77777777" w:rsidTr="006D7429">
              <w:tc>
                <w:tcPr>
                  <w:tcW w:w="782" w:type="dxa"/>
                  <w:tcBorders>
                    <w:top w:val="single" w:sz="4" w:space="0" w:color="auto"/>
                    <w:left w:val="single" w:sz="4" w:space="0" w:color="auto"/>
                    <w:bottom w:val="single" w:sz="4" w:space="0" w:color="auto"/>
                    <w:right w:val="single" w:sz="4" w:space="0" w:color="auto"/>
                  </w:tcBorders>
                </w:tcPr>
                <w:p w14:paraId="59A3FA18" w14:textId="77777777"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20</w:t>
                  </w:r>
                </w:p>
              </w:tc>
              <w:tc>
                <w:tcPr>
                  <w:tcW w:w="782" w:type="dxa"/>
                  <w:tcBorders>
                    <w:top w:val="single" w:sz="4" w:space="0" w:color="auto"/>
                    <w:left w:val="single" w:sz="4" w:space="0" w:color="auto"/>
                    <w:bottom w:val="single" w:sz="4" w:space="0" w:color="auto"/>
                    <w:right w:val="single" w:sz="4" w:space="0" w:color="auto"/>
                  </w:tcBorders>
                </w:tcPr>
                <w:p w14:paraId="1B226BC7" w14:textId="128D813F"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30</w:t>
                  </w:r>
                </w:p>
              </w:tc>
              <w:tc>
                <w:tcPr>
                  <w:tcW w:w="782" w:type="dxa"/>
                  <w:tcBorders>
                    <w:top w:val="single" w:sz="4" w:space="0" w:color="auto"/>
                    <w:left w:val="single" w:sz="4" w:space="0" w:color="auto"/>
                    <w:bottom w:val="single" w:sz="4" w:space="0" w:color="auto"/>
                    <w:right w:val="single" w:sz="4" w:space="0" w:color="auto"/>
                  </w:tcBorders>
                </w:tcPr>
                <w:p w14:paraId="584F7758" w14:textId="7BA24448"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40</w:t>
                  </w:r>
                </w:p>
              </w:tc>
              <w:tc>
                <w:tcPr>
                  <w:tcW w:w="782" w:type="dxa"/>
                  <w:tcBorders>
                    <w:top w:val="single" w:sz="4" w:space="0" w:color="auto"/>
                    <w:left w:val="single" w:sz="4" w:space="0" w:color="auto"/>
                    <w:bottom w:val="single" w:sz="4" w:space="0" w:color="auto"/>
                    <w:right w:val="single" w:sz="4" w:space="0" w:color="auto"/>
                  </w:tcBorders>
                </w:tcPr>
                <w:p w14:paraId="2DFD3B13" w14:textId="66D018AC"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50</w:t>
                  </w:r>
                </w:p>
              </w:tc>
              <w:tc>
                <w:tcPr>
                  <w:tcW w:w="782" w:type="dxa"/>
                  <w:tcBorders>
                    <w:top w:val="single" w:sz="4" w:space="0" w:color="auto"/>
                    <w:left w:val="single" w:sz="4" w:space="0" w:color="auto"/>
                    <w:bottom w:val="single" w:sz="4" w:space="0" w:color="auto"/>
                    <w:right w:val="single" w:sz="4" w:space="0" w:color="auto"/>
                  </w:tcBorders>
                </w:tcPr>
                <w:p w14:paraId="78E441F0" w14:textId="67C28F38"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60</w:t>
                  </w:r>
                </w:p>
              </w:tc>
              <w:tc>
                <w:tcPr>
                  <w:tcW w:w="782" w:type="dxa"/>
                  <w:tcBorders>
                    <w:top w:val="single" w:sz="4" w:space="0" w:color="auto"/>
                    <w:left w:val="single" w:sz="4" w:space="0" w:color="auto"/>
                    <w:bottom w:val="single" w:sz="4" w:space="0" w:color="auto"/>
                    <w:right w:val="single" w:sz="4" w:space="0" w:color="auto"/>
                  </w:tcBorders>
                </w:tcPr>
                <w:p w14:paraId="5983C6C1" w14:textId="2F6CB839"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70</w:t>
                  </w:r>
                </w:p>
              </w:tc>
              <w:tc>
                <w:tcPr>
                  <w:tcW w:w="782" w:type="dxa"/>
                  <w:tcBorders>
                    <w:top w:val="single" w:sz="4" w:space="0" w:color="auto"/>
                    <w:left w:val="single" w:sz="4" w:space="0" w:color="auto"/>
                    <w:bottom w:val="single" w:sz="4" w:space="0" w:color="auto"/>
                    <w:right w:val="single" w:sz="4" w:space="0" w:color="auto"/>
                  </w:tcBorders>
                </w:tcPr>
                <w:p w14:paraId="4178ED43" w14:textId="5732F8E8"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75</w:t>
                  </w:r>
                </w:p>
              </w:tc>
              <w:tc>
                <w:tcPr>
                  <w:tcW w:w="782" w:type="dxa"/>
                  <w:tcBorders>
                    <w:top w:val="single" w:sz="4" w:space="0" w:color="auto"/>
                    <w:left w:val="single" w:sz="4" w:space="0" w:color="auto"/>
                    <w:bottom w:val="single" w:sz="4" w:space="0" w:color="auto"/>
                    <w:right w:val="single" w:sz="4" w:space="0" w:color="auto"/>
                  </w:tcBorders>
                </w:tcPr>
                <w:p w14:paraId="7EB6FA0D" w14:textId="4CA3C2E7"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80</w:t>
                  </w:r>
                </w:p>
              </w:tc>
              <w:tc>
                <w:tcPr>
                  <w:tcW w:w="782" w:type="dxa"/>
                  <w:tcBorders>
                    <w:top w:val="single" w:sz="4" w:space="0" w:color="auto"/>
                    <w:left w:val="single" w:sz="4" w:space="0" w:color="auto"/>
                    <w:bottom w:val="single" w:sz="4" w:space="0" w:color="auto"/>
                    <w:right w:val="single" w:sz="4" w:space="0" w:color="auto"/>
                  </w:tcBorders>
                </w:tcPr>
                <w:p w14:paraId="76F4CCEC" w14:textId="28667C30"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85</w:t>
                  </w:r>
                </w:p>
              </w:tc>
              <w:tc>
                <w:tcPr>
                  <w:tcW w:w="782" w:type="dxa"/>
                  <w:tcBorders>
                    <w:top w:val="single" w:sz="4" w:space="0" w:color="auto"/>
                    <w:left w:val="single" w:sz="4" w:space="0" w:color="auto"/>
                    <w:bottom w:val="single" w:sz="4" w:space="0" w:color="auto"/>
                    <w:right w:val="single" w:sz="4" w:space="0" w:color="auto"/>
                  </w:tcBorders>
                </w:tcPr>
                <w:p w14:paraId="0729EF21" w14:textId="6EC782E0"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90</w:t>
                  </w:r>
                </w:p>
              </w:tc>
              <w:tc>
                <w:tcPr>
                  <w:tcW w:w="782" w:type="dxa"/>
                  <w:tcBorders>
                    <w:top w:val="single" w:sz="4" w:space="0" w:color="auto"/>
                    <w:left w:val="single" w:sz="4" w:space="0" w:color="auto"/>
                    <w:bottom w:val="single" w:sz="4" w:space="0" w:color="auto"/>
                    <w:right w:val="single" w:sz="4" w:space="0" w:color="auto"/>
                  </w:tcBorders>
                </w:tcPr>
                <w:p w14:paraId="7E6F042A" w14:textId="03FFCB61"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95</w:t>
                  </w:r>
                </w:p>
              </w:tc>
              <w:tc>
                <w:tcPr>
                  <w:tcW w:w="782" w:type="dxa"/>
                  <w:tcBorders>
                    <w:top w:val="single" w:sz="4" w:space="0" w:color="auto"/>
                    <w:left w:val="single" w:sz="4" w:space="0" w:color="auto"/>
                    <w:bottom w:val="single" w:sz="4" w:space="0" w:color="auto"/>
                    <w:right w:val="single" w:sz="4" w:space="0" w:color="auto"/>
                  </w:tcBorders>
                </w:tcPr>
                <w:p w14:paraId="454812E2" w14:textId="1B394093" w:rsidR="00C028EE" w:rsidRPr="004A0510" w:rsidRDefault="00C028EE" w:rsidP="004C68FA">
                  <w:pPr>
                    <w:autoSpaceDE w:val="0"/>
                    <w:autoSpaceDN w:val="0"/>
                    <w:adjustRightInd w:val="0"/>
                    <w:jc w:val="center"/>
                    <w:rPr>
                      <w:rFonts w:asciiTheme="minorHAnsi" w:eastAsia="MetaNormalCyrLF-Roman" w:hAnsiTheme="minorHAnsi"/>
                      <w:color w:val="000000"/>
                      <w:sz w:val="18"/>
                      <w:szCs w:val="18"/>
                      <w:lang w:eastAsia="ru-RU"/>
                    </w:rPr>
                  </w:pPr>
                  <w:r w:rsidRPr="004A0510">
                    <w:rPr>
                      <w:rFonts w:asciiTheme="minorHAnsi" w:eastAsia="MetaNormalCyrLF-Roman" w:hAnsiTheme="minorHAnsi"/>
                      <w:color w:val="000000"/>
                      <w:sz w:val="18"/>
                      <w:szCs w:val="18"/>
                      <w:lang w:eastAsia="ru-RU"/>
                    </w:rPr>
                    <w:t>100</w:t>
                  </w:r>
                </w:p>
              </w:tc>
            </w:tr>
          </w:tbl>
          <w:p w14:paraId="74D19100" w14:textId="77777777" w:rsidR="00C028EE" w:rsidRPr="004A0510" w:rsidRDefault="00C028EE" w:rsidP="00D24AE5">
            <w:pPr>
              <w:pStyle w:val="27"/>
              <w:ind w:firstLine="0"/>
              <w:jc w:val="both"/>
              <w:rPr>
                <w:rFonts w:asciiTheme="minorHAnsi" w:hAnsiTheme="minorHAnsi"/>
                <w:sz w:val="18"/>
                <w:szCs w:val="18"/>
              </w:rPr>
            </w:pPr>
          </w:p>
        </w:tc>
        <w:tc>
          <w:tcPr>
            <w:tcW w:w="9735" w:type="dxa"/>
            <w:gridSpan w:val="2"/>
          </w:tcPr>
          <w:p w14:paraId="7E72C3E1" w14:textId="77777777" w:rsidR="00C028EE" w:rsidRPr="004A0510" w:rsidRDefault="00C028EE" w:rsidP="004C68FA">
            <w:pPr>
              <w:autoSpaceDE w:val="0"/>
              <w:autoSpaceDN w:val="0"/>
              <w:adjustRightInd w:val="0"/>
              <w:jc w:val="both"/>
              <w:rPr>
                <w:rFonts w:asciiTheme="minorHAnsi" w:eastAsia="MetaNormalCyrLF-Roman" w:hAnsiTheme="minorHAnsi"/>
                <w:color w:val="000000"/>
                <w:sz w:val="18"/>
                <w:szCs w:val="18"/>
                <w:lang w:eastAsia="ru-RU"/>
              </w:rPr>
            </w:pPr>
          </w:p>
        </w:tc>
      </w:tr>
      <w:tr w:rsidR="00C028EE" w:rsidRPr="004A0510" w14:paraId="3E4AAFDC" w14:textId="13D17AA3" w:rsidTr="004A0510">
        <w:tblPrEx>
          <w:tblLook w:val="01E0" w:firstRow="1" w:lastRow="1" w:firstColumn="1" w:lastColumn="1" w:noHBand="0" w:noVBand="0"/>
        </w:tblPrEx>
        <w:trPr>
          <w:gridAfter w:val="2"/>
          <w:wAfter w:w="108" w:type="dxa"/>
        </w:trPr>
        <w:tc>
          <w:tcPr>
            <w:tcW w:w="1116" w:type="dxa"/>
            <w:shd w:val="clear" w:color="auto" w:fill="auto"/>
            <w:noWrap/>
          </w:tcPr>
          <w:p w14:paraId="0AC6EA9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8</w:t>
            </w:r>
            <w:r w:rsidRPr="004A0510">
              <w:rPr>
                <w:rFonts w:asciiTheme="minorHAnsi" w:hAnsiTheme="minorHAnsi"/>
                <w:sz w:val="18"/>
                <w:szCs w:val="18"/>
              </w:rPr>
              <w:t>.7.</w:t>
            </w:r>
          </w:p>
        </w:tc>
        <w:tc>
          <w:tcPr>
            <w:tcW w:w="9769" w:type="dxa"/>
            <w:gridSpan w:val="3"/>
            <w:shd w:val="clear" w:color="auto" w:fill="auto"/>
            <w:noWrap/>
          </w:tcPr>
          <w:p w14:paraId="0C22081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Датой оплаты страховой премии (очередного страхового взноса) считается: при наличной форме оплаты – дата внесения денежных средств в кассу Страховщика (либо передачи денежных средств уполномоченному представителю Страховщика), </w:t>
            </w:r>
            <w:r w:rsidRPr="004A0510">
              <w:rPr>
                <w:rFonts w:asciiTheme="minorHAnsi" w:hAnsiTheme="minorHAnsi"/>
                <w:sz w:val="18"/>
                <w:szCs w:val="18"/>
              </w:rPr>
              <w:lastRenderedPageBreak/>
              <w:t>при безналичной форме оплаты – дата зачисления платежа на расчетный счет Страховщика (либо его уполномоченного представителя).</w:t>
            </w:r>
          </w:p>
        </w:tc>
        <w:tc>
          <w:tcPr>
            <w:tcW w:w="9735" w:type="dxa"/>
            <w:gridSpan w:val="2"/>
          </w:tcPr>
          <w:p w14:paraId="665A8845"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6BC6871" w14:textId="3A2A9CBA" w:rsidTr="004A0510">
        <w:tblPrEx>
          <w:tblLook w:val="01E0" w:firstRow="1" w:lastRow="1" w:firstColumn="1" w:lastColumn="1" w:noHBand="0" w:noVBand="0"/>
        </w:tblPrEx>
        <w:trPr>
          <w:gridAfter w:val="2"/>
          <w:wAfter w:w="108" w:type="dxa"/>
        </w:trPr>
        <w:tc>
          <w:tcPr>
            <w:tcW w:w="1116" w:type="dxa"/>
            <w:shd w:val="clear" w:color="auto" w:fill="auto"/>
            <w:noWrap/>
          </w:tcPr>
          <w:p w14:paraId="5249735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8.8.</w:t>
            </w:r>
          </w:p>
        </w:tc>
        <w:tc>
          <w:tcPr>
            <w:tcW w:w="9769" w:type="dxa"/>
            <w:gridSpan w:val="3"/>
            <w:shd w:val="clear" w:color="auto" w:fill="auto"/>
            <w:noWrap/>
          </w:tcPr>
          <w:p w14:paraId="66DBE54B" w14:textId="3A89D07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наступлении страхового события по Договору страхования, заключенному в отношении Застрахованного лица, по которому Страхователь уплачивает страховую премию (страховые взносы) в рассрочку, размер страховой выплаты уменьшается на сумму неуплаченных по Договору страхования страховых взносов/ премий, если иное не указано в Договоре страхования.</w:t>
            </w:r>
          </w:p>
        </w:tc>
        <w:tc>
          <w:tcPr>
            <w:tcW w:w="9735" w:type="dxa"/>
            <w:gridSpan w:val="2"/>
          </w:tcPr>
          <w:p w14:paraId="0FCB675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4C9DDB6" w14:textId="0948FB75" w:rsidTr="004A0510">
        <w:tblPrEx>
          <w:tblLook w:val="01E0" w:firstRow="1" w:lastRow="1" w:firstColumn="1" w:lastColumn="1" w:noHBand="0" w:noVBand="0"/>
        </w:tblPrEx>
        <w:trPr>
          <w:gridAfter w:val="2"/>
          <w:wAfter w:w="108" w:type="dxa"/>
        </w:trPr>
        <w:tc>
          <w:tcPr>
            <w:tcW w:w="1116" w:type="dxa"/>
            <w:shd w:val="clear" w:color="auto" w:fill="auto"/>
            <w:noWrap/>
          </w:tcPr>
          <w:p w14:paraId="54FF6D26" w14:textId="77777777" w:rsidR="00C028EE" w:rsidRPr="004A0510" w:rsidRDefault="00C028EE" w:rsidP="00D24AE5">
            <w:pPr>
              <w:pStyle w:val="27"/>
              <w:ind w:firstLine="0"/>
              <w:jc w:val="both"/>
              <w:rPr>
                <w:rFonts w:asciiTheme="minorHAnsi" w:hAnsiTheme="minorHAnsi"/>
                <w:b/>
                <w:sz w:val="18"/>
                <w:szCs w:val="18"/>
              </w:rPr>
            </w:pPr>
          </w:p>
        </w:tc>
        <w:tc>
          <w:tcPr>
            <w:tcW w:w="9769" w:type="dxa"/>
            <w:gridSpan w:val="3"/>
            <w:shd w:val="clear" w:color="auto" w:fill="auto"/>
            <w:noWrap/>
          </w:tcPr>
          <w:p w14:paraId="660B2A30" w14:textId="77777777" w:rsidR="00C028EE" w:rsidRPr="004A0510" w:rsidRDefault="00C028EE" w:rsidP="00D24AE5">
            <w:pPr>
              <w:pStyle w:val="27"/>
              <w:ind w:firstLine="0"/>
              <w:jc w:val="both"/>
              <w:rPr>
                <w:rFonts w:asciiTheme="minorHAnsi" w:hAnsiTheme="minorHAnsi"/>
                <w:b/>
                <w:sz w:val="18"/>
                <w:szCs w:val="18"/>
              </w:rPr>
            </w:pPr>
          </w:p>
        </w:tc>
        <w:tc>
          <w:tcPr>
            <w:tcW w:w="9735" w:type="dxa"/>
            <w:gridSpan w:val="2"/>
          </w:tcPr>
          <w:p w14:paraId="4FE37279"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1D33EEE0" w14:textId="63AB63EC" w:rsidTr="004A0510">
        <w:tblPrEx>
          <w:tblLook w:val="01E0" w:firstRow="1" w:lastRow="1" w:firstColumn="1" w:lastColumn="1" w:noHBand="0" w:noVBand="0"/>
        </w:tblPrEx>
        <w:trPr>
          <w:gridAfter w:val="2"/>
          <w:wAfter w:w="108" w:type="dxa"/>
        </w:trPr>
        <w:tc>
          <w:tcPr>
            <w:tcW w:w="1116" w:type="dxa"/>
            <w:shd w:val="clear" w:color="auto" w:fill="auto"/>
            <w:noWrap/>
          </w:tcPr>
          <w:p w14:paraId="3F4B64E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lang w:val="en-US"/>
              </w:rPr>
              <w:t>IX</w:t>
            </w:r>
            <w:r w:rsidRPr="004A0510">
              <w:rPr>
                <w:rFonts w:asciiTheme="minorHAnsi" w:hAnsiTheme="minorHAnsi"/>
                <w:b/>
                <w:sz w:val="18"/>
                <w:szCs w:val="18"/>
              </w:rPr>
              <w:t>.</w:t>
            </w:r>
          </w:p>
        </w:tc>
        <w:tc>
          <w:tcPr>
            <w:tcW w:w="9769" w:type="dxa"/>
            <w:gridSpan w:val="3"/>
            <w:shd w:val="clear" w:color="auto" w:fill="auto"/>
            <w:noWrap/>
          </w:tcPr>
          <w:p w14:paraId="4A6B17A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СРОК ДЕЙСТВИЯ ДОГОВОРА СТРАХОВАНИЯ, ВРЕМЯ ДЕЙСТВИЯ СТРАХОВОЙ ЗАЩИТЫ</w:t>
            </w:r>
            <w:r w:rsidRPr="004A0510">
              <w:rPr>
                <w:rFonts w:asciiTheme="minorHAnsi" w:hAnsiTheme="minorHAnsi"/>
                <w:sz w:val="18"/>
                <w:szCs w:val="18"/>
              </w:rPr>
              <w:t>.</w:t>
            </w:r>
          </w:p>
        </w:tc>
        <w:tc>
          <w:tcPr>
            <w:tcW w:w="9735" w:type="dxa"/>
            <w:gridSpan w:val="2"/>
          </w:tcPr>
          <w:p w14:paraId="41253804"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0FD1D70A" w14:textId="4BE2BEC7" w:rsidTr="004A0510">
        <w:tblPrEx>
          <w:tblLook w:val="01E0" w:firstRow="1" w:lastRow="1" w:firstColumn="1" w:lastColumn="1" w:noHBand="0" w:noVBand="0"/>
        </w:tblPrEx>
        <w:trPr>
          <w:gridAfter w:val="2"/>
          <w:wAfter w:w="108" w:type="dxa"/>
        </w:trPr>
        <w:tc>
          <w:tcPr>
            <w:tcW w:w="1116" w:type="dxa"/>
            <w:shd w:val="clear" w:color="auto" w:fill="auto"/>
            <w:noWrap/>
          </w:tcPr>
          <w:p w14:paraId="6C5FCFD4"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9</w:t>
            </w:r>
            <w:r w:rsidRPr="004A0510">
              <w:rPr>
                <w:rFonts w:asciiTheme="minorHAnsi" w:hAnsiTheme="minorHAnsi"/>
                <w:sz w:val="18"/>
                <w:szCs w:val="18"/>
              </w:rPr>
              <w:t>.1.</w:t>
            </w:r>
          </w:p>
        </w:tc>
        <w:tc>
          <w:tcPr>
            <w:tcW w:w="9769" w:type="dxa"/>
            <w:gridSpan w:val="3"/>
            <w:shd w:val="clear" w:color="auto" w:fill="auto"/>
            <w:noWrap/>
          </w:tcPr>
          <w:p w14:paraId="32B4EAA8" w14:textId="1DF3D08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Срок действия Договора страхования устанавливается по соглашению сторон и указывается в Договоре страхования. </w:t>
            </w:r>
          </w:p>
        </w:tc>
        <w:tc>
          <w:tcPr>
            <w:tcW w:w="9735" w:type="dxa"/>
            <w:gridSpan w:val="2"/>
          </w:tcPr>
          <w:p w14:paraId="54BDC38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EF357BB" w14:textId="0F027606" w:rsidTr="004A0510">
        <w:tblPrEx>
          <w:tblLook w:val="01E0" w:firstRow="1" w:lastRow="1" w:firstColumn="1" w:lastColumn="1" w:noHBand="0" w:noVBand="0"/>
        </w:tblPrEx>
        <w:trPr>
          <w:gridAfter w:val="2"/>
          <w:wAfter w:w="108" w:type="dxa"/>
        </w:trPr>
        <w:tc>
          <w:tcPr>
            <w:tcW w:w="1116" w:type="dxa"/>
            <w:shd w:val="clear" w:color="auto" w:fill="auto"/>
            <w:noWrap/>
          </w:tcPr>
          <w:p w14:paraId="00334186"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9.2.</w:t>
            </w:r>
          </w:p>
        </w:tc>
        <w:tc>
          <w:tcPr>
            <w:tcW w:w="9769" w:type="dxa"/>
            <w:gridSpan w:val="3"/>
            <w:shd w:val="clear" w:color="auto" w:fill="auto"/>
            <w:noWrap/>
          </w:tcPr>
          <w:p w14:paraId="49656F92" w14:textId="6C095D5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Договор страхования может заключаться на любой срок.</w:t>
            </w:r>
          </w:p>
        </w:tc>
        <w:tc>
          <w:tcPr>
            <w:tcW w:w="9735" w:type="dxa"/>
            <w:gridSpan w:val="2"/>
          </w:tcPr>
          <w:p w14:paraId="6C767A33"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0DB9E45" w14:textId="183AF54F" w:rsidTr="004A0510">
        <w:tblPrEx>
          <w:tblLook w:val="01E0" w:firstRow="1" w:lastRow="1" w:firstColumn="1" w:lastColumn="1" w:noHBand="0" w:noVBand="0"/>
        </w:tblPrEx>
        <w:trPr>
          <w:gridAfter w:val="2"/>
          <w:wAfter w:w="108" w:type="dxa"/>
        </w:trPr>
        <w:tc>
          <w:tcPr>
            <w:tcW w:w="1116" w:type="dxa"/>
            <w:shd w:val="clear" w:color="auto" w:fill="auto"/>
            <w:noWrap/>
          </w:tcPr>
          <w:p w14:paraId="42791034" w14:textId="6C2E1A0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9.3.</w:t>
            </w:r>
          </w:p>
        </w:tc>
        <w:tc>
          <w:tcPr>
            <w:tcW w:w="9769" w:type="dxa"/>
            <w:gridSpan w:val="3"/>
            <w:shd w:val="clear" w:color="auto" w:fill="auto"/>
            <w:noWrap/>
          </w:tcPr>
          <w:p w14:paraId="396F60A6" w14:textId="68C86CF8"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Датой начала срока действия Договора страхования является дата его вступления в силу.</w:t>
            </w:r>
          </w:p>
        </w:tc>
        <w:tc>
          <w:tcPr>
            <w:tcW w:w="9735" w:type="dxa"/>
            <w:gridSpan w:val="2"/>
          </w:tcPr>
          <w:p w14:paraId="28E1981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97B8043" w14:textId="719378C6" w:rsidTr="004A0510">
        <w:tblPrEx>
          <w:tblLook w:val="01E0" w:firstRow="1" w:lastRow="1" w:firstColumn="1" w:lastColumn="1" w:noHBand="0" w:noVBand="0"/>
        </w:tblPrEx>
        <w:trPr>
          <w:gridAfter w:val="2"/>
          <w:wAfter w:w="108" w:type="dxa"/>
        </w:trPr>
        <w:tc>
          <w:tcPr>
            <w:tcW w:w="1116" w:type="dxa"/>
            <w:shd w:val="clear" w:color="auto" w:fill="auto"/>
            <w:noWrap/>
          </w:tcPr>
          <w:p w14:paraId="22AC19BE" w14:textId="3FAAA18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9.4.</w:t>
            </w:r>
          </w:p>
        </w:tc>
        <w:tc>
          <w:tcPr>
            <w:tcW w:w="9769" w:type="dxa"/>
            <w:gridSpan w:val="3"/>
            <w:shd w:val="clear" w:color="auto" w:fill="auto"/>
            <w:noWrap/>
          </w:tcPr>
          <w:p w14:paraId="3F6464CA" w14:textId="36FEE89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Дата окончания срока действия Договора страхования совпадает с датой окончания страхования (как она определена в Договоре страхования).</w:t>
            </w:r>
          </w:p>
        </w:tc>
        <w:tc>
          <w:tcPr>
            <w:tcW w:w="9735" w:type="dxa"/>
            <w:gridSpan w:val="2"/>
          </w:tcPr>
          <w:p w14:paraId="418D3166"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AED7DA2" w14:textId="60ACFE6E" w:rsidTr="004A0510">
        <w:tblPrEx>
          <w:tblLook w:val="01E0" w:firstRow="1" w:lastRow="1" w:firstColumn="1" w:lastColumn="1" w:noHBand="0" w:noVBand="0"/>
        </w:tblPrEx>
        <w:trPr>
          <w:gridAfter w:val="2"/>
          <w:wAfter w:w="108" w:type="dxa"/>
        </w:trPr>
        <w:tc>
          <w:tcPr>
            <w:tcW w:w="1116" w:type="dxa"/>
            <w:shd w:val="clear" w:color="auto" w:fill="auto"/>
            <w:noWrap/>
          </w:tcPr>
          <w:p w14:paraId="787955D4" w14:textId="4A62E42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9.5.</w:t>
            </w:r>
          </w:p>
        </w:tc>
        <w:tc>
          <w:tcPr>
            <w:tcW w:w="9769" w:type="dxa"/>
            <w:gridSpan w:val="3"/>
            <w:shd w:val="clear" w:color="auto" w:fill="auto"/>
            <w:noWrap/>
          </w:tcPr>
          <w:p w14:paraId="61DEAF5C" w14:textId="4A54BD9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Договор страхования, если в нем не предусмотрено иное, вступает в силу с 00 часов 00 минут дня, следующего за днём оплаты Страхователем страховой премии или первого страхового взноса при оплате премии в рассрочку.</w:t>
            </w:r>
          </w:p>
        </w:tc>
        <w:tc>
          <w:tcPr>
            <w:tcW w:w="9735" w:type="dxa"/>
            <w:gridSpan w:val="2"/>
          </w:tcPr>
          <w:p w14:paraId="67A99CC6"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AF48E44" w14:textId="70F03776" w:rsidTr="004A0510">
        <w:tblPrEx>
          <w:tblLook w:val="01E0" w:firstRow="1" w:lastRow="1" w:firstColumn="1" w:lastColumn="1" w:noHBand="0" w:noVBand="0"/>
        </w:tblPrEx>
        <w:trPr>
          <w:gridAfter w:val="2"/>
          <w:wAfter w:w="108" w:type="dxa"/>
        </w:trPr>
        <w:tc>
          <w:tcPr>
            <w:tcW w:w="1116" w:type="dxa"/>
            <w:shd w:val="clear" w:color="auto" w:fill="auto"/>
            <w:noWrap/>
          </w:tcPr>
          <w:p w14:paraId="33F9B0CE" w14:textId="4ED6A43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9</w:t>
            </w:r>
            <w:r w:rsidRPr="004A0510">
              <w:rPr>
                <w:rFonts w:asciiTheme="minorHAnsi" w:hAnsiTheme="minorHAnsi"/>
                <w:sz w:val="18"/>
                <w:szCs w:val="18"/>
              </w:rPr>
              <w:t>.6.</w:t>
            </w:r>
          </w:p>
        </w:tc>
        <w:tc>
          <w:tcPr>
            <w:tcW w:w="9769" w:type="dxa"/>
            <w:gridSpan w:val="3"/>
            <w:shd w:val="clear" w:color="auto" w:fill="auto"/>
            <w:noWrap/>
          </w:tcPr>
          <w:p w14:paraId="0D00998B" w14:textId="4831E073" w:rsidR="00C028EE" w:rsidRPr="004A0510" w:rsidRDefault="00C028EE" w:rsidP="009F7062">
            <w:pPr>
              <w:pStyle w:val="27"/>
              <w:ind w:firstLine="0"/>
              <w:jc w:val="both"/>
              <w:rPr>
                <w:rFonts w:asciiTheme="minorHAnsi" w:hAnsiTheme="minorHAnsi"/>
                <w:b/>
                <w:sz w:val="18"/>
                <w:szCs w:val="18"/>
              </w:rPr>
            </w:pPr>
            <w:r w:rsidRPr="004A0510">
              <w:rPr>
                <w:rFonts w:asciiTheme="minorHAnsi" w:hAnsiTheme="minorHAnsi"/>
                <w:sz w:val="18"/>
                <w:szCs w:val="18"/>
              </w:rPr>
              <w:t>Если страховая премия (первый страховой взнос) не были уплачены в сроки, установленные Договором страхования, или были оплачены не в полном объеме, Договор страхования считается не вступившим в силу и не порождает для сторон каких-либо правовых последствий. Оплаченная с просрочкой или не в полном объеме страховая премия (первый страховой взнос) возвращается Страхователю на основании его письменного Заявления (с указанием всех необходимых для перечисления реквизитов) в срок, установленный соглашением Сторон, а при его отсутствии – в течение 5 (Пяти) рабочих дней с даты получения Страховщиком указанного заявления Страхователя.</w:t>
            </w:r>
          </w:p>
        </w:tc>
        <w:tc>
          <w:tcPr>
            <w:tcW w:w="9735" w:type="dxa"/>
            <w:gridSpan w:val="2"/>
          </w:tcPr>
          <w:p w14:paraId="4A8C9A69" w14:textId="77777777" w:rsidR="00C028EE" w:rsidRPr="004A0510" w:rsidRDefault="00C028EE" w:rsidP="009F7062">
            <w:pPr>
              <w:pStyle w:val="27"/>
              <w:ind w:firstLine="0"/>
              <w:jc w:val="both"/>
              <w:rPr>
                <w:rFonts w:asciiTheme="minorHAnsi" w:hAnsiTheme="minorHAnsi"/>
                <w:sz w:val="18"/>
                <w:szCs w:val="18"/>
              </w:rPr>
            </w:pPr>
          </w:p>
        </w:tc>
      </w:tr>
      <w:tr w:rsidR="00C028EE" w:rsidRPr="004A0510" w14:paraId="06EBD9B8" w14:textId="0F0C8165" w:rsidTr="004A0510">
        <w:tblPrEx>
          <w:tblLook w:val="01E0" w:firstRow="1" w:lastRow="1" w:firstColumn="1" w:lastColumn="1" w:noHBand="0" w:noVBand="0"/>
        </w:tblPrEx>
        <w:trPr>
          <w:gridAfter w:val="2"/>
          <w:wAfter w:w="108" w:type="dxa"/>
        </w:trPr>
        <w:tc>
          <w:tcPr>
            <w:tcW w:w="1116" w:type="dxa"/>
            <w:shd w:val="clear" w:color="auto" w:fill="auto"/>
            <w:noWrap/>
          </w:tcPr>
          <w:p w14:paraId="4302C7F4" w14:textId="1B67F20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9</w:t>
            </w:r>
            <w:r w:rsidRPr="004A0510">
              <w:rPr>
                <w:rFonts w:asciiTheme="minorHAnsi" w:hAnsiTheme="minorHAnsi"/>
                <w:sz w:val="18"/>
                <w:szCs w:val="18"/>
              </w:rPr>
              <w:t>.7.</w:t>
            </w:r>
          </w:p>
        </w:tc>
        <w:tc>
          <w:tcPr>
            <w:tcW w:w="9769" w:type="dxa"/>
            <w:gridSpan w:val="3"/>
            <w:shd w:val="clear" w:color="auto" w:fill="auto"/>
            <w:noWrap/>
          </w:tcPr>
          <w:p w14:paraId="41D93F24" w14:textId="2B7864D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Срок страхования</w:t>
            </w:r>
            <w:r w:rsidRPr="004A0510">
              <w:rPr>
                <w:rFonts w:asciiTheme="minorHAnsi" w:hAnsiTheme="minorHAnsi"/>
                <w:sz w:val="18"/>
                <w:szCs w:val="18"/>
              </w:rPr>
              <w:t xml:space="preserve"> - период времени, определяемый Договором страхования, в течение которого при наступлении страховых случаев у Страховщика возникает обязанность по осуществлению страховых выплат в соответствии с настоящими Правилами и Договором страхования.</w:t>
            </w:r>
          </w:p>
          <w:p w14:paraId="5CBDC237" w14:textId="46714BE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color w:val="000000"/>
                <w:sz w:val="18"/>
                <w:szCs w:val="18"/>
              </w:rPr>
              <w:t xml:space="preserve">Договором могут быть установлены различные сроки страхования по рискам, включенным в Договор. </w:t>
            </w:r>
            <w:r w:rsidRPr="004A0510">
              <w:rPr>
                <w:rFonts w:asciiTheme="minorHAnsi" w:hAnsiTheme="minorHAnsi"/>
                <w:sz w:val="18"/>
                <w:szCs w:val="18"/>
              </w:rPr>
              <w:t>Досрочное прекращение действия Договора страхования влечет за собой прекращение срока страхования.</w:t>
            </w:r>
          </w:p>
        </w:tc>
        <w:tc>
          <w:tcPr>
            <w:tcW w:w="9735" w:type="dxa"/>
            <w:gridSpan w:val="2"/>
          </w:tcPr>
          <w:p w14:paraId="6DCCAB99"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7AE74340" w14:textId="5FDFF75A" w:rsidTr="004A0510">
        <w:tblPrEx>
          <w:tblLook w:val="01E0" w:firstRow="1" w:lastRow="1" w:firstColumn="1" w:lastColumn="1" w:noHBand="0" w:noVBand="0"/>
        </w:tblPrEx>
        <w:trPr>
          <w:gridAfter w:val="2"/>
          <w:wAfter w:w="108" w:type="dxa"/>
        </w:trPr>
        <w:tc>
          <w:tcPr>
            <w:tcW w:w="1116" w:type="dxa"/>
            <w:shd w:val="clear" w:color="auto" w:fill="auto"/>
            <w:noWrap/>
          </w:tcPr>
          <w:p w14:paraId="210C23DD" w14:textId="7DBDF5DF"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lang w:val="en-US"/>
              </w:rPr>
              <w:t>9</w:t>
            </w:r>
            <w:r w:rsidRPr="004A0510">
              <w:rPr>
                <w:rFonts w:asciiTheme="minorHAnsi" w:hAnsiTheme="minorHAnsi"/>
                <w:sz w:val="18"/>
                <w:szCs w:val="18"/>
              </w:rPr>
              <w:t>.8.</w:t>
            </w:r>
          </w:p>
        </w:tc>
        <w:tc>
          <w:tcPr>
            <w:tcW w:w="9769" w:type="dxa"/>
            <w:gridSpan w:val="3"/>
            <w:shd w:val="clear" w:color="auto" w:fill="auto"/>
            <w:noWrap/>
          </w:tcPr>
          <w:p w14:paraId="69C89BB7" w14:textId="103E8A0F" w:rsidR="00C028EE" w:rsidRPr="004A0510" w:rsidRDefault="00C028EE" w:rsidP="00CD5615">
            <w:pPr>
              <w:widowControl w:val="0"/>
              <w:jc w:val="both"/>
              <w:rPr>
                <w:rFonts w:asciiTheme="minorHAnsi" w:hAnsiTheme="minorHAnsi"/>
                <w:sz w:val="18"/>
                <w:szCs w:val="18"/>
              </w:rPr>
            </w:pPr>
            <w:r w:rsidRPr="004A0510">
              <w:rPr>
                <w:rFonts w:asciiTheme="minorHAnsi" w:hAnsiTheme="minorHAnsi"/>
                <w:sz w:val="18"/>
                <w:szCs w:val="18"/>
              </w:rPr>
              <w:t>В Договоре страхования может быть установлен период ожидания (период времени с момента вступления Договора страхования в силу и до момента начала действия страховой защиты, в течение которого Страховщик не несет ответственности за страховые случаи, происходящие с Застрахованным лицом). При этом обязательства Страховщика по Договору страхования возникают по окончании периода ожидания. Период ожидания может быть установлена как по Договору страхования в целом, так и по отдельным страховым рискам.</w:t>
            </w:r>
          </w:p>
        </w:tc>
        <w:tc>
          <w:tcPr>
            <w:tcW w:w="9735" w:type="dxa"/>
            <w:gridSpan w:val="2"/>
          </w:tcPr>
          <w:p w14:paraId="2E2131C1" w14:textId="77777777" w:rsidR="00C028EE" w:rsidRPr="004A0510" w:rsidRDefault="00C028EE" w:rsidP="00CD5615">
            <w:pPr>
              <w:widowControl w:val="0"/>
              <w:jc w:val="both"/>
              <w:rPr>
                <w:rFonts w:asciiTheme="minorHAnsi" w:hAnsiTheme="minorHAnsi"/>
                <w:sz w:val="18"/>
                <w:szCs w:val="18"/>
              </w:rPr>
            </w:pPr>
          </w:p>
        </w:tc>
      </w:tr>
      <w:tr w:rsidR="00C028EE" w:rsidRPr="004A0510" w14:paraId="6BCEECB5" w14:textId="4A7E8ED5" w:rsidTr="004A0510">
        <w:tblPrEx>
          <w:tblLook w:val="01E0" w:firstRow="1" w:lastRow="1" w:firstColumn="1" w:lastColumn="1" w:noHBand="0" w:noVBand="0"/>
        </w:tblPrEx>
        <w:trPr>
          <w:gridAfter w:val="2"/>
          <w:wAfter w:w="108" w:type="dxa"/>
        </w:trPr>
        <w:tc>
          <w:tcPr>
            <w:tcW w:w="1116" w:type="dxa"/>
            <w:shd w:val="clear" w:color="auto" w:fill="auto"/>
            <w:noWrap/>
          </w:tcPr>
          <w:p w14:paraId="2A70741F" w14:textId="236CB9A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9.9.</w:t>
            </w:r>
          </w:p>
        </w:tc>
        <w:tc>
          <w:tcPr>
            <w:tcW w:w="9769" w:type="dxa"/>
            <w:gridSpan w:val="3"/>
            <w:shd w:val="clear" w:color="auto" w:fill="auto"/>
            <w:noWrap/>
          </w:tcPr>
          <w:p w14:paraId="372397B6" w14:textId="1E05B782" w:rsidR="00C028EE" w:rsidRPr="004A0510" w:rsidRDefault="00C028EE" w:rsidP="00CD5615">
            <w:pPr>
              <w:autoSpaceDE w:val="0"/>
              <w:autoSpaceDN w:val="0"/>
              <w:adjustRightInd w:val="0"/>
              <w:jc w:val="both"/>
              <w:rPr>
                <w:rFonts w:asciiTheme="minorHAnsi" w:hAnsiTheme="minorHAnsi"/>
                <w:sz w:val="18"/>
                <w:szCs w:val="18"/>
              </w:rPr>
            </w:pPr>
            <w:r w:rsidRPr="004A0510">
              <w:rPr>
                <w:rFonts w:asciiTheme="minorHAnsi" w:hAnsiTheme="minorHAnsi"/>
                <w:sz w:val="18"/>
                <w:szCs w:val="18"/>
                <w:lang w:eastAsia="ru-RU"/>
              </w:rPr>
              <w:t>В случае если Договором страхования установлен период ожидания в отношении риска, предусмотренного в п. 4.15. Правил, то при пролонгации Договора страхования в отношении одного и того же Застрахованного лица период ожидания не будет действовать.</w:t>
            </w:r>
          </w:p>
        </w:tc>
        <w:tc>
          <w:tcPr>
            <w:tcW w:w="9735" w:type="dxa"/>
            <w:gridSpan w:val="2"/>
          </w:tcPr>
          <w:p w14:paraId="743A536C" w14:textId="77777777" w:rsidR="00C028EE" w:rsidRPr="004A0510" w:rsidRDefault="00C028EE" w:rsidP="00CD5615">
            <w:pPr>
              <w:autoSpaceDE w:val="0"/>
              <w:autoSpaceDN w:val="0"/>
              <w:adjustRightInd w:val="0"/>
              <w:jc w:val="both"/>
              <w:rPr>
                <w:rFonts w:asciiTheme="minorHAnsi" w:hAnsiTheme="minorHAnsi"/>
                <w:sz w:val="18"/>
                <w:szCs w:val="18"/>
                <w:lang w:eastAsia="ru-RU"/>
              </w:rPr>
            </w:pPr>
          </w:p>
        </w:tc>
      </w:tr>
      <w:tr w:rsidR="00C028EE" w:rsidRPr="004A0510" w14:paraId="4A02DA10" w14:textId="7C9F5276" w:rsidTr="004A0510">
        <w:tblPrEx>
          <w:tblLook w:val="01E0" w:firstRow="1" w:lastRow="1" w:firstColumn="1" w:lastColumn="1" w:noHBand="0" w:noVBand="0"/>
        </w:tblPrEx>
        <w:trPr>
          <w:gridAfter w:val="2"/>
          <w:wAfter w:w="108" w:type="dxa"/>
        </w:trPr>
        <w:tc>
          <w:tcPr>
            <w:tcW w:w="1116" w:type="dxa"/>
            <w:shd w:val="clear" w:color="auto" w:fill="auto"/>
            <w:noWrap/>
          </w:tcPr>
          <w:p w14:paraId="7C5BBC2F" w14:textId="1D19E7B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9</w:t>
            </w:r>
            <w:r w:rsidRPr="004A0510">
              <w:rPr>
                <w:rFonts w:asciiTheme="minorHAnsi" w:hAnsiTheme="minorHAnsi"/>
                <w:sz w:val="18"/>
                <w:szCs w:val="18"/>
              </w:rPr>
              <w:t>.10.</w:t>
            </w:r>
          </w:p>
        </w:tc>
        <w:tc>
          <w:tcPr>
            <w:tcW w:w="9769" w:type="dxa"/>
            <w:gridSpan w:val="3"/>
            <w:shd w:val="clear" w:color="auto" w:fill="auto"/>
            <w:noWrap/>
          </w:tcPr>
          <w:p w14:paraId="664F4E95" w14:textId="74B56351" w:rsidR="00C028EE" w:rsidRPr="004A0510" w:rsidRDefault="00C028EE" w:rsidP="00D24AE5">
            <w:pPr>
              <w:autoSpaceDE w:val="0"/>
              <w:autoSpaceDN w:val="0"/>
              <w:adjustRightInd w:val="0"/>
              <w:jc w:val="both"/>
              <w:rPr>
                <w:rFonts w:asciiTheme="minorHAnsi" w:hAnsiTheme="minorHAnsi"/>
                <w:sz w:val="18"/>
                <w:szCs w:val="18"/>
              </w:rPr>
            </w:pPr>
            <w:r w:rsidRPr="004A0510">
              <w:rPr>
                <w:rFonts w:asciiTheme="minorHAnsi" w:eastAsia="MetaNormalCyrLF-Roman" w:hAnsiTheme="minorHAnsi"/>
                <w:sz w:val="18"/>
                <w:szCs w:val="18"/>
                <w:lang w:eastAsia="ru-RU"/>
              </w:rPr>
              <w:t xml:space="preserve">Договор страхования может быть заключен на определенный период ответственности Страховщика по страховой выплате (время действия страховой защиты): </w:t>
            </w:r>
          </w:p>
        </w:tc>
        <w:tc>
          <w:tcPr>
            <w:tcW w:w="9735" w:type="dxa"/>
            <w:gridSpan w:val="2"/>
          </w:tcPr>
          <w:p w14:paraId="072B7F5E" w14:textId="77777777" w:rsidR="00C028EE" w:rsidRPr="004A0510" w:rsidRDefault="00C028EE" w:rsidP="00D24AE5">
            <w:pPr>
              <w:autoSpaceDE w:val="0"/>
              <w:autoSpaceDN w:val="0"/>
              <w:adjustRightInd w:val="0"/>
              <w:jc w:val="both"/>
              <w:rPr>
                <w:rFonts w:asciiTheme="minorHAnsi" w:eastAsia="MetaNormalCyrLF-Roman" w:hAnsiTheme="minorHAnsi"/>
                <w:sz w:val="18"/>
                <w:szCs w:val="18"/>
                <w:lang w:eastAsia="ru-RU"/>
              </w:rPr>
            </w:pPr>
          </w:p>
        </w:tc>
      </w:tr>
      <w:tr w:rsidR="00C028EE" w:rsidRPr="004A0510" w14:paraId="16C5F3B9" w14:textId="2AC1EE6D" w:rsidTr="004A0510">
        <w:tblPrEx>
          <w:tblLook w:val="01E0" w:firstRow="1" w:lastRow="1" w:firstColumn="1" w:lastColumn="1" w:noHBand="0" w:noVBand="0"/>
        </w:tblPrEx>
        <w:trPr>
          <w:gridAfter w:val="2"/>
          <w:wAfter w:w="108" w:type="dxa"/>
        </w:trPr>
        <w:tc>
          <w:tcPr>
            <w:tcW w:w="1116" w:type="dxa"/>
            <w:shd w:val="clear" w:color="auto" w:fill="auto"/>
            <w:noWrap/>
          </w:tcPr>
          <w:p w14:paraId="52DD9949" w14:textId="2A919B4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9</w:t>
            </w:r>
            <w:r w:rsidRPr="004A0510">
              <w:rPr>
                <w:rFonts w:asciiTheme="minorHAnsi" w:hAnsiTheme="minorHAnsi"/>
                <w:sz w:val="18"/>
                <w:szCs w:val="18"/>
              </w:rPr>
              <w:t>.10.1.</w:t>
            </w:r>
          </w:p>
          <w:p w14:paraId="6A746BF4" w14:textId="2EFF33A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9.10.2.</w:t>
            </w:r>
          </w:p>
        </w:tc>
        <w:tc>
          <w:tcPr>
            <w:tcW w:w="9769" w:type="dxa"/>
            <w:gridSpan w:val="3"/>
            <w:shd w:val="clear" w:color="auto" w:fill="auto"/>
            <w:noWrap/>
          </w:tcPr>
          <w:p w14:paraId="30777CEF" w14:textId="77777777" w:rsidR="00C028EE" w:rsidRPr="004A0510" w:rsidRDefault="00C028EE" w:rsidP="00D24AE5">
            <w:pPr>
              <w:pStyle w:val="27"/>
              <w:ind w:firstLine="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t xml:space="preserve">24 часа в сутки; </w:t>
            </w:r>
          </w:p>
          <w:p w14:paraId="0F5E6F2C" w14:textId="7300A59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только на период исполнения Застрахованным служебных обязанностей (нахождения в учебном заведении), исключая время пути к месту исполнения служебных обязанностей (к учебному заведению) и обратно;</w:t>
            </w:r>
          </w:p>
        </w:tc>
        <w:tc>
          <w:tcPr>
            <w:tcW w:w="9735" w:type="dxa"/>
            <w:gridSpan w:val="2"/>
          </w:tcPr>
          <w:p w14:paraId="6CE484B1" w14:textId="77777777" w:rsidR="00C028EE" w:rsidRPr="004A0510" w:rsidRDefault="00C028EE" w:rsidP="00D24AE5">
            <w:pPr>
              <w:pStyle w:val="27"/>
              <w:ind w:firstLine="0"/>
              <w:jc w:val="both"/>
              <w:rPr>
                <w:rFonts w:asciiTheme="minorHAnsi" w:eastAsia="MetaNormalCyrLF-Roman" w:hAnsiTheme="minorHAnsi"/>
                <w:sz w:val="18"/>
                <w:szCs w:val="18"/>
                <w:lang w:eastAsia="ru-RU"/>
              </w:rPr>
            </w:pPr>
          </w:p>
        </w:tc>
      </w:tr>
      <w:tr w:rsidR="00C028EE" w:rsidRPr="004A0510" w14:paraId="3DFB1173" w14:textId="15C363E1" w:rsidTr="004A0510">
        <w:tblPrEx>
          <w:tblLook w:val="01E0" w:firstRow="1" w:lastRow="1" w:firstColumn="1" w:lastColumn="1" w:noHBand="0" w:noVBand="0"/>
        </w:tblPrEx>
        <w:trPr>
          <w:gridAfter w:val="2"/>
          <w:wAfter w:w="108" w:type="dxa"/>
        </w:trPr>
        <w:tc>
          <w:tcPr>
            <w:tcW w:w="1116" w:type="dxa"/>
            <w:shd w:val="clear" w:color="auto" w:fill="auto"/>
            <w:noWrap/>
          </w:tcPr>
          <w:p w14:paraId="4323C5D1" w14:textId="092A808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9</w:t>
            </w:r>
            <w:r w:rsidRPr="004A0510">
              <w:rPr>
                <w:rFonts w:asciiTheme="minorHAnsi" w:hAnsiTheme="minorHAnsi"/>
                <w:sz w:val="18"/>
                <w:szCs w:val="18"/>
              </w:rPr>
              <w:t>.10.3.</w:t>
            </w:r>
          </w:p>
        </w:tc>
        <w:tc>
          <w:tcPr>
            <w:tcW w:w="9769" w:type="dxa"/>
            <w:gridSpan w:val="3"/>
            <w:shd w:val="clear" w:color="auto" w:fill="auto"/>
            <w:noWrap/>
          </w:tcPr>
          <w:p w14:paraId="4E68B2F3" w14:textId="30C9D7A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только на период исполнения Застрахованным служебных обязанностей (нахождения в учебном заведении), включая время в пути к месту исполнения служебных обязанностей (к учебному заведению) и обратно. Время нахождения в пути может быть ограничено определенным временным промежутком, указанном в Договоре страхования;</w:t>
            </w:r>
          </w:p>
        </w:tc>
        <w:tc>
          <w:tcPr>
            <w:tcW w:w="9735" w:type="dxa"/>
            <w:gridSpan w:val="2"/>
          </w:tcPr>
          <w:p w14:paraId="03DB5FA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5592F82" w14:textId="11F1EE0D" w:rsidTr="004A0510">
        <w:tblPrEx>
          <w:tblLook w:val="01E0" w:firstRow="1" w:lastRow="1" w:firstColumn="1" w:lastColumn="1" w:noHBand="0" w:noVBand="0"/>
        </w:tblPrEx>
        <w:trPr>
          <w:gridAfter w:val="2"/>
          <w:wAfter w:w="108" w:type="dxa"/>
        </w:trPr>
        <w:tc>
          <w:tcPr>
            <w:tcW w:w="1116" w:type="dxa"/>
            <w:shd w:val="clear" w:color="auto" w:fill="auto"/>
            <w:noWrap/>
          </w:tcPr>
          <w:p w14:paraId="1B1121EF" w14:textId="3E90CFB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9.10.4.</w:t>
            </w:r>
          </w:p>
        </w:tc>
        <w:tc>
          <w:tcPr>
            <w:tcW w:w="9769" w:type="dxa"/>
            <w:gridSpan w:val="3"/>
            <w:shd w:val="clear" w:color="auto" w:fill="auto"/>
            <w:noWrap/>
          </w:tcPr>
          <w:p w14:paraId="7B4F886A" w14:textId="17FAC313" w:rsidR="00C028EE" w:rsidRPr="004A0510" w:rsidRDefault="00C028EE" w:rsidP="00CD5615">
            <w:pPr>
              <w:pStyle w:val="27"/>
              <w:ind w:firstLine="0"/>
              <w:jc w:val="both"/>
              <w:rPr>
                <w:rFonts w:asciiTheme="minorHAnsi" w:hAnsiTheme="minorHAnsi"/>
                <w:sz w:val="18"/>
                <w:szCs w:val="18"/>
              </w:rPr>
            </w:pPr>
            <w:r w:rsidRPr="004A0510">
              <w:rPr>
                <w:rFonts w:asciiTheme="minorHAnsi" w:hAnsiTheme="minorHAnsi"/>
                <w:sz w:val="18"/>
                <w:szCs w:val="18"/>
              </w:rPr>
              <w:t>только во время тренировок, соревнований и спортивных сборов;</w:t>
            </w:r>
          </w:p>
        </w:tc>
        <w:tc>
          <w:tcPr>
            <w:tcW w:w="9735" w:type="dxa"/>
            <w:gridSpan w:val="2"/>
          </w:tcPr>
          <w:p w14:paraId="094634C7" w14:textId="77777777" w:rsidR="00C028EE" w:rsidRPr="004A0510" w:rsidRDefault="00C028EE" w:rsidP="00CD5615">
            <w:pPr>
              <w:pStyle w:val="27"/>
              <w:ind w:firstLine="0"/>
              <w:jc w:val="both"/>
              <w:rPr>
                <w:rFonts w:asciiTheme="minorHAnsi" w:hAnsiTheme="minorHAnsi"/>
                <w:sz w:val="18"/>
                <w:szCs w:val="18"/>
              </w:rPr>
            </w:pPr>
          </w:p>
        </w:tc>
      </w:tr>
      <w:tr w:rsidR="00C028EE" w:rsidRPr="004A0510" w14:paraId="7255D2C6" w14:textId="656377C7" w:rsidTr="004A0510">
        <w:tblPrEx>
          <w:tblLook w:val="01E0" w:firstRow="1" w:lastRow="1" w:firstColumn="1" w:lastColumn="1" w:noHBand="0" w:noVBand="0"/>
        </w:tblPrEx>
        <w:trPr>
          <w:gridAfter w:val="2"/>
          <w:wAfter w:w="108" w:type="dxa"/>
        </w:trPr>
        <w:tc>
          <w:tcPr>
            <w:tcW w:w="1116" w:type="dxa"/>
            <w:shd w:val="clear" w:color="auto" w:fill="auto"/>
            <w:noWrap/>
          </w:tcPr>
          <w:p w14:paraId="701B2418" w14:textId="547EA80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9.</w:t>
            </w:r>
            <w:r w:rsidRPr="004A0510">
              <w:rPr>
                <w:rFonts w:asciiTheme="minorHAnsi" w:hAnsiTheme="minorHAnsi"/>
                <w:sz w:val="18"/>
                <w:szCs w:val="18"/>
              </w:rPr>
              <w:t>10</w:t>
            </w:r>
            <w:r w:rsidRPr="004A0510">
              <w:rPr>
                <w:rFonts w:asciiTheme="minorHAnsi" w:hAnsiTheme="minorHAnsi"/>
                <w:sz w:val="18"/>
                <w:szCs w:val="18"/>
                <w:lang w:val="en-US"/>
              </w:rPr>
              <w:t>.</w:t>
            </w:r>
            <w:r w:rsidRPr="004A0510">
              <w:rPr>
                <w:rFonts w:asciiTheme="minorHAnsi" w:hAnsiTheme="minorHAnsi"/>
                <w:sz w:val="18"/>
                <w:szCs w:val="18"/>
              </w:rPr>
              <w:t>5</w:t>
            </w:r>
            <w:r w:rsidRPr="004A0510">
              <w:rPr>
                <w:rFonts w:asciiTheme="minorHAnsi" w:hAnsiTheme="minorHAnsi"/>
                <w:sz w:val="18"/>
                <w:szCs w:val="18"/>
                <w:lang w:val="en-US"/>
              </w:rPr>
              <w:t>.</w:t>
            </w:r>
          </w:p>
        </w:tc>
        <w:tc>
          <w:tcPr>
            <w:tcW w:w="9769" w:type="dxa"/>
            <w:gridSpan w:val="3"/>
            <w:shd w:val="clear" w:color="auto" w:fill="auto"/>
            <w:noWrap/>
          </w:tcPr>
          <w:p w14:paraId="5C4497A4" w14:textId="0D1A52D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только во время мероприятий, поездок, выполнения работ, предусмотренных Договором страхования;</w:t>
            </w:r>
          </w:p>
        </w:tc>
        <w:tc>
          <w:tcPr>
            <w:tcW w:w="9735" w:type="dxa"/>
            <w:gridSpan w:val="2"/>
          </w:tcPr>
          <w:p w14:paraId="33F7040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29821BB" w14:textId="2663631B" w:rsidTr="004A0510">
        <w:tblPrEx>
          <w:tblLook w:val="01E0" w:firstRow="1" w:lastRow="1" w:firstColumn="1" w:lastColumn="1" w:noHBand="0" w:noVBand="0"/>
        </w:tblPrEx>
        <w:trPr>
          <w:gridAfter w:val="2"/>
          <w:wAfter w:w="108" w:type="dxa"/>
        </w:trPr>
        <w:tc>
          <w:tcPr>
            <w:tcW w:w="1116" w:type="dxa"/>
            <w:shd w:val="clear" w:color="auto" w:fill="auto"/>
            <w:noWrap/>
          </w:tcPr>
          <w:p w14:paraId="6183F96D" w14:textId="1A0105F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9</w:t>
            </w:r>
            <w:r w:rsidRPr="004A0510">
              <w:rPr>
                <w:rFonts w:asciiTheme="minorHAnsi" w:hAnsiTheme="minorHAnsi"/>
                <w:sz w:val="18"/>
                <w:szCs w:val="18"/>
              </w:rPr>
              <w:t>.10.6.</w:t>
            </w:r>
          </w:p>
        </w:tc>
        <w:tc>
          <w:tcPr>
            <w:tcW w:w="9769" w:type="dxa"/>
            <w:gridSpan w:val="3"/>
            <w:shd w:val="clear" w:color="auto" w:fill="auto"/>
            <w:noWrap/>
          </w:tcPr>
          <w:p w14:paraId="1F04C26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любое другое время, предусмотренное Договором страхования.</w:t>
            </w:r>
          </w:p>
        </w:tc>
        <w:tc>
          <w:tcPr>
            <w:tcW w:w="9735" w:type="dxa"/>
            <w:gridSpan w:val="2"/>
          </w:tcPr>
          <w:p w14:paraId="4DDDCA5D"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9AA81FD" w14:textId="50A93D88" w:rsidTr="004A0510">
        <w:tblPrEx>
          <w:tblLook w:val="01E0" w:firstRow="1" w:lastRow="1" w:firstColumn="1" w:lastColumn="1" w:noHBand="0" w:noVBand="0"/>
        </w:tblPrEx>
        <w:trPr>
          <w:gridAfter w:val="2"/>
          <w:wAfter w:w="108" w:type="dxa"/>
        </w:trPr>
        <w:tc>
          <w:tcPr>
            <w:tcW w:w="1116" w:type="dxa"/>
            <w:shd w:val="clear" w:color="auto" w:fill="auto"/>
            <w:noWrap/>
          </w:tcPr>
          <w:p w14:paraId="5152FB45" w14:textId="77777777" w:rsidR="00C028EE" w:rsidRPr="004A0510" w:rsidRDefault="00C028EE" w:rsidP="00D24AE5">
            <w:pPr>
              <w:pStyle w:val="27"/>
              <w:ind w:firstLine="0"/>
              <w:jc w:val="both"/>
              <w:rPr>
                <w:rFonts w:asciiTheme="minorHAnsi" w:hAnsiTheme="minorHAnsi"/>
                <w:b/>
                <w:sz w:val="18"/>
                <w:szCs w:val="18"/>
              </w:rPr>
            </w:pPr>
          </w:p>
        </w:tc>
        <w:tc>
          <w:tcPr>
            <w:tcW w:w="9769" w:type="dxa"/>
            <w:gridSpan w:val="3"/>
            <w:shd w:val="clear" w:color="auto" w:fill="auto"/>
            <w:noWrap/>
          </w:tcPr>
          <w:p w14:paraId="777E6080" w14:textId="77777777" w:rsidR="00C028EE" w:rsidRPr="004A0510" w:rsidRDefault="00C028EE" w:rsidP="00D24AE5">
            <w:pPr>
              <w:pStyle w:val="27"/>
              <w:ind w:firstLine="0"/>
              <w:jc w:val="both"/>
              <w:rPr>
                <w:rFonts w:asciiTheme="minorHAnsi" w:hAnsiTheme="minorHAnsi"/>
                <w:sz w:val="18"/>
                <w:szCs w:val="18"/>
              </w:rPr>
            </w:pPr>
          </w:p>
        </w:tc>
        <w:tc>
          <w:tcPr>
            <w:tcW w:w="9735" w:type="dxa"/>
            <w:gridSpan w:val="2"/>
          </w:tcPr>
          <w:p w14:paraId="07AA6BE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56C99BF" w14:textId="2FF9C95E" w:rsidTr="004A0510">
        <w:tblPrEx>
          <w:tblLook w:val="01E0" w:firstRow="1" w:lastRow="1" w:firstColumn="1" w:lastColumn="1" w:noHBand="0" w:noVBand="0"/>
        </w:tblPrEx>
        <w:trPr>
          <w:gridAfter w:val="2"/>
          <w:wAfter w:w="108" w:type="dxa"/>
        </w:trPr>
        <w:tc>
          <w:tcPr>
            <w:tcW w:w="1116" w:type="dxa"/>
            <w:shd w:val="clear" w:color="auto" w:fill="auto"/>
            <w:noWrap/>
          </w:tcPr>
          <w:p w14:paraId="2D499643" w14:textId="7777777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b/>
                <w:sz w:val="18"/>
                <w:szCs w:val="18"/>
                <w:lang w:val="en-US"/>
              </w:rPr>
              <w:t>X</w:t>
            </w:r>
            <w:r w:rsidRPr="004A0510">
              <w:rPr>
                <w:rFonts w:asciiTheme="minorHAnsi" w:hAnsiTheme="minorHAnsi"/>
                <w:b/>
                <w:sz w:val="18"/>
                <w:szCs w:val="18"/>
              </w:rPr>
              <w:t>.</w:t>
            </w:r>
          </w:p>
        </w:tc>
        <w:tc>
          <w:tcPr>
            <w:tcW w:w="9769" w:type="dxa"/>
            <w:gridSpan w:val="3"/>
            <w:shd w:val="clear" w:color="auto" w:fill="auto"/>
            <w:noWrap/>
          </w:tcPr>
          <w:p w14:paraId="7B164986"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ПОРЯДОК ЗАКЛЮЧЕНИЯ И ОФОРМЛЕНИЯ ДОГОВОРА СТРАХОВАНИЯ.</w:t>
            </w:r>
          </w:p>
        </w:tc>
        <w:tc>
          <w:tcPr>
            <w:tcW w:w="9735" w:type="dxa"/>
            <w:gridSpan w:val="2"/>
          </w:tcPr>
          <w:p w14:paraId="1CAEF630"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7CB2BC7A" w14:textId="7F275D82" w:rsidTr="004A0510">
        <w:tblPrEx>
          <w:tblLook w:val="01E0" w:firstRow="1" w:lastRow="1" w:firstColumn="1" w:lastColumn="1" w:noHBand="0" w:noVBand="0"/>
        </w:tblPrEx>
        <w:trPr>
          <w:gridAfter w:val="2"/>
          <w:wAfter w:w="108" w:type="dxa"/>
        </w:trPr>
        <w:tc>
          <w:tcPr>
            <w:tcW w:w="1116" w:type="dxa"/>
            <w:shd w:val="clear" w:color="auto" w:fill="auto"/>
            <w:noWrap/>
          </w:tcPr>
          <w:p w14:paraId="2252F594"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.1.</w:t>
            </w:r>
          </w:p>
        </w:tc>
        <w:tc>
          <w:tcPr>
            <w:tcW w:w="9769" w:type="dxa"/>
            <w:gridSpan w:val="3"/>
            <w:shd w:val="clear" w:color="auto" w:fill="auto"/>
            <w:noWrap/>
          </w:tcPr>
          <w:p w14:paraId="41A07A62" w14:textId="09A9B75A"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По Договору страхования Страховщик обязуется за обусловленную договором страховую премию, уплачиваемую Страхователем, выплатить обусловленную договором страховую сумму (процент от страховой суммы) в случае причинения вреда жизни или здоровью названного в договоре Застрахованного лица или наступления в его жизни иного предусмотренного договором события (страхового случая).</w:t>
            </w:r>
          </w:p>
          <w:p w14:paraId="63A3E34A" w14:textId="73C13165" w:rsidR="00C028EE" w:rsidRPr="004A0510" w:rsidRDefault="00C028EE" w:rsidP="00D04CC5">
            <w:pPr>
              <w:jc w:val="both"/>
              <w:rPr>
                <w:rFonts w:asciiTheme="minorHAnsi" w:hAnsiTheme="minorHAnsi"/>
                <w:sz w:val="18"/>
                <w:szCs w:val="18"/>
              </w:rPr>
            </w:pPr>
            <w:r w:rsidRPr="004A0510">
              <w:rPr>
                <w:rFonts w:asciiTheme="minorHAnsi" w:hAnsiTheme="minorHAnsi"/>
                <w:sz w:val="18"/>
                <w:szCs w:val="18"/>
              </w:rPr>
              <w:t>Право на получение страховой выплаты принадлежит лицу, в пользу которого заключен Договор страхования.</w:t>
            </w:r>
          </w:p>
        </w:tc>
        <w:tc>
          <w:tcPr>
            <w:tcW w:w="9735" w:type="dxa"/>
            <w:gridSpan w:val="2"/>
          </w:tcPr>
          <w:p w14:paraId="243B4EC5" w14:textId="77777777" w:rsidR="00C028EE" w:rsidRPr="004A0510" w:rsidRDefault="00C028EE" w:rsidP="00D24AE5">
            <w:pPr>
              <w:jc w:val="both"/>
              <w:rPr>
                <w:rFonts w:asciiTheme="minorHAnsi" w:hAnsiTheme="minorHAnsi"/>
                <w:sz w:val="18"/>
                <w:szCs w:val="18"/>
              </w:rPr>
            </w:pPr>
          </w:p>
        </w:tc>
      </w:tr>
      <w:tr w:rsidR="00C028EE" w:rsidRPr="004A0510" w14:paraId="7ADE7EBE" w14:textId="1249AFDD" w:rsidTr="004A0510">
        <w:tblPrEx>
          <w:tblLook w:val="01E0" w:firstRow="1" w:lastRow="1" w:firstColumn="1" w:lastColumn="1" w:noHBand="0" w:noVBand="0"/>
        </w:tblPrEx>
        <w:trPr>
          <w:gridAfter w:val="2"/>
          <w:wAfter w:w="108" w:type="dxa"/>
        </w:trPr>
        <w:tc>
          <w:tcPr>
            <w:tcW w:w="1116" w:type="dxa"/>
            <w:shd w:val="clear" w:color="auto" w:fill="auto"/>
            <w:noWrap/>
          </w:tcPr>
          <w:p w14:paraId="5999ECCB" w14:textId="4548D0A8"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10.2.</w:t>
            </w:r>
          </w:p>
        </w:tc>
        <w:tc>
          <w:tcPr>
            <w:tcW w:w="9769" w:type="dxa"/>
            <w:gridSpan w:val="3"/>
            <w:shd w:val="clear" w:color="auto" w:fill="auto"/>
            <w:noWrap/>
          </w:tcPr>
          <w:p w14:paraId="011E1A2A" w14:textId="19DE0610"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Договор страхования может быть заключен путем составления Страхователем и Страховщиком единого документа – Договора страхования.</w:t>
            </w:r>
          </w:p>
        </w:tc>
        <w:tc>
          <w:tcPr>
            <w:tcW w:w="9735" w:type="dxa"/>
            <w:gridSpan w:val="2"/>
          </w:tcPr>
          <w:p w14:paraId="2FEC7206" w14:textId="77777777" w:rsidR="00C028EE" w:rsidRPr="004A0510" w:rsidRDefault="00C028EE" w:rsidP="00D24AE5">
            <w:pPr>
              <w:jc w:val="both"/>
              <w:rPr>
                <w:rFonts w:asciiTheme="minorHAnsi" w:hAnsiTheme="minorHAnsi"/>
                <w:sz w:val="18"/>
                <w:szCs w:val="18"/>
              </w:rPr>
            </w:pPr>
          </w:p>
        </w:tc>
      </w:tr>
      <w:tr w:rsidR="00C028EE" w:rsidRPr="004A0510" w14:paraId="35C3D1FC" w14:textId="1CDF27A0" w:rsidTr="004A0510">
        <w:tblPrEx>
          <w:tblLook w:val="01E0" w:firstRow="1" w:lastRow="1" w:firstColumn="1" w:lastColumn="1" w:noHBand="0" w:noVBand="0"/>
        </w:tblPrEx>
        <w:trPr>
          <w:gridAfter w:val="2"/>
          <w:wAfter w:w="108" w:type="dxa"/>
        </w:trPr>
        <w:tc>
          <w:tcPr>
            <w:tcW w:w="1116" w:type="dxa"/>
            <w:shd w:val="clear" w:color="auto" w:fill="auto"/>
            <w:noWrap/>
          </w:tcPr>
          <w:p w14:paraId="2A087125" w14:textId="157987D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10.3.</w:t>
            </w:r>
          </w:p>
        </w:tc>
        <w:tc>
          <w:tcPr>
            <w:tcW w:w="9769" w:type="dxa"/>
            <w:gridSpan w:val="3"/>
            <w:shd w:val="clear" w:color="auto" w:fill="auto"/>
            <w:noWrap/>
          </w:tcPr>
          <w:p w14:paraId="20E96B3D" w14:textId="079C1C81"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Договор страхования считается заключенным с момента его подписания Сторонами.</w:t>
            </w:r>
          </w:p>
        </w:tc>
        <w:tc>
          <w:tcPr>
            <w:tcW w:w="9735" w:type="dxa"/>
            <w:gridSpan w:val="2"/>
          </w:tcPr>
          <w:p w14:paraId="37FFD7A1" w14:textId="77777777" w:rsidR="00C028EE" w:rsidRPr="004A0510" w:rsidRDefault="00C028EE" w:rsidP="00D24AE5">
            <w:pPr>
              <w:jc w:val="both"/>
              <w:rPr>
                <w:rFonts w:asciiTheme="minorHAnsi" w:hAnsiTheme="minorHAnsi"/>
                <w:sz w:val="18"/>
                <w:szCs w:val="18"/>
              </w:rPr>
            </w:pPr>
          </w:p>
        </w:tc>
      </w:tr>
      <w:tr w:rsidR="00C028EE" w:rsidRPr="004A0510" w14:paraId="71073A6F" w14:textId="6CFFFF4C" w:rsidTr="004A0510">
        <w:tblPrEx>
          <w:tblLook w:val="01E0" w:firstRow="1" w:lastRow="1" w:firstColumn="1" w:lastColumn="1" w:noHBand="0" w:noVBand="0"/>
        </w:tblPrEx>
        <w:trPr>
          <w:gridAfter w:val="2"/>
          <w:wAfter w:w="108" w:type="dxa"/>
        </w:trPr>
        <w:tc>
          <w:tcPr>
            <w:tcW w:w="1116" w:type="dxa"/>
            <w:shd w:val="clear" w:color="auto" w:fill="auto"/>
            <w:noWrap/>
          </w:tcPr>
          <w:p w14:paraId="73080515" w14:textId="0269F6A8"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4</w:t>
            </w:r>
            <w:r w:rsidRPr="004A0510">
              <w:rPr>
                <w:rFonts w:asciiTheme="minorHAnsi" w:hAnsiTheme="minorHAnsi"/>
                <w:sz w:val="18"/>
                <w:szCs w:val="18"/>
                <w:lang w:val="en-US"/>
              </w:rPr>
              <w:t xml:space="preserve">. </w:t>
            </w:r>
          </w:p>
        </w:tc>
        <w:tc>
          <w:tcPr>
            <w:tcW w:w="9769" w:type="dxa"/>
            <w:gridSpan w:val="3"/>
            <w:shd w:val="clear" w:color="auto" w:fill="auto"/>
            <w:noWrap/>
          </w:tcPr>
          <w:p w14:paraId="15B7F928" w14:textId="494452AC"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Для заключения Договора страхования и оценки страховых рисков Страховщику должны быть представлены следующие документы и сведения:</w:t>
            </w:r>
          </w:p>
        </w:tc>
        <w:tc>
          <w:tcPr>
            <w:tcW w:w="9735" w:type="dxa"/>
            <w:gridSpan w:val="2"/>
          </w:tcPr>
          <w:p w14:paraId="33F1EF36" w14:textId="77777777" w:rsidR="00C028EE" w:rsidRPr="004A0510" w:rsidRDefault="00C028EE" w:rsidP="00D24AE5">
            <w:pPr>
              <w:widowControl w:val="0"/>
              <w:jc w:val="both"/>
              <w:rPr>
                <w:rFonts w:asciiTheme="minorHAnsi" w:hAnsiTheme="minorHAnsi"/>
                <w:sz w:val="18"/>
                <w:szCs w:val="18"/>
              </w:rPr>
            </w:pPr>
          </w:p>
        </w:tc>
      </w:tr>
      <w:tr w:rsidR="00C028EE" w:rsidRPr="004A0510" w14:paraId="436ECE95" w14:textId="6372B3F8" w:rsidTr="004A0510">
        <w:tblPrEx>
          <w:tblLook w:val="01E0" w:firstRow="1" w:lastRow="1" w:firstColumn="1" w:lastColumn="1" w:noHBand="0" w:noVBand="0"/>
        </w:tblPrEx>
        <w:trPr>
          <w:gridAfter w:val="2"/>
          <w:wAfter w:w="108" w:type="dxa"/>
        </w:trPr>
        <w:tc>
          <w:tcPr>
            <w:tcW w:w="1116" w:type="dxa"/>
            <w:shd w:val="clear" w:color="auto" w:fill="auto"/>
            <w:noWrap/>
          </w:tcPr>
          <w:p w14:paraId="3D59AD09" w14:textId="3628473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4</w:t>
            </w:r>
            <w:r w:rsidRPr="004A0510">
              <w:rPr>
                <w:rFonts w:asciiTheme="minorHAnsi" w:hAnsiTheme="minorHAnsi"/>
                <w:sz w:val="18"/>
                <w:szCs w:val="18"/>
                <w:lang w:val="en-US"/>
              </w:rPr>
              <w:t>.1.</w:t>
            </w:r>
          </w:p>
        </w:tc>
        <w:tc>
          <w:tcPr>
            <w:tcW w:w="9769" w:type="dxa"/>
            <w:gridSpan w:val="3"/>
            <w:shd w:val="clear" w:color="auto" w:fill="auto"/>
            <w:noWrap/>
          </w:tcPr>
          <w:p w14:paraId="344FFDB9"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Страхователи – юридические лица предъявляют документы, позволяющие установить следующие сведения</w:t>
            </w:r>
            <w:r w:rsidRPr="004A0510">
              <w:rPr>
                <w:rStyle w:val="af5"/>
                <w:rFonts w:asciiTheme="minorHAnsi" w:hAnsiTheme="minorHAnsi"/>
                <w:sz w:val="18"/>
                <w:szCs w:val="18"/>
              </w:rPr>
              <w:footnoteReference w:id="1"/>
            </w:r>
            <w:r w:rsidRPr="004A0510">
              <w:rPr>
                <w:rFonts w:asciiTheme="minorHAnsi" w:hAnsiTheme="minorHAnsi"/>
                <w:sz w:val="18"/>
                <w:szCs w:val="18"/>
              </w:rPr>
              <w:t>:</w:t>
            </w:r>
          </w:p>
        </w:tc>
        <w:tc>
          <w:tcPr>
            <w:tcW w:w="9735" w:type="dxa"/>
            <w:gridSpan w:val="2"/>
          </w:tcPr>
          <w:p w14:paraId="426F2AA1" w14:textId="77777777" w:rsidR="00C028EE" w:rsidRPr="004A0510" w:rsidRDefault="00C028EE" w:rsidP="00D24AE5">
            <w:pPr>
              <w:widowControl w:val="0"/>
              <w:jc w:val="both"/>
              <w:rPr>
                <w:rFonts w:asciiTheme="minorHAnsi" w:hAnsiTheme="minorHAnsi"/>
                <w:sz w:val="18"/>
                <w:szCs w:val="18"/>
              </w:rPr>
            </w:pPr>
          </w:p>
        </w:tc>
      </w:tr>
      <w:tr w:rsidR="00C028EE" w:rsidRPr="004A0510" w14:paraId="6623C223" w14:textId="3DC32DCB" w:rsidTr="004A0510">
        <w:tblPrEx>
          <w:tblLook w:val="01E0" w:firstRow="1" w:lastRow="1" w:firstColumn="1" w:lastColumn="1" w:noHBand="0" w:noVBand="0"/>
        </w:tblPrEx>
        <w:trPr>
          <w:gridAfter w:val="2"/>
          <w:wAfter w:w="108" w:type="dxa"/>
        </w:trPr>
        <w:tc>
          <w:tcPr>
            <w:tcW w:w="1116" w:type="dxa"/>
            <w:shd w:val="clear" w:color="auto" w:fill="auto"/>
            <w:noWrap/>
          </w:tcPr>
          <w:p w14:paraId="0CF7F6C9" w14:textId="4006D3C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а)</w:t>
            </w:r>
          </w:p>
        </w:tc>
        <w:tc>
          <w:tcPr>
            <w:tcW w:w="9769" w:type="dxa"/>
            <w:gridSpan w:val="3"/>
            <w:shd w:val="clear" w:color="auto" w:fill="auto"/>
            <w:noWrap/>
          </w:tcPr>
          <w:p w14:paraId="1FC32987"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наименование;</w:t>
            </w:r>
          </w:p>
        </w:tc>
        <w:tc>
          <w:tcPr>
            <w:tcW w:w="9735" w:type="dxa"/>
            <w:gridSpan w:val="2"/>
          </w:tcPr>
          <w:p w14:paraId="03C08D48"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7C902682" w14:textId="0CF8B00B" w:rsidTr="004A0510">
        <w:tblPrEx>
          <w:tblLook w:val="01E0" w:firstRow="1" w:lastRow="1" w:firstColumn="1" w:lastColumn="1" w:noHBand="0" w:noVBand="0"/>
        </w:tblPrEx>
        <w:trPr>
          <w:gridAfter w:val="2"/>
          <w:wAfter w:w="108" w:type="dxa"/>
        </w:trPr>
        <w:tc>
          <w:tcPr>
            <w:tcW w:w="1116" w:type="dxa"/>
            <w:shd w:val="clear" w:color="auto" w:fill="auto"/>
            <w:noWrap/>
          </w:tcPr>
          <w:p w14:paraId="04DBB028" w14:textId="60F64E6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б)</w:t>
            </w:r>
          </w:p>
        </w:tc>
        <w:tc>
          <w:tcPr>
            <w:tcW w:w="9769" w:type="dxa"/>
            <w:gridSpan w:val="3"/>
            <w:shd w:val="clear" w:color="auto" w:fill="auto"/>
            <w:noWrap/>
          </w:tcPr>
          <w:p w14:paraId="7B01902C"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идентификационный номер налогоплательщика или код иностранной организации (далее - КИО);</w:t>
            </w:r>
          </w:p>
        </w:tc>
        <w:tc>
          <w:tcPr>
            <w:tcW w:w="9735" w:type="dxa"/>
            <w:gridSpan w:val="2"/>
          </w:tcPr>
          <w:p w14:paraId="3B8641E8"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63CCF7D7" w14:textId="289B25B1" w:rsidTr="004A0510">
        <w:tblPrEx>
          <w:tblLook w:val="01E0" w:firstRow="1" w:lastRow="1" w:firstColumn="1" w:lastColumn="1" w:noHBand="0" w:noVBand="0"/>
        </w:tblPrEx>
        <w:trPr>
          <w:gridAfter w:val="2"/>
          <w:wAfter w:w="108" w:type="dxa"/>
        </w:trPr>
        <w:tc>
          <w:tcPr>
            <w:tcW w:w="1116" w:type="dxa"/>
            <w:shd w:val="clear" w:color="auto" w:fill="auto"/>
            <w:noWrap/>
          </w:tcPr>
          <w:p w14:paraId="41224C20" w14:textId="6429D31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w:t>
            </w:r>
          </w:p>
        </w:tc>
        <w:tc>
          <w:tcPr>
            <w:tcW w:w="9769" w:type="dxa"/>
            <w:gridSpan w:val="3"/>
            <w:shd w:val="clear" w:color="auto" w:fill="auto"/>
            <w:noWrap/>
          </w:tcPr>
          <w:p w14:paraId="5BCF4E0D" w14:textId="1C8F6D5D"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государственный регистрационный номер (ОГРН/КИО); </w:t>
            </w:r>
          </w:p>
        </w:tc>
        <w:tc>
          <w:tcPr>
            <w:tcW w:w="9735" w:type="dxa"/>
            <w:gridSpan w:val="2"/>
          </w:tcPr>
          <w:p w14:paraId="6301CAEB"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692382AD" w14:textId="56D28E7C" w:rsidTr="004A0510">
        <w:tblPrEx>
          <w:tblLook w:val="01E0" w:firstRow="1" w:lastRow="1" w:firstColumn="1" w:lastColumn="1" w:noHBand="0" w:noVBand="0"/>
        </w:tblPrEx>
        <w:trPr>
          <w:gridAfter w:val="2"/>
          <w:wAfter w:w="108" w:type="dxa"/>
        </w:trPr>
        <w:tc>
          <w:tcPr>
            <w:tcW w:w="1116" w:type="dxa"/>
            <w:shd w:val="clear" w:color="auto" w:fill="auto"/>
            <w:noWrap/>
          </w:tcPr>
          <w:p w14:paraId="494CDC74" w14:textId="3393791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г)</w:t>
            </w:r>
          </w:p>
        </w:tc>
        <w:tc>
          <w:tcPr>
            <w:tcW w:w="9769" w:type="dxa"/>
            <w:gridSpan w:val="3"/>
            <w:shd w:val="clear" w:color="auto" w:fill="auto"/>
            <w:noWrap/>
          </w:tcPr>
          <w:p w14:paraId="24B236D1"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дата и место государственной регистрации</w:t>
            </w:r>
            <w:r w:rsidRPr="004A0510">
              <w:rPr>
                <w:rStyle w:val="af5"/>
                <w:rFonts w:asciiTheme="minorHAnsi" w:hAnsiTheme="minorHAnsi"/>
                <w:b w:val="0"/>
                <w:sz w:val="18"/>
                <w:szCs w:val="18"/>
              </w:rPr>
              <w:footnoteReference w:id="2"/>
            </w:r>
            <w:r w:rsidRPr="004A0510">
              <w:rPr>
                <w:rFonts w:asciiTheme="minorHAnsi" w:hAnsiTheme="minorHAnsi"/>
                <w:b w:val="0"/>
                <w:sz w:val="18"/>
                <w:szCs w:val="18"/>
              </w:rPr>
              <w:t>;</w:t>
            </w:r>
          </w:p>
        </w:tc>
        <w:tc>
          <w:tcPr>
            <w:tcW w:w="9735" w:type="dxa"/>
            <w:gridSpan w:val="2"/>
          </w:tcPr>
          <w:p w14:paraId="66B10136"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6290792C" w14:textId="2F88707A" w:rsidTr="004A0510">
        <w:tblPrEx>
          <w:tblLook w:val="01E0" w:firstRow="1" w:lastRow="1" w:firstColumn="1" w:lastColumn="1" w:noHBand="0" w:noVBand="0"/>
        </w:tblPrEx>
        <w:trPr>
          <w:gridAfter w:val="2"/>
          <w:wAfter w:w="108" w:type="dxa"/>
        </w:trPr>
        <w:tc>
          <w:tcPr>
            <w:tcW w:w="1116" w:type="dxa"/>
            <w:shd w:val="clear" w:color="auto" w:fill="auto"/>
            <w:noWrap/>
          </w:tcPr>
          <w:p w14:paraId="12590BDB" w14:textId="45635656"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w:t>
            </w:r>
          </w:p>
        </w:tc>
        <w:tc>
          <w:tcPr>
            <w:tcW w:w="9769" w:type="dxa"/>
            <w:gridSpan w:val="3"/>
            <w:shd w:val="clear" w:color="auto" w:fill="auto"/>
            <w:noWrap/>
          </w:tcPr>
          <w:p w14:paraId="7D289557"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наименование регистрирующего органа</w:t>
            </w:r>
            <w:r w:rsidRPr="004A0510">
              <w:rPr>
                <w:rStyle w:val="af5"/>
                <w:rFonts w:asciiTheme="minorHAnsi" w:hAnsiTheme="minorHAnsi"/>
                <w:b w:val="0"/>
                <w:sz w:val="18"/>
                <w:szCs w:val="18"/>
              </w:rPr>
              <w:t>2</w:t>
            </w:r>
            <w:r w:rsidRPr="004A0510">
              <w:rPr>
                <w:rFonts w:asciiTheme="minorHAnsi" w:hAnsiTheme="minorHAnsi"/>
                <w:b w:val="0"/>
                <w:sz w:val="18"/>
                <w:szCs w:val="18"/>
              </w:rPr>
              <w:t>;</w:t>
            </w:r>
          </w:p>
        </w:tc>
        <w:tc>
          <w:tcPr>
            <w:tcW w:w="9735" w:type="dxa"/>
            <w:gridSpan w:val="2"/>
          </w:tcPr>
          <w:p w14:paraId="204FB577"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73A033BE" w14:textId="2CF1521A" w:rsidTr="004A0510">
        <w:tblPrEx>
          <w:tblLook w:val="01E0" w:firstRow="1" w:lastRow="1" w:firstColumn="1" w:lastColumn="1" w:noHBand="0" w:noVBand="0"/>
        </w:tblPrEx>
        <w:trPr>
          <w:gridAfter w:val="2"/>
          <w:wAfter w:w="108" w:type="dxa"/>
        </w:trPr>
        <w:tc>
          <w:tcPr>
            <w:tcW w:w="1116" w:type="dxa"/>
            <w:shd w:val="clear" w:color="auto" w:fill="auto"/>
            <w:noWrap/>
          </w:tcPr>
          <w:p w14:paraId="5B857CED" w14:textId="0EF3FB0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е)</w:t>
            </w:r>
          </w:p>
        </w:tc>
        <w:tc>
          <w:tcPr>
            <w:tcW w:w="9769" w:type="dxa"/>
            <w:gridSpan w:val="3"/>
            <w:shd w:val="clear" w:color="auto" w:fill="auto"/>
            <w:noWrap/>
          </w:tcPr>
          <w:p w14:paraId="2B16782D"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адрес местонахождения (юридический адрес)</w:t>
            </w:r>
            <w:r w:rsidRPr="004A0510">
              <w:rPr>
                <w:rStyle w:val="af5"/>
                <w:rFonts w:asciiTheme="minorHAnsi" w:hAnsiTheme="minorHAnsi"/>
                <w:b w:val="0"/>
                <w:sz w:val="18"/>
                <w:szCs w:val="18"/>
              </w:rPr>
              <w:t>2</w:t>
            </w:r>
            <w:r w:rsidRPr="004A0510">
              <w:rPr>
                <w:rFonts w:asciiTheme="minorHAnsi" w:hAnsiTheme="minorHAnsi"/>
                <w:b w:val="0"/>
                <w:sz w:val="18"/>
                <w:szCs w:val="18"/>
              </w:rPr>
              <w:t>;</w:t>
            </w:r>
          </w:p>
        </w:tc>
        <w:tc>
          <w:tcPr>
            <w:tcW w:w="9735" w:type="dxa"/>
            <w:gridSpan w:val="2"/>
          </w:tcPr>
          <w:p w14:paraId="40E767F1"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5E027D4F" w14:textId="088B60BF" w:rsidTr="004A0510">
        <w:tblPrEx>
          <w:tblLook w:val="01E0" w:firstRow="1" w:lastRow="1" w:firstColumn="1" w:lastColumn="1" w:noHBand="0" w:noVBand="0"/>
        </w:tblPrEx>
        <w:trPr>
          <w:gridAfter w:val="2"/>
          <w:wAfter w:w="108" w:type="dxa"/>
        </w:trPr>
        <w:tc>
          <w:tcPr>
            <w:tcW w:w="1116" w:type="dxa"/>
            <w:shd w:val="clear" w:color="auto" w:fill="auto"/>
            <w:noWrap/>
          </w:tcPr>
          <w:p w14:paraId="63EDF06A" w14:textId="57822F5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ж)</w:t>
            </w:r>
          </w:p>
        </w:tc>
        <w:tc>
          <w:tcPr>
            <w:tcW w:w="9769" w:type="dxa"/>
            <w:gridSpan w:val="3"/>
            <w:shd w:val="clear" w:color="auto" w:fill="auto"/>
            <w:noWrap/>
          </w:tcPr>
          <w:p w14:paraId="3A2CFE08"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фактический адрес; </w:t>
            </w:r>
          </w:p>
        </w:tc>
        <w:tc>
          <w:tcPr>
            <w:tcW w:w="9735" w:type="dxa"/>
            <w:gridSpan w:val="2"/>
          </w:tcPr>
          <w:p w14:paraId="660B2AD8"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3FA670B7" w14:textId="557787CB" w:rsidTr="004A0510">
        <w:tblPrEx>
          <w:tblLook w:val="01E0" w:firstRow="1" w:lastRow="1" w:firstColumn="1" w:lastColumn="1" w:noHBand="0" w:noVBand="0"/>
        </w:tblPrEx>
        <w:trPr>
          <w:gridAfter w:val="2"/>
          <w:wAfter w:w="108" w:type="dxa"/>
        </w:trPr>
        <w:tc>
          <w:tcPr>
            <w:tcW w:w="1116" w:type="dxa"/>
            <w:shd w:val="clear" w:color="auto" w:fill="auto"/>
            <w:noWrap/>
          </w:tcPr>
          <w:p w14:paraId="208E3736" w14:textId="385F611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з)</w:t>
            </w:r>
          </w:p>
        </w:tc>
        <w:tc>
          <w:tcPr>
            <w:tcW w:w="9769" w:type="dxa"/>
            <w:gridSpan w:val="3"/>
            <w:shd w:val="clear" w:color="auto" w:fill="auto"/>
            <w:noWrap/>
          </w:tcPr>
          <w:p w14:paraId="0AE8E198"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почтовый адрес;</w:t>
            </w:r>
          </w:p>
        </w:tc>
        <w:tc>
          <w:tcPr>
            <w:tcW w:w="9735" w:type="dxa"/>
            <w:gridSpan w:val="2"/>
          </w:tcPr>
          <w:p w14:paraId="65A16317"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4301EBEF" w14:textId="7B635C38" w:rsidTr="004A0510">
        <w:tblPrEx>
          <w:tblLook w:val="01E0" w:firstRow="1" w:lastRow="1" w:firstColumn="1" w:lastColumn="1" w:noHBand="0" w:noVBand="0"/>
        </w:tblPrEx>
        <w:trPr>
          <w:gridAfter w:val="2"/>
          <w:wAfter w:w="108" w:type="dxa"/>
        </w:trPr>
        <w:tc>
          <w:tcPr>
            <w:tcW w:w="1116" w:type="dxa"/>
            <w:shd w:val="clear" w:color="auto" w:fill="auto"/>
            <w:noWrap/>
          </w:tcPr>
          <w:p w14:paraId="6F3EE3E2" w14:textId="3E1BAD0E"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и)</w:t>
            </w:r>
          </w:p>
        </w:tc>
        <w:tc>
          <w:tcPr>
            <w:tcW w:w="9769" w:type="dxa"/>
            <w:gridSpan w:val="3"/>
            <w:shd w:val="clear" w:color="auto" w:fill="auto"/>
            <w:noWrap/>
          </w:tcPr>
          <w:p w14:paraId="5AB95946"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бенефициарных владельцев (в объеме сведений, предусмотренном для физического лица в п.10.4.3.);</w:t>
            </w:r>
          </w:p>
        </w:tc>
        <w:tc>
          <w:tcPr>
            <w:tcW w:w="9735" w:type="dxa"/>
            <w:gridSpan w:val="2"/>
          </w:tcPr>
          <w:p w14:paraId="2DD5BBA4"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0491BF29" w14:textId="7B8C609C" w:rsidTr="004A0510">
        <w:tblPrEx>
          <w:tblLook w:val="01E0" w:firstRow="1" w:lastRow="1" w:firstColumn="1" w:lastColumn="1" w:noHBand="0" w:noVBand="0"/>
        </w:tblPrEx>
        <w:trPr>
          <w:gridAfter w:val="2"/>
          <w:wAfter w:w="108" w:type="dxa"/>
        </w:trPr>
        <w:tc>
          <w:tcPr>
            <w:tcW w:w="1116" w:type="dxa"/>
            <w:shd w:val="clear" w:color="auto" w:fill="auto"/>
            <w:noWrap/>
          </w:tcPr>
          <w:p w14:paraId="3BC51042" w14:textId="46CAD0C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к)</w:t>
            </w:r>
          </w:p>
        </w:tc>
        <w:tc>
          <w:tcPr>
            <w:tcW w:w="9769" w:type="dxa"/>
            <w:gridSpan w:val="3"/>
            <w:shd w:val="clear" w:color="auto" w:fill="auto"/>
            <w:noWrap/>
          </w:tcPr>
          <w:p w14:paraId="120D850D" w14:textId="7F98596B"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единоличного исполнительного органа (в объеме сведений, предусмотренном для физических лиц в п.10.4.3.);</w:t>
            </w:r>
          </w:p>
        </w:tc>
        <w:tc>
          <w:tcPr>
            <w:tcW w:w="9735" w:type="dxa"/>
            <w:gridSpan w:val="2"/>
          </w:tcPr>
          <w:p w14:paraId="53633F4D"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5BBF13EA" w14:textId="218045EA" w:rsidTr="004A0510">
        <w:tblPrEx>
          <w:tblLook w:val="01E0" w:firstRow="1" w:lastRow="1" w:firstColumn="1" w:lastColumn="1" w:noHBand="0" w:noVBand="0"/>
        </w:tblPrEx>
        <w:trPr>
          <w:gridAfter w:val="2"/>
          <w:wAfter w:w="108" w:type="dxa"/>
        </w:trPr>
        <w:tc>
          <w:tcPr>
            <w:tcW w:w="1116" w:type="dxa"/>
            <w:shd w:val="clear" w:color="auto" w:fill="auto"/>
            <w:noWrap/>
          </w:tcPr>
          <w:p w14:paraId="665F3E84" w14:textId="6DB8EC5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л)</w:t>
            </w:r>
          </w:p>
        </w:tc>
        <w:tc>
          <w:tcPr>
            <w:tcW w:w="9769" w:type="dxa"/>
            <w:gridSpan w:val="3"/>
            <w:shd w:val="clear" w:color="auto" w:fill="auto"/>
            <w:noWrap/>
          </w:tcPr>
          <w:p w14:paraId="6EEE37C0" w14:textId="5310832E"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резидент/ не резидент РФ (в случае, если лицо не является резидентом, необходимо указать, резидентом какого государства оно является);</w:t>
            </w:r>
          </w:p>
        </w:tc>
        <w:tc>
          <w:tcPr>
            <w:tcW w:w="9735" w:type="dxa"/>
            <w:gridSpan w:val="2"/>
          </w:tcPr>
          <w:p w14:paraId="5106ECC9"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5FB54234" w14:textId="11B6BF80" w:rsidTr="004A0510">
        <w:tblPrEx>
          <w:tblLook w:val="01E0" w:firstRow="1" w:lastRow="1" w:firstColumn="1" w:lastColumn="1" w:noHBand="0" w:noVBand="0"/>
        </w:tblPrEx>
        <w:trPr>
          <w:gridAfter w:val="2"/>
          <w:wAfter w:w="108" w:type="dxa"/>
        </w:trPr>
        <w:tc>
          <w:tcPr>
            <w:tcW w:w="1116" w:type="dxa"/>
            <w:shd w:val="clear" w:color="auto" w:fill="auto"/>
            <w:noWrap/>
          </w:tcPr>
          <w:p w14:paraId="4C6BDB36" w14:textId="5522B62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м)</w:t>
            </w:r>
          </w:p>
        </w:tc>
        <w:tc>
          <w:tcPr>
            <w:tcW w:w="9769" w:type="dxa"/>
            <w:gridSpan w:val="3"/>
            <w:shd w:val="clear" w:color="auto" w:fill="auto"/>
            <w:noWrap/>
          </w:tcPr>
          <w:p w14:paraId="60C59356"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Ф.И.О. контактного лица, телефон, адрес электронной почты.</w:t>
            </w:r>
          </w:p>
        </w:tc>
        <w:tc>
          <w:tcPr>
            <w:tcW w:w="9735" w:type="dxa"/>
            <w:gridSpan w:val="2"/>
          </w:tcPr>
          <w:p w14:paraId="2ADD5B3B"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0597A760" w14:textId="0901B616" w:rsidTr="004A0510">
        <w:tblPrEx>
          <w:tblLook w:val="01E0" w:firstRow="1" w:lastRow="1" w:firstColumn="1" w:lastColumn="1" w:noHBand="0" w:noVBand="0"/>
        </w:tblPrEx>
        <w:trPr>
          <w:gridAfter w:val="2"/>
          <w:wAfter w:w="108" w:type="dxa"/>
        </w:trPr>
        <w:tc>
          <w:tcPr>
            <w:tcW w:w="1116" w:type="dxa"/>
            <w:shd w:val="clear" w:color="auto" w:fill="auto"/>
            <w:noWrap/>
          </w:tcPr>
          <w:p w14:paraId="47B9A9BE" w14:textId="424043E6"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10.4.2.</w:t>
            </w:r>
          </w:p>
        </w:tc>
        <w:tc>
          <w:tcPr>
            <w:tcW w:w="9769" w:type="dxa"/>
            <w:gridSpan w:val="3"/>
            <w:shd w:val="clear" w:color="auto" w:fill="auto"/>
            <w:noWrap/>
          </w:tcPr>
          <w:p w14:paraId="38B1CA98"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Страхователи – индивидуальные предприниматели предъявляют документы, позволяющие установить следующие сведения</w:t>
            </w:r>
            <w:r w:rsidRPr="004A0510">
              <w:rPr>
                <w:rStyle w:val="af5"/>
                <w:rFonts w:asciiTheme="minorHAnsi" w:hAnsiTheme="minorHAnsi"/>
                <w:sz w:val="18"/>
                <w:szCs w:val="18"/>
              </w:rPr>
              <w:t>1</w:t>
            </w:r>
            <w:r w:rsidRPr="004A0510">
              <w:rPr>
                <w:rFonts w:asciiTheme="minorHAnsi" w:hAnsiTheme="minorHAnsi"/>
                <w:sz w:val="18"/>
                <w:szCs w:val="18"/>
              </w:rPr>
              <w:t>:</w:t>
            </w:r>
          </w:p>
        </w:tc>
        <w:tc>
          <w:tcPr>
            <w:tcW w:w="9735" w:type="dxa"/>
            <w:gridSpan w:val="2"/>
          </w:tcPr>
          <w:p w14:paraId="21B320B1" w14:textId="77777777" w:rsidR="00C028EE" w:rsidRPr="004A0510" w:rsidRDefault="00C028EE" w:rsidP="00D24AE5">
            <w:pPr>
              <w:widowControl w:val="0"/>
              <w:jc w:val="both"/>
              <w:rPr>
                <w:rFonts w:asciiTheme="minorHAnsi" w:hAnsiTheme="minorHAnsi"/>
                <w:sz w:val="18"/>
                <w:szCs w:val="18"/>
              </w:rPr>
            </w:pPr>
          </w:p>
        </w:tc>
      </w:tr>
      <w:tr w:rsidR="00C028EE" w:rsidRPr="004A0510" w14:paraId="19FB1AAC" w14:textId="6FF9F0B4" w:rsidTr="004A0510">
        <w:tblPrEx>
          <w:tblLook w:val="01E0" w:firstRow="1" w:lastRow="1" w:firstColumn="1" w:lastColumn="1" w:noHBand="0" w:noVBand="0"/>
        </w:tblPrEx>
        <w:trPr>
          <w:gridAfter w:val="2"/>
          <w:wAfter w:w="108" w:type="dxa"/>
        </w:trPr>
        <w:tc>
          <w:tcPr>
            <w:tcW w:w="1116" w:type="dxa"/>
            <w:shd w:val="clear" w:color="auto" w:fill="auto"/>
            <w:noWrap/>
          </w:tcPr>
          <w:p w14:paraId="25FCCF37" w14:textId="2E2BBC8F"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а)</w:t>
            </w:r>
          </w:p>
        </w:tc>
        <w:tc>
          <w:tcPr>
            <w:tcW w:w="9769" w:type="dxa"/>
            <w:gridSpan w:val="3"/>
            <w:shd w:val="clear" w:color="auto" w:fill="auto"/>
            <w:noWrap/>
          </w:tcPr>
          <w:p w14:paraId="6EA63370"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фамилия, имя, а также отчество (если иное не вытекает из закона или национального обычая); </w:t>
            </w:r>
          </w:p>
        </w:tc>
        <w:tc>
          <w:tcPr>
            <w:tcW w:w="9735" w:type="dxa"/>
            <w:gridSpan w:val="2"/>
          </w:tcPr>
          <w:p w14:paraId="62941164"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2A648BDA" w14:textId="656C07A9" w:rsidTr="004A0510">
        <w:tblPrEx>
          <w:tblLook w:val="01E0" w:firstRow="1" w:lastRow="1" w:firstColumn="1" w:lastColumn="1" w:noHBand="0" w:noVBand="0"/>
        </w:tblPrEx>
        <w:trPr>
          <w:gridAfter w:val="2"/>
          <w:wAfter w:w="108" w:type="dxa"/>
        </w:trPr>
        <w:tc>
          <w:tcPr>
            <w:tcW w:w="1116" w:type="dxa"/>
            <w:shd w:val="clear" w:color="auto" w:fill="auto"/>
            <w:noWrap/>
          </w:tcPr>
          <w:p w14:paraId="513B07E8" w14:textId="5EED94E9"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769" w:type="dxa"/>
            <w:gridSpan w:val="3"/>
            <w:shd w:val="clear" w:color="auto" w:fill="auto"/>
            <w:noWrap/>
          </w:tcPr>
          <w:p w14:paraId="60AB3DCC"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гражданство;</w:t>
            </w:r>
          </w:p>
        </w:tc>
        <w:tc>
          <w:tcPr>
            <w:tcW w:w="9735" w:type="dxa"/>
            <w:gridSpan w:val="2"/>
          </w:tcPr>
          <w:p w14:paraId="7C6ED288"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43364557" w14:textId="428F9A13" w:rsidTr="004A0510">
        <w:tblPrEx>
          <w:tblLook w:val="01E0" w:firstRow="1" w:lastRow="1" w:firstColumn="1" w:lastColumn="1" w:noHBand="0" w:noVBand="0"/>
        </w:tblPrEx>
        <w:trPr>
          <w:gridAfter w:val="2"/>
          <w:wAfter w:w="108" w:type="dxa"/>
        </w:trPr>
        <w:tc>
          <w:tcPr>
            <w:tcW w:w="1116" w:type="dxa"/>
            <w:shd w:val="clear" w:color="auto" w:fill="auto"/>
            <w:noWrap/>
          </w:tcPr>
          <w:p w14:paraId="6E55ECE1" w14:textId="5B769C1D"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в</w:t>
            </w:r>
            <w:r w:rsidRPr="004A0510">
              <w:rPr>
                <w:rFonts w:asciiTheme="minorHAnsi" w:hAnsiTheme="minorHAnsi"/>
                <w:sz w:val="18"/>
                <w:szCs w:val="18"/>
                <w:lang w:val="en-US"/>
              </w:rPr>
              <w:t>)</w:t>
            </w:r>
          </w:p>
        </w:tc>
        <w:tc>
          <w:tcPr>
            <w:tcW w:w="9769" w:type="dxa"/>
            <w:gridSpan w:val="3"/>
            <w:shd w:val="clear" w:color="auto" w:fill="auto"/>
            <w:noWrap/>
          </w:tcPr>
          <w:p w14:paraId="716D66E6"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дата и место рождения;</w:t>
            </w:r>
          </w:p>
        </w:tc>
        <w:tc>
          <w:tcPr>
            <w:tcW w:w="9735" w:type="dxa"/>
            <w:gridSpan w:val="2"/>
          </w:tcPr>
          <w:p w14:paraId="1A16AFAF"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7CFFCEE3" w14:textId="735E8BD0" w:rsidTr="004A0510">
        <w:tblPrEx>
          <w:tblLook w:val="01E0" w:firstRow="1" w:lastRow="1" w:firstColumn="1" w:lastColumn="1" w:noHBand="0" w:noVBand="0"/>
        </w:tblPrEx>
        <w:trPr>
          <w:gridAfter w:val="2"/>
          <w:wAfter w:w="108" w:type="dxa"/>
        </w:trPr>
        <w:tc>
          <w:tcPr>
            <w:tcW w:w="1116" w:type="dxa"/>
            <w:shd w:val="clear" w:color="auto" w:fill="auto"/>
            <w:noWrap/>
          </w:tcPr>
          <w:p w14:paraId="140EF4F9" w14:textId="704FECD5"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г</w:t>
            </w:r>
            <w:r w:rsidRPr="004A0510">
              <w:rPr>
                <w:rFonts w:asciiTheme="minorHAnsi" w:hAnsiTheme="minorHAnsi"/>
                <w:sz w:val="18"/>
                <w:szCs w:val="18"/>
                <w:lang w:val="en-US"/>
              </w:rPr>
              <w:t>)</w:t>
            </w:r>
          </w:p>
        </w:tc>
        <w:tc>
          <w:tcPr>
            <w:tcW w:w="9769" w:type="dxa"/>
            <w:gridSpan w:val="3"/>
            <w:shd w:val="clear" w:color="auto" w:fill="auto"/>
            <w:noWrap/>
          </w:tcPr>
          <w:p w14:paraId="1CD8AA2F"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реквизиты документа, удостоверяющего личность; </w:t>
            </w:r>
          </w:p>
        </w:tc>
        <w:tc>
          <w:tcPr>
            <w:tcW w:w="9735" w:type="dxa"/>
            <w:gridSpan w:val="2"/>
          </w:tcPr>
          <w:p w14:paraId="0D269018"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0320C741" w14:textId="1B72A0FE" w:rsidTr="004A0510">
        <w:tblPrEx>
          <w:tblLook w:val="01E0" w:firstRow="1" w:lastRow="1" w:firstColumn="1" w:lastColumn="1" w:noHBand="0" w:noVBand="0"/>
        </w:tblPrEx>
        <w:trPr>
          <w:gridAfter w:val="2"/>
          <w:wAfter w:w="108" w:type="dxa"/>
        </w:trPr>
        <w:tc>
          <w:tcPr>
            <w:tcW w:w="1116" w:type="dxa"/>
            <w:shd w:val="clear" w:color="auto" w:fill="auto"/>
            <w:noWrap/>
          </w:tcPr>
          <w:p w14:paraId="7CB0C875" w14:textId="453DA196"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д</w:t>
            </w:r>
            <w:r w:rsidRPr="004A0510">
              <w:rPr>
                <w:rFonts w:asciiTheme="minorHAnsi" w:hAnsiTheme="minorHAnsi"/>
                <w:sz w:val="18"/>
                <w:szCs w:val="18"/>
                <w:lang w:val="en-US"/>
              </w:rPr>
              <w:t>)</w:t>
            </w:r>
          </w:p>
        </w:tc>
        <w:tc>
          <w:tcPr>
            <w:tcW w:w="9769" w:type="dxa"/>
            <w:gridSpan w:val="3"/>
            <w:shd w:val="clear" w:color="auto" w:fill="auto"/>
            <w:noWrap/>
          </w:tcPr>
          <w:p w14:paraId="25072339"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p>
        </w:tc>
        <w:tc>
          <w:tcPr>
            <w:tcW w:w="9735" w:type="dxa"/>
            <w:gridSpan w:val="2"/>
          </w:tcPr>
          <w:p w14:paraId="1796F390"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368F79B2" w14:textId="150A9323" w:rsidTr="004A0510">
        <w:tblPrEx>
          <w:tblLook w:val="01E0" w:firstRow="1" w:lastRow="1" w:firstColumn="1" w:lastColumn="1" w:noHBand="0" w:noVBand="0"/>
        </w:tblPrEx>
        <w:trPr>
          <w:gridAfter w:val="2"/>
          <w:wAfter w:w="108" w:type="dxa"/>
        </w:trPr>
        <w:tc>
          <w:tcPr>
            <w:tcW w:w="1116" w:type="dxa"/>
            <w:shd w:val="clear" w:color="auto" w:fill="auto"/>
            <w:noWrap/>
          </w:tcPr>
          <w:p w14:paraId="1B88C4C9" w14:textId="686CDB38"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е</w:t>
            </w:r>
            <w:r w:rsidRPr="004A0510">
              <w:rPr>
                <w:rFonts w:asciiTheme="minorHAnsi" w:hAnsiTheme="minorHAnsi"/>
                <w:sz w:val="18"/>
                <w:szCs w:val="18"/>
                <w:lang w:val="en-US"/>
              </w:rPr>
              <w:t>)</w:t>
            </w:r>
          </w:p>
        </w:tc>
        <w:tc>
          <w:tcPr>
            <w:tcW w:w="9769" w:type="dxa"/>
            <w:gridSpan w:val="3"/>
            <w:shd w:val="clear" w:color="auto" w:fill="auto"/>
            <w:noWrap/>
          </w:tcPr>
          <w:p w14:paraId="68F20107"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адрес места жительства (регистрации) и места пребывания;</w:t>
            </w:r>
          </w:p>
        </w:tc>
        <w:tc>
          <w:tcPr>
            <w:tcW w:w="9735" w:type="dxa"/>
            <w:gridSpan w:val="2"/>
          </w:tcPr>
          <w:p w14:paraId="51BB658E"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1B6F364D" w14:textId="1D33C923" w:rsidTr="004A0510">
        <w:tblPrEx>
          <w:tblLook w:val="01E0" w:firstRow="1" w:lastRow="1" w:firstColumn="1" w:lastColumn="1" w:noHBand="0" w:noVBand="0"/>
        </w:tblPrEx>
        <w:trPr>
          <w:gridAfter w:val="2"/>
          <w:wAfter w:w="108" w:type="dxa"/>
        </w:trPr>
        <w:tc>
          <w:tcPr>
            <w:tcW w:w="1116" w:type="dxa"/>
            <w:shd w:val="clear" w:color="auto" w:fill="auto"/>
            <w:noWrap/>
          </w:tcPr>
          <w:p w14:paraId="393C6EB1" w14:textId="3322EA7B"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ж</w:t>
            </w:r>
            <w:r w:rsidRPr="004A0510">
              <w:rPr>
                <w:rFonts w:asciiTheme="minorHAnsi" w:hAnsiTheme="minorHAnsi"/>
                <w:sz w:val="18"/>
                <w:szCs w:val="18"/>
                <w:lang w:val="en-US"/>
              </w:rPr>
              <w:t>)</w:t>
            </w:r>
          </w:p>
        </w:tc>
        <w:tc>
          <w:tcPr>
            <w:tcW w:w="9769" w:type="dxa"/>
            <w:gridSpan w:val="3"/>
            <w:shd w:val="clear" w:color="auto" w:fill="auto"/>
            <w:noWrap/>
          </w:tcPr>
          <w:p w14:paraId="5E6F4BA6"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идентификационный номер налогоплательщика</w:t>
            </w:r>
            <w:r w:rsidRPr="004A0510">
              <w:rPr>
                <w:rFonts w:asciiTheme="minorHAnsi" w:hAnsiTheme="minorHAnsi"/>
                <w:b w:val="0"/>
                <w:sz w:val="18"/>
                <w:szCs w:val="18"/>
                <w:lang w:val="en-US"/>
              </w:rPr>
              <w:t>;</w:t>
            </w:r>
          </w:p>
        </w:tc>
        <w:tc>
          <w:tcPr>
            <w:tcW w:w="9735" w:type="dxa"/>
            <w:gridSpan w:val="2"/>
          </w:tcPr>
          <w:p w14:paraId="66B8014E"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71B3358E" w14:textId="3C16F304" w:rsidTr="004A0510">
        <w:tblPrEx>
          <w:tblLook w:val="01E0" w:firstRow="1" w:lastRow="1" w:firstColumn="1" w:lastColumn="1" w:noHBand="0" w:noVBand="0"/>
        </w:tblPrEx>
        <w:trPr>
          <w:gridAfter w:val="2"/>
          <w:wAfter w:w="108" w:type="dxa"/>
        </w:trPr>
        <w:tc>
          <w:tcPr>
            <w:tcW w:w="1116" w:type="dxa"/>
            <w:shd w:val="clear" w:color="auto" w:fill="auto"/>
            <w:noWrap/>
          </w:tcPr>
          <w:p w14:paraId="1482F753" w14:textId="5D8A432E"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з</w:t>
            </w:r>
            <w:r w:rsidRPr="004A0510">
              <w:rPr>
                <w:rFonts w:asciiTheme="minorHAnsi" w:hAnsiTheme="minorHAnsi"/>
                <w:sz w:val="18"/>
                <w:szCs w:val="18"/>
                <w:lang w:val="en-US"/>
              </w:rPr>
              <w:t>)</w:t>
            </w:r>
          </w:p>
        </w:tc>
        <w:tc>
          <w:tcPr>
            <w:tcW w:w="9769" w:type="dxa"/>
            <w:gridSpan w:val="3"/>
            <w:shd w:val="clear" w:color="auto" w:fill="auto"/>
            <w:noWrap/>
          </w:tcPr>
          <w:p w14:paraId="7F56EC56" w14:textId="12AB68B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государственный регистрационный номер ИП (данные из ОГРНИП); </w:t>
            </w:r>
          </w:p>
        </w:tc>
        <w:tc>
          <w:tcPr>
            <w:tcW w:w="9735" w:type="dxa"/>
            <w:gridSpan w:val="2"/>
          </w:tcPr>
          <w:p w14:paraId="5775A696"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3CF39F0A" w14:textId="5784A2EE" w:rsidTr="004A0510">
        <w:tblPrEx>
          <w:tblLook w:val="01E0" w:firstRow="1" w:lastRow="1" w:firstColumn="1" w:lastColumn="1" w:noHBand="0" w:noVBand="0"/>
        </w:tblPrEx>
        <w:trPr>
          <w:gridAfter w:val="2"/>
          <w:wAfter w:w="108" w:type="dxa"/>
        </w:trPr>
        <w:tc>
          <w:tcPr>
            <w:tcW w:w="1116" w:type="dxa"/>
            <w:shd w:val="clear" w:color="auto" w:fill="auto"/>
            <w:noWrap/>
          </w:tcPr>
          <w:p w14:paraId="031A7024" w14:textId="1C40150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и</w:t>
            </w:r>
            <w:r w:rsidRPr="004A0510">
              <w:rPr>
                <w:rFonts w:asciiTheme="minorHAnsi" w:hAnsiTheme="minorHAnsi"/>
                <w:sz w:val="18"/>
                <w:szCs w:val="18"/>
                <w:lang w:val="en-US"/>
              </w:rPr>
              <w:t>)</w:t>
            </w:r>
          </w:p>
        </w:tc>
        <w:tc>
          <w:tcPr>
            <w:tcW w:w="9769" w:type="dxa"/>
            <w:gridSpan w:val="3"/>
            <w:shd w:val="clear" w:color="auto" w:fill="auto"/>
            <w:noWrap/>
          </w:tcPr>
          <w:p w14:paraId="284CC9C1"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дата и место государственной регистрации ИП (данные из ОГРНИП);</w:t>
            </w:r>
          </w:p>
        </w:tc>
        <w:tc>
          <w:tcPr>
            <w:tcW w:w="9735" w:type="dxa"/>
            <w:gridSpan w:val="2"/>
          </w:tcPr>
          <w:p w14:paraId="166B6785"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02823B45" w14:textId="316F11BD" w:rsidTr="004A0510">
        <w:tblPrEx>
          <w:tblLook w:val="01E0" w:firstRow="1" w:lastRow="1" w:firstColumn="1" w:lastColumn="1" w:noHBand="0" w:noVBand="0"/>
        </w:tblPrEx>
        <w:trPr>
          <w:gridAfter w:val="2"/>
          <w:wAfter w:w="108" w:type="dxa"/>
        </w:trPr>
        <w:tc>
          <w:tcPr>
            <w:tcW w:w="1116" w:type="dxa"/>
            <w:shd w:val="clear" w:color="auto" w:fill="auto"/>
            <w:noWrap/>
          </w:tcPr>
          <w:p w14:paraId="69292516" w14:textId="617374CC"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к</w:t>
            </w:r>
            <w:r w:rsidRPr="004A0510">
              <w:rPr>
                <w:rFonts w:asciiTheme="minorHAnsi" w:hAnsiTheme="minorHAnsi"/>
                <w:sz w:val="18"/>
                <w:szCs w:val="18"/>
                <w:lang w:val="en-US"/>
              </w:rPr>
              <w:t>)</w:t>
            </w:r>
          </w:p>
        </w:tc>
        <w:tc>
          <w:tcPr>
            <w:tcW w:w="9769" w:type="dxa"/>
            <w:gridSpan w:val="3"/>
            <w:shd w:val="clear" w:color="auto" w:fill="auto"/>
            <w:noWrap/>
          </w:tcPr>
          <w:p w14:paraId="6A80B0C1"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наименование регистрирующего органа (данные из ОГРНИП);</w:t>
            </w:r>
          </w:p>
        </w:tc>
        <w:tc>
          <w:tcPr>
            <w:tcW w:w="9735" w:type="dxa"/>
            <w:gridSpan w:val="2"/>
          </w:tcPr>
          <w:p w14:paraId="0D0850E3"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4A363B77" w14:textId="1313C40C" w:rsidTr="004A0510">
        <w:tblPrEx>
          <w:tblLook w:val="01E0" w:firstRow="1" w:lastRow="1" w:firstColumn="1" w:lastColumn="1" w:noHBand="0" w:noVBand="0"/>
        </w:tblPrEx>
        <w:trPr>
          <w:gridAfter w:val="2"/>
          <w:wAfter w:w="108" w:type="dxa"/>
        </w:trPr>
        <w:tc>
          <w:tcPr>
            <w:tcW w:w="1116" w:type="dxa"/>
            <w:shd w:val="clear" w:color="auto" w:fill="auto"/>
            <w:noWrap/>
          </w:tcPr>
          <w:p w14:paraId="592871D3" w14:textId="2554AC59"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л</w:t>
            </w:r>
            <w:r w:rsidRPr="004A0510">
              <w:rPr>
                <w:rFonts w:asciiTheme="minorHAnsi" w:hAnsiTheme="minorHAnsi"/>
                <w:sz w:val="18"/>
                <w:szCs w:val="18"/>
                <w:lang w:val="en-US"/>
              </w:rPr>
              <w:t>)</w:t>
            </w:r>
          </w:p>
        </w:tc>
        <w:tc>
          <w:tcPr>
            <w:tcW w:w="9769" w:type="dxa"/>
            <w:gridSpan w:val="3"/>
            <w:shd w:val="clear" w:color="auto" w:fill="auto"/>
            <w:noWrap/>
          </w:tcPr>
          <w:p w14:paraId="7FA3887D"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адрес местонахождения;</w:t>
            </w:r>
          </w:p>
        </w:tc>
        <w:tc>
          <w:tcPr>
            <w:tcW w:w="9735" w:type="dxa"/>
            <w:gridSpan w:val="2"/>
          </w:tcPr>
          <w:p w14:paraId="7854C0F2"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7C34A982" w14:textId="667AF3C8" w:rsidTr="004A0510">
        <w:tblPrEx>
          <w:tblLook w:val="01E0" w:firstRow="1" w:lastRow="1" w:firstColumn="1" w:lastColumn="1" w:noHBand="0" w:noVBand="0"/>
        </w:tblPrEx>
        <w:trPr>
          <w:gridAfter w:val="2"/>
          <w:wAfter w:w="108" w:type="dxa"/>
        </w:trPr>
        <w:tc>
          <w:tcPr>
            <w:tcW w:w="1116" w:type="dxa"/>
            <w:shd w:val="clear" w:color="auto" w:fill="auto"/>
            <w:noWrap/>
          </w:tcPr>
          <w:p w14:paraId="1D941D66" w14:textId="3C649DEF"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м</w:t>
            </w:r>
            <w:r w:rsidRPr="004A0510">
              <w:rPr>
                <w:rFonts w:asciiTheme="minorHAnsi" w:hAnsiTheme="minorHAnsi"/>
                <w:sz w:val="18"/>
                <w:szCs w:val="18"/>
                <w:lang w:val="en-US"/>
              </w:rPr>
              <w:t>)</w:t>
            </w:r>
          </w:p>
        </w:tc>
        <w:tc>
          <w:tcPr>
            <w:tcW w:w="9769" w:type="dxa"/>
            <w:gridSpan w:val="3"/>
            <w:shd w:val="clear" w:color="auto" w:fill="auto"/>
            <w:noWrap/>
          </w:tcPr>
          <w:p w14:paraId="56388B60"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адрес места регистрации; </w:t>
            </w:r>
          </w:p>
        </w:tc>
        <w:tc>
          <w:tcPr>
            <w:tcW w:w="9735" w:type="dxa"/>
            <w:gridSpan w:val="2"/>
          </w:tcPr>
          <w:p w14:paraId="15E720D7"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52F74619" w14:textId="5EE3A222" w:rsidTr="004A0510">
        <w:tblPrEx>
          <w:tblLook w:val="01E0" w:firstRow="1" w:lastRow="1" w:firstColumn="1" w:lastColumn="1" w:noHBand="0" w:noVBand="0"/>
        </w:tblPrEx>
        <w:trPr>
          <w:gridAfter w:val="2"/>
          <w:wAfter w:w="108" w:type="dxa"/>
        </w:trPr>
        <w:tc>
          <w:tcPr>
            <w:tcW w:w="1116" w:type="dxa"/>
            <w:shd w:val="clear" w:color="auto" w:fill="auto"/>
            <w:noWrap/>
          </w:tcPr>
          <w:p w14:paraId="0B57D69E" w14:textId="7B0BBE3A"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н</w:t>
            </w:r>
            <w:r w:rsidRPr="004A0510">
              <w:rPr>
                <w:rFonts w:asciiTheme="minorHAnsi" w:hAnsiTheme="minorHAnsi"/>
                <w:sz w:val="18"/>
                <w:szCs w:val="18"/>
                <w:lang w:val="en-US"/>
              </w:rPr>
              <w:t>)</w:t>
            </w:r>
          </w:p>
        </w:tc>
        <w:tc>
          <w:tcPr>
            <w:tcW w:w="9769" w:type="dxa"/>
            <w:gridSpan w:val="3"/>
            <w:shd w:val="clear" w:color="auto" w:fill="auto"/>
            <w:noWrap/>
          </w:tcPr>
          <w:p w14:paraId="43D11E93"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почтовый адрес; </w:t>
            </w:r>
          </w:p>
        </w:tc>
        <w:tc>
          <w:tcPr>
            <w:tcW w:w="9735" w:type="dxa"/>
            <w:gridSpan w:val="2"/>
          </w:tcPr>
          <w:p w14:paraId="5DCFDDDF"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54E913FF" w14:textId="0A7FA6F5" w:rsidTr="004A0510">
        <w:tblPrEx>
          <w:tblLook w:val="01E0" w:firstRow="1" w:lastRow="1" w:firstColumn="1" w:lastColumn="1" w:noHBand="0" w:noVBand="0"/>
        </w:tblPrEx>
        <w:trPr>
          <w:gridAfter w:val="2"/>
          <w:wAfter w:w="108" w:type="dxa"/>
        </w:trPr>
        <w:tc>
          <w:tcPr>
            <w:tcW w:w="1116" w:type="dxa"/>
            <w:shd w:val="clear" w:color="auto" w:fill="auto"/>
            <w:noWrap/>
          </w:tcPr>
          <w:p w14:paraId="7348FED3" w14:textId="0C8DA033"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о</w:t>
            </w:r>
            <w:r w:rsidRPr="004A0510">
              <w:rPr>
                <w:rFonts w:asciiTheme="minorHAnsi" w:hAnsiTheme="minorHAnsi"/>
                <w:sz w:val="18"/>
                <w:szCs w:val="18"/>
                <w:lang w:val="en-US"/>
              </w:rPr>
              <w:t>)</w:t>
            </w:r>
          </w:p>
        </w:tc>
        <w:tc>
          <w:tcPr>
            <w:tcW w:w="9769" w:type="dxa"/>
            <w:gridSpan w:val="3"/>
            <w:shd w:val="clear" w:color="auto" w:fill="auto"/>
            <w:noWrap/>
          </w:tcPr>
          <w:p w14:paraId="5264EB5F"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Ф.И.О. контактного лица, телефон, адрес электронной почты.</w:t>
            </w:r>
          </w:p>
        </w:tc>
        <w:tc>
          <w:tcPr>
            <w:tcW w:w="9735" w:type="dxa"/>
            <w:gridSpan w:val="2"/>
          </w:tcPr>
          <w:p w14:paraId="5E34AA8B"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789BC950" w14:textId="257F7069" w:rsidTr="004A0510">
        <w:tblPrEx>
          <w:tblLook w:val="01E0" w:firstRow="1" w:lastRow="1" w:firstColumn="1" w:lastColumn="1" w:noHBand="0" w:noVBand="0"/>
        </w:tblPrEx>
        <w:trPr>
          <w:gridAfter w:val="2"/>
          <w:wAfter w:w="108" w:type="dxa"/>
        </w:trPr>
        <w:tc>
          <w:tcPr>
            <w:tcW w:w="1116" w:type="dxa"/>
            <w:shd w:val="clear" w:color="auto" w:fill="auto"/>
            <w:noWrap/>
          </w:tcPr>
          <w:p w14:paraId="0CB1135A" w14:textId="3679AD4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4</w:t>
            </w:r>
            <w:r w:rsidRPr="004A0510">
              <w:rPr>
                <w:rFonts w:asciiTheme="minorHAnsi" w:hAnsiTheme="minorHAnsi"/>
                <w:sz w:val="18"/>
                <w:szCs w:val="18"/>
                <w:lang w:val="en-US"/>
              </w:rPr>
              <w:t>.3.</w:t>
            </w:r>
          </w:p>
        </w:tc>
        <w:tc>
          <w:tcPr>
            <w:tcW w:w="9769" w:type="dxa"/>
            <w:gridSpan w:val="3"/>
            <w:shd w:val="clear" w:color="auto" w:fill="auto"/>
            <w:noWrap/>
          </w:tcPr>
          <w:p w14:paraId="004024E3"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Страхователи – физические лица предъявляют документы, позволяющие установить следующие сведения</w:t>
            </w:r>
            <w:r w:rsidRPr="004A0510">
              <w:rPr>
                <w:rStyle w:val="af5"/>
                <w:rFonts w:asciiTheme="minorHAnsi" w:hAnsiTheme="minorHAnsi"/>
                <w:sz w:val="18"/>
                <w:szCs w:val="18"/>
              </w:rPr>
              <w:t>1</w:t>
            </w:r>
            <w:r w:rsidRPr="004A0510">
              <w:rPr>
                <w:rFonts w:asciiTheme="minorHAnsi" w:hAnsiTheme="minorHAnsi"/>
                <w:sz w:val="18"/>
                <w:szCs w:val="18"/>
              </w:rPr>
              <w:t>:</w:t>
            </w:r>
          </w:p>
        </w:tc>
        <w:tc>
          <w:tcPr>
            <w:tcW w:w="9735" w:type="dxa"/>
            <w:gridSpan w:val="2"/>
          </w:tcPr>
          <w:p w14:paraId="250844C9" w14:textId="77777777" w:rsidR="00C028EE" w:rsidRPr="004A0510" w:rsidRDefault="00C028EE" w:rsidP="00D24AE5">
            <w:pPr>
              <w:widowControl w:val="0"/>
              <w:jc w:val="both"/>
              <w:rPr>
                <w:rFonts w:asciiTheme="minorHAnsi" w:hAnsiTheme="minorHAnsi"/>
                <w:sz w:val="18"/>
                <w:szCs w:val="18"/>
              </w:rPr>
            </w:pPr>
          </w:p>
        </w:tc>
      </w:tr>
      <w:tr w:rsidR="00C028EE" w:rsidRPr="004A0510" w14:paraId="6BEF3E6C" w14:textId="4943A84A" w:rsidTr="004A0510">
        <w:tblPrEx>
          <w:tblLook w:val="01E0" w:firstRow="1" w:lastRow="1" w:firstColumn="1" w:lastColumn="1" w:noHBand="0" w:noVBand="0"/>
        </w:tblPrEx>
        <w:trPr>
          <w:gridAfter w:val="2"/>
          <w:wAfter w:w="108" w:type="dxa"/>
        </w:trPr>
        <w:tc>
          <w:tcPr>
            <w:tcW w:w="1116" w:type="dxa"/>
            <w:shd w:val="clear" w:color="auto" w:fill="auto"/>
            <w:noWrap/>
          </w:tcPr>
          <w:p w14:paraId="0B86F7C7" w14:textId="30477203"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а</w:t>
            </w:r>
            <w:r w:rsidRPr="004A0510">
              <w:rPr>
                <w:rFonts w:asciiTheme="minorHAnsi" w:hAnsiTheme="minorHAnsi"/>
                <w:sz w:val="18"/>
                <w:szCs w:val="18"/>
                <w:lang w:val="en-US"/>
              </w:rPr>
              <w:t>)</w:t>
            </w:r>
          </w:p>
        </w:tc>
        <w:tc>
          <w:tcPr>
            <w:tcW w:w="9769" w:type="dxa"/>
            <w:gridSpan w:val="3"/>
            <w:shd w:val="clear" w:color="auto" w:fill="auto"/>
            <w:noWrap/>
          </w:tcPr>
          <w:p w14:paraId="53DC4E8E"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фамилия, имя, а также отчество (если иное не вытекает из закона или национального обычая); </w:t>
            </w:r>
          </w:p>
        </w:tc>
        <w:tc>
          <w:tcPr>
            <w:tcW w:w="9735" w:type="dxa"/>
            <w:gridSpan w:val="2"/>
          </w:tcPr>
          <w:p w14:paraId="439BED7C"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55968281" w14:textId="4FF27647" w:rsidTr="004A0510">
        <w:tblPrEx>
          <w:tblLook w:val="01E0" w:firstRow="1" w:lastRow="1" w:firstColumn="1" w:lastColumn="1" w:noHBand="0" w:noVBand="0"/>
        </w:tblPrEx>
        <w:trPr>
          <w:gridAfter w:val="2"/>
          <w:wAfter w:w="108" w:type="dxa"/>
        </w:trPr>
        <w:tc>
          <w:tcPr>
            <w:tcW w:w="1116" w:type="dxa"/>
            <w:shd w:val="clear" w:color="auto" w:fill="auto"/>
            <w:noWrap/>
          </w:tcPr>
          <w:p w14:paraId="543AAE2B" w14:textId="3FED9A62"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769" w:type="dxa"/>
            <w:gridSpan w:val="3"/>
            <w:shd w:val="clear" w:color="auto" w:fill="auto"/>
            <w:noWrap/>
          </w:tcPr>
          <w:p w14:paraId="6A38880D"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гражданство;</w:t>
            </w:r>
          </w:p>
        </w:tc>
        <w:tc>
          <w:tcPr>
            <w:tcW w:w="9735" w:type="dxa"/>
            <w:gridSpan w:val="2"/>
          </w:tcPr>
          <w:p w14:paraId="23B05F88"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0AD041AF" w14:textId="404DA0CC" w:rsidTr="004A0510">
        <w:tblPrEx>
          <w:tblLook w:val="01E0" w:firstRow="1" w:lastRow="1" w:firstColumn="1" w:lastColumn="1" w:noHBand="0" w:noVBand="0"/>
        </w:tblPrEx>
        <w:trPr>
          <w:gridAfter w:val="2"/>
          <w:wAfter w:w="108" w:type="dxa"/>
        </w:trPr>
        <w:tc>
          <w:tcPr>
            <w:tcW w:w="1116" w:type="dxa"/>
            <w:shd w:val="clear" w:color="auto" w:fill="auto"/>
            <w:noWrap/>
          </w:tcPr>
          <w:p w14:paraId="0A197718" w14:textId="19486B69"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в</w:t>
            </w:r>
            <w:r w:rsidRPr="004A0510">
              <w:rPr>
                <w:rFonts w:asciiTheme="minorHAnsi" w:hAnsiTheme="minorHAnsi"/>
                <w:sz w:val="18"/>
                <w:szCs w:val="18"/>
                <w:lang w:val="en-US"/>
              </w:rPr>
              <w:t>)</w:t>
            </w:r>
          </w:p>
        </w:tc>
        <w:tc>
          <w:tcPr>
            <w:tcW w:w="9769" w:type="dxa"/>
            <w:gridSpan w:val="3"/>
            <w:shd w:val="clear" w:color="auto" w:fill="auto"/>
            <w:noWrap/>
          </w:tcPr>
          <w:p w14:paraId="0DFA7A3C"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дата и место рождения;</w:t>
            </w:r>
          </w:p>
        </w:tc>
        <w:tc>
          <w:tcPr>
            <w:tcW w:w="9735" w:type="dxa"/>
            <w:gridSpan w:val="2"/>
          </w:tcPr>
          <w:p w14:paraId="7D1E9B61"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5AFC782C" w14:textId="1A3BE050" w:rsidTr="004A0510">
        <w:tblPrEx>
          <w:tblLook w:val="01E0" w:firstRow="1" w:lastRow="1" w:firstColumn="1" w:lastColumn="1" w:noHBand="0" w:noVBand="0"/>
        </w:tblPrEx>
        <w:trPr>
          <w:gridAfter w:val="2"/>
          <w:wAfter w:w="108" w:type="dxa"/>
        </w:trPr>
        <w:tc>
          <w:tcPr>
            <w:tcW w:w="1116" w:type="dxa"/>
            <w:shd w:val="clear" w:color="auto" w:fill="auto"/>
            <w:noWrap/>
          </w:tcPr>
          <w:p w14:paraId="72749F7A" w14:textId="0A4D4B6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г</w:t>
            </w:r>
            <w:r w:rsidRPr="004A0510">
              <w:rPr>
                <w:rFonts w:asciiTheme="minorHAnsi" w:hAnsiTheme="minorHAnsi"/>
                <w:sz w:val="18"/>
                <w:szCs w:val="18"/>
                <w:lang w:val="en-US"/>
              </w:rPr>
              <w:t>)</w:t>
            </w:r>
          </w:p>
        </w:tc>
        <w:tc>
          <w:tcPr>
            <w:tcW w:w="9769" w:type="dxa"/>
            <w:gridSpan w:val="3"/>
            <w:shd w:val="clear" w:color="auto" w:fill="auto"/>
            <w:noWrap/>
          </w:tcPr>
          <w:p w14:paraId="7F170167"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реквизиты документа, удостоверяющего личность; </w:t>
            </w:r>
          </w:p>
        </w:tc>
        <w:tc>
          <w:tcPr>
            <w:tcW w:w="9735" w:type="dxa"/>
            <w:gridSpan w:val="2"/>
          </w:tcPr>
          <w:p w14:paraId="06190B26"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6AE02CC4" w14:textId="09CD591F" w:rsidTr="004A0510">
        <w:tblPrEx>
          <w:tblLook w:val="01E0" w:firstRow="1" w:lastRow="1" w:firstColumn="1" w:lastColumn="1" w:noHBand="0" w:noVBand="0"/>
        </w:tblPrEx>
        <w:trPr>
          <w:gridAfter w:val="2"/>
          <w:wAfter w:w="108" w:type="dxa"/>
        </w:trPr>
        <w:tc>
          <w:tcPr>
            <w:tcW w:w="1116" w:type="dxa"/>
            <w:shd w:val="clear" w:color="auto" w:fill="auto"/>
            <w:noWrap/>
          </w:tcPr>
          <w:p w14:paraId="229B0FE5" w14:textId="525260FE"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д</w:t>
            </w:r>
            <w:r w:rsidRPr="004A0510">
              <w:rPr>
                <w:rFonts w:asciiTheme="minorHAnsi" w:hAnsiTheme="minorHAnsi"/>
                <w:sz w:val="18"/>
                <w:szCs w:val="18"/>
                <w:lang w:val="en-US"/>
              </w:rPr>
              <w:t>)</w:t>
            </w:r>
          </w:p>
        </w:tc>
        <w:tc>
          <w:tcPr>
            <w:tcW w:w="9769" w:type="dxa"/>
            <w:gridSpan w:val="3"/>
            <w:shd w:val="clear" w:color="auto" w:fill="auto"/>
            <w:noWrap/>
          </w:tcPr>
          <w:p w14:paraId="31BD8ADA"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 xml:space="preserve">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p>
        </w:tc>
        <w:tc>
          <w:tcPr>
            <w:tcW w:w="9735" w:type="dxa"/>
            <w:gridSpan w:val="2"/>
          </w:tcPr>
          <w:p w14:paraId="25E0A319"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03A03512" w14:textId="35DDCFB2" w:rsidTr="004A0510">
        <w:tblPrEx>
          <w:tblLook w:val="01E0" w:firstRow="1" w:lastRow="1" w:firstColumn="1" w:lastColumn="1" w:noHBand="0" w:noVBand="0"/>
        </w:tblPrEx>
        <w:trPr>
          <w:gridAfter w:val="2"/>
          <w:wAfter w:w="108" w:type="dxa"/>
        </w:trPr>
        <w:tc>
          <w:tcPr>
            <w:tcW w:w="1116" w:type="dxa"/>
            <w:shd w:val="clear" w:color="auto" w:fill="auto"/>
            <w:noWrap/>
          </w:tcPr>
          <w:p w14:paraId="35223A5D" w14:textId="225783FD"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е)</w:t>
            </w:r>
          </w:p>
        </w:tc>
        <w:tc>
          <w:tcPr>
            <w:tcW w:w="9769" w:type="dxa"/>
            <w:gridSpan w:val="3"/>
            <w:shd w:val="clear" w:color="auto" w:fill="auto"/>
            <w:noWrap/>
          </w:tcPr>
          <w:p w14:paraId="7D25CFA2"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адрес места жительства (регистрации) и места пребывания;</w:t>
            </w:r>
          </w:p>
        </w:tc>
        <w:tc>
          <w:tcPr>
            <w:tcW w:w="9735" w:type="dxa"/>
            <w:gridSpan w:val="2"/>
          </w:tcPr>
          <w:p w14:paraId="1975C2CC"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18456A14" w14:textId="55BECB7F" w:rsidTr="004A0510">
        <w:tblPrEx>
          <w:tblLook w:val="01E0" w:firstRow="1" w:lastRow="1" w:firstColumn="1" w:lastColumn="1" w:noHBand="0" w:noVBand="0"/>
        </w:tblPrEx>
        <w:trPr>
          <w:gridAfter w:val="2"/>
          <w:wAfter w:w="108" w:type="dxa"/>
        </w:trPr>
        <w:tc>
          <w:tcPr>
            <w:tcW w:w="1116" w:type="dxa"/>
            <w:shd w:val="clear" w:color="auto" w:fill="auto"/>
            <w:noWrap/>
          </w:tcPr>
          <w:p w14:paraId="34209781" w14:textId="126F4AA5"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ж</w:t>
            </w:r>
            <w:r w:rsidRPr="004A0510">
              <w:rPr>
                <w:rFonts w:asciiTheme="minorHAnsi" w:hAnsiTheme="minorHAnsi"/>
                <w:sz w:val="18"/>
                <w:szCs w:val="18"/>
                <w:lang w:val="en-US"/>
              </w:rPr>
              <w:t>)</w:t>
            </w:r>
          </w:p>
        </w:tc>
        <w:tc>
          <w:tcPr>
            <w:tcW w:w="9769" w:type="dxa"/>
            <w:gridSpan w:val="3"/>
            <w:shd w:val="clear" w:color="auto" w:fill="auto"/>
            <w:noWrap/>
          </w:tcPr>
          <w:p w14:paraId="616110E5" w14:textId="77777777" w:rsidR="00C028EE" w:rsidRPr="004A0510" w:rsidRDefault="00C028EE" w:rsidP="00D24AE5">
            <w:pPr>
              <w:pStyle w:val="1"/>
              <w:keepNext w:val="0"/>
              <w:autoSpaceDE w:val="0"/>
              <w:autoSpaceDN w:val="0"/>
              <w:spacing w:before="0" w:after="0"/>
              <w:jc w:val="both"/>
              <w:rPr>
                <w:rFonts w:asciiTheme="minorHAnsi" w:hAnsiTheme="minorHAnsi"/>
                <w:b w:val="0"/>
                <w:bCs/>
                <w:sz w:val="18"/>
                <w:szCs w:val="18"/>
              </w:rPr>
            </w:pPr>
            <w:r w:rsidRPr="004A0510">
              <w:rPr>
                <w:rFonts w:asciiTheme="minorHAnsi" w:hAnsiTheme="minorHAnsi"/>
                <w:b w:val="0"/>
                <w:sz w:val="18"/>
                <w:szCs w:val="18"/>
              </w:rPr>
              <w:t>идентификационный номер налогоплательщика (при его наличии);</w:t>
            </w:r>
          </w:p>
        </w:tc>
        <w:tc>
          <w:tcPr>
            <w:tcW w:w="9735" w:type="dxa"/>
            <w:gridSpan w:val="2"/>
          </w:tcPr>
          <w:p w14:paraId="1391BA9B"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0BC78242" w14:textId="58B07C43" w:rsidTr="004A0510">
        <w:tblPrEx>
          <w:tblLook w:val="01E0" w:firstRow="1" w:lastRow="1" w:firstColumn="1" w:lastColumn="1" w:noHBand="0" w:noVBand="0"/>
        </w:tblPrEx>
        <w:trPr>
          <w:gridAfter w:val="2"/>
          <w:wAfter w:w="108" w:type="dxa"/>
        </w:trPr>
        <w:tc>
          <w:tcPr>
            <w:tcW w:w="1116" w:type="dxa"/>
            <w:shd w:val="clear" w:color="auto" w:fill="auto"/>
            <w:noWrap/>
          </w:tcPr>
          <w:p w14:paraId="3A0337AA" w14:textId="528F453A"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з</w:t>
            </w:r>
            <w:r w:rsidRPr="004A0510">
              <w:rPr>
                <w:rFonts w:asciiTheme="minorHAnsi" w:hAnsiTheme="minorHAnsi"/>
                <w:sz w:val="18"/>
                <w:szCs w:val="18"/>
                <w:lang w:val="en-US"/>
              </w:rPr>
              <w:t>)</w:t>
            </w:r>
          </w:p>
        </w:tc>
        <w:tc>
          <w:tcPr>
            <w:tcW w:w="9769" w:type="dxa"/>
            <w:gridSpan w:val="3"/>
            <w:shd w:val="clear" w:color="auto" w:fill="auto"/>
            <w:noWrap/>
          </w:tcPr>
          <w:p w14:paraId="287B49A7" w14:textId="54DCFE49"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r w:rsidRPr="004A0510">
              <w:rPr>
                <w:rFonts w:asciiTheme="minorHAnsi" w:hAnsiTheme="minorHAnsi"/>
                <w:b w:val="0"/>
                <w:sz w:val="18"/>
                <w:szCs w:val="18"/>
              </w:rPr>
              <w:t>бенефициарного владельца</w:t>
            </w:r>
          </w:p>
        </w:tc>
        <w:tc>
          <w:tcPr>
            <w:tcW w:w="9735" w:type="dxa"/>
            <w:gridSpan w:val="2"/>
          </w:tcPr>
          <w:p w14:paraId="059BF9C6"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3B915079" w14:textId="4BC9D5D4" w:rsidTr="004A0510">
        <w:tblPrEx>
          <w:tblLook w:val="01E0" w:firstRow="1" w:lastRow="1" w:firstColumn="1" w:lastColumn="1" w:noHBand="0" w:noVBand="0"/>
        </w:tblPrEx>
        <w:trPr>
          <w:gridAfter w:val="2"/>
          <w:wAfter w:w="108" w:type="dxa"/>
        </w:trPr>
        <w:tc>
          <w:tcPr>
            <w:tcW w:w="1116" w:type="dxa"/>
            <w:shd w:val="clear" w:color="auto" w:fill="auto"/>
            <w:noWrap/>
          </w:tcPr>
          <w:p w14:paraId="745B73E8" w14:textId="17978D1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и)</w:t>
            </w:r>
          </w:p>
        </w:tc>
        <w:tc>
          <w:tcPr>
            <w:tcW w:w="9769" w:type="dxa"/>
            <w:gridSpan w:val="3"/>
            <w:shd w:val="clear" w:color="auto" w:fill="auto"/>
            <w:noWrap/>
          </w:tcPr>
          <w:p w14:paraId="737A72C1" w14:textId="7746ED82"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r w:rsidRPr="004A0510">
              <w:rPr>
                <w:rFonts w:asciiTheme="minorHAnsi" w:hAnsiTheme="minorHAnsi"/>
                <w:b w:val="0"/>
                <w:sz w:val="18"/>
                <w:szCs w:val="18"/>
              </w:rPr>
              <w:t>телефон, адрес электронной почты (при наличии).</w:t>
            </w:r>
          </w:p>
        </w:tc>
        <w:tc>
          <w:tcPr>
            <w:tcW w:w="9735" w:type="dxa"/>
            <w:gridSpan w:val="2"/>
          </w:tcPr>
          <w:p w14:paraId="191D0900" w14:textId="77777777" w:rsidR="00C028EE" w:rsidRPr="004A0510" w:rsidRDefault="00C028EE" w:rsidP="00D24AE5">
            <w:pPr>
              <w:pStyle w:val="1"/>
              <w:keepNext w:val="0"/>
              <w:autoSpaceDE w:val="0"/>
              <w:autoSpaceDN w:val="0"/>
              <w:spacing w:before="0" w:after="0"/>
              <w:jc w:val="both"/>
              <w:rPr>
                <w:rFonts w:asciiTheme="minorHAnsi" w:hAnsiTheme="minorHAnsi"/>
                <w:b w:val="0"/>
                <w:sz w:val="18"/>
                <w:szCs w:val="18"/>
              </w:rPr>
            </w:pPr>
          </w:p>
        </w:tc>
      </w:tr>
      <w:tr w:rsidR="00C028EE" w:rsidRPr="004A0510" w14:paraId="74B92063" w14:textId="09EEF675" w:rsidTr="004A0510">
        <w:tblPrEx>
          <w:tblLook w:val="01E0" w:firstRow="1" w:lastRow="1" w:firstColumn="1" w:lastColumn="1" w:noHBand="0" w:noVBand="0"/>
        </w:tblPrEx>
        <w:trPr>
          <w:gridAfter w:val="2"/>
          <w:wAfter w:w="108" w:type="dxa"/>
        </w:trPr>
        <w:tc>
          <w:tcPr>
            <w:tcW w:w="1116" w:type="dxa"/>
            <w:shd w:val="clear" w:color="auto" w:fill="auto"/>
            <w:noWrap/>
          </w:tcPr>
          <w:p w14:paraId="7FDCD4D2" w14:textId="7ECDC8E4"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55DD7AFE"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Страховщик вправе сократить вышеуказанный перечь.</w:t>
            </w:r>
          </w:p>
        </w:tc>
        <w:tc>
          <w:tcPr>
            <w:tcW w:w="9735" w:type="dxa"/>
            <w:gridSpan w:val="2"/>
          </w:tcPr>
          <w:p w14:paraId="2F71957C" w14:textId="77777777" w:rsidR="00C028EE" w:rsidRPr="004A0510" w:rsidRDefault="00C028EE" w:rsidP="00D24AE5">
            <w:pPr>
              <w:widowControl w:val="0"/>
              <w:jc w:val="both"/>
              <w:rPr>
                <w:rFonts w:asciiTheme="minorHAnsi" w:hAnsiTheme="minorHAnsi"/>
                <w:sz w:val="18"/>
                <w:szCs w:val="18"/>
              </w:rPr>
            </w:pPr>
          </w:p>
        </w:tc>
      </w:tr>
      <w:tr w:rsidR="00C028EE" w:rsidRPr="004A0510" w14:paraId="38F4E238" w14:textId="33808B9E" w:rsidTr="004A0510">
        <w:tblPrEx>
          <w:tblLook w:val="01E0" w:firstRow="1" w:lastRow="1" w:firstColumn="1" w:lastColumn="1" w:noHBand="0" w:noVBand="0"/>
        </w:tblPrEx>
        <w:trPr>
          <w:gridAfter w:val="2"/>
          <w:wAfter w:w="108" w:type="dxa"/>
        </w:trPr>
        <w:tc>
          <w:tcPr>
            <w:tcW w:w="1116" w:type="dxa"/>
            <w:shd w:val="clear" w:color="auto" w:fill="auto"/>
            <w:noWrap/>
          </w:tcPr>
          <w:p w14:paraId="7D1C6947" w14:textId="74F8D3F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.5.</w:t>
            </w:r>
          </w:p>
        </w:tc>
        <w:tc>
          <w:tcPr>
            <w:tcW w:w="9769" w:type="dxa"/>
            <w:gridSpan w:val="3"/>
            <w:shd w:val="clear" w:color="auto" w:fill="auto"/>
            <w:noWrap/>
          </w:tcPr>
          <w:p w14:paraId="45FFB79D" w14:textId="48F2DB23"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 xml:space="preserve">При заключении Договора страхования в отношении нескольких лиц Застрахованные лица могут быть указаны в тексте Договора страхования или в списке Застрахованных лиц, который является неотъемлемой частью Договора страхования. </w:t>
            </w:r>
          </w:p>
        </w:tc>
        <w:tc>
          <w:tcPr>
            <w:tcW w:w="9735" w:type="dxa"/>
            <w:gridSpan w:val="2"/>
          </w:tcPr>
          <w:p w14:paraId="6578F082" w14:textId="77777777" w:rsidR="00C028EE" w:rsidRPr="004A0510" w:rsidRDefault="00C028EE" w:rsidP="00D24AE5">
            <w:pPr>
              <w:widowControl w:val="0"/>
              <w:jc w:val="both"/>
              <w:rPr>
                <w:rFonts w:asciiTheme="minorHAnsi" w:hAnsiTheme="minorHAnsi"/>
                <w:sz w:val="18"/>
                <w:szCs w:val="18"/>
              </w:rPr>
            </w:pPr>
          </w:p>
        </w:tc>
      </w:tr>
      <w:tr w:rsidR="00C028EE" w:rsidRPr="004A0510" w14:paraId="32314553" w14:textId="6BAF8956" w:rsidTr="004A0510">
        <w:tblPrEx>
          <w:tblLook w:val="01E0" w:firstRow="1" w:lastRow="1" w:firstColumn="1" w:lastColumn="1" w:noHBand="0" w:noVBand="0"/>
        </w:tblPrEx>
        <w:trPr>
          <w:gridAfter w:val="2"/>
          <w:wAfter w:w="108" w:type="dxa"/>
        </w:trPr>
        <w:tc>
          <w:tcPr>
            <w:tcW w:w="1116" w:type="dxa"/>
            <w:shd w:val="clear" w:color="auto" w:fill="auto"/>
            <w:noWrap/>
          </w:tcPr>
          <w:p w14:paraId="259755F0" w14:textId="08E8381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.6.</w:t>
            </w:r>
          </w:p>
        </w:tc>
        <w:tc>
          <w:tcPr>
            <w:tcW w:w="9769" w:type="dxa"/>
            <w:gridSpan w:val="3"/>
            <w:shd w:val="clear" w:color="auto" w:fill="auto"/>
            <w:noWrap/>
          </w:tcPr>
          <w:p w14:paraId="39C898A0"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При заключении Договора страхования в отношении нескольких Застрахованных лиц не допускается внесение одних и тех же лиц в список Застрахованных лиц более одного раза. Любое дублирование в списках Застрахованных лиц считается ошибкой с последующим зачетом страховой премии в счёт оплаты будущих платежей по Договору страхования или возвратом страховых взносов в полном объеме по всем случаям дублирования. Страховые выплаты в отношении Застрахованных лиц, указанных в списке более одного раза, осуществляются таким образом, как если бы эти Застрахованные лица были указаны в списке один раз, причем за основу расчета размера страховой выплаты берется во внимание наибольшая страховая сумма, указанная в Договоре страхования в отношении данного Застрахованного лица. Договором страхования могут быть предусмотрены условия изменения списка Застрахованных лиц, отличные от условий настоящих Правил.</w:t>
            </w:r>
          </w:p>
        </w:tc>
        <w:tc>
          <w:tcPr>
            <w:tcW w:w="9735" w:type="dxa"/>
            <w:gridSpan w:val="2"/>
          </w:tcPr>
          <w:p w14:paraId="4834877A"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B608184" w14:textId="223E2811" w:rsidTr="004A0510">
        <w:tblPrEx>
          <w:tblLook w:val="01E0" w:firstRow="1" w:lastRow="1" w:firstColumn="1" w:lastColumn="1" w:noHBand="0" w:noVBand="0"/>
        </w:tblPrEx>
        <w:trPr>
          <w:gridAfter w:val="2"/>
          <w:wAfter w:w="108" w:type="dxa"/>
        </w:trPr>
        <w:tc>
          <w:tcPr>
            <w:tcW w:w="1116" w:type="dxa"/>
            <w:shd w:val="clear" w:color="auto" w:fill="auto"/>
            <w:noWrap/>
          </w:tcPr>
          <w:p w14:paraId="273D5034" w14:textId="4FBBCAE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.7.</w:t>
            </w:r>
          </w:p>
        </w:tc>
        <w:tc>
          <w:tcPr>
            <w:tcW w:w="9769" w:type="dxa"/>
            <w:gridSpan w:val="3"/>
            <w:shd w:val="clear" w:color="auto" w:fill="auto"/>
            <w:noWrap/>
          </w:tcPr>
          <w:p w14:paraId="763AA691"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Договор страхования заключается на основании письменного (установленной Страховщиком формы) или устного заявления Страхователя. Необходимость заполнения заявления на страхование, а также предоставления дополнительных документов, предусмотренных настоящими Правилами, определяется Страховщиком исходя из степени риска и размера заявленной страховой суммы.</w:t>
            </w:r>
          </w:p>
        </w:tc>
        <w:tc>
          <w:tcPr>
            <w:tcW w:w="9735" w:type="dxa"/>
            <w:gridSpan w:val="2"/>
          </w:tcPr>
          <w:p w14:paraId="4593D85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7C11C2C" w14:textId="53E02680" w:rsidTr="004A0510">
        <w:tblPrEx>
          <w:tblLook w:val="01E0" w:firstRow="1" w:lastRow="1" w:firstColumn="1" w:lastColumn="1" w:noHBand="0" w:noVBand="0"/>
        </w:tblPrEx>
        <w:trPr>
          <w:gridAfter w:val="2"/>
          <w:wAfter w:w="108" w:type="dxa"/>
        </w:trPr>
        <w:tc>
          <w:tcPr>
            <w:tcW w:w="1116" w:type="dxa"/>
            <w:shd w:val="clear" w:color="auto" w:fill="auto"/>
            <w:noWrap/>
          </w:tcPr>
          <w:p w14:paraId="50558503" w14:textId="7263DAE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10.8.</w:t>
            </w:r>
          </w:p>
        </w:tc>
        <w:tc>
          <w:tcPr>
            <w:tcW w:w="9769" w:type="dxa"/>
            <w:gridSpan w:val="3"/>
            <w:shd w:val="clear" w:color="auto" w:fill="auto"/>
            <w:noWrap/>
          </w:tcPr>
          <w:p w14:paraId="7BDC98AE" w14:textId="7128C123" w:rsidR="00C028EE" w:rsidRPr="004A0510" w:rsidRDefault="00C028EE" w:rsidP="00D24AE5">
            <w:pPr>
              <w:autoSpaceDE w:val="0"/>
              <w:autoSpaceDN w:val="0"/>
              <w:contextualSpacing/>
              <w:jc w:val="both"/>
              <w:rPr>
                <w:rFonts w:asciiTheme="minorHAnsi" w:hAnsiTheme="minorHAnsi"/>
                <w:sz w:val="18"/>
                <w:szCs w:val="18"/>
              </w:rPr>
            </w:pPr>
            <w:r w:rsidRPr="004A0510">
              <w:rPr>
                <w:rFonts w:asciiTheme="minorHAnsi" w:hAnsiTheme="minorHAnsi"/>
                <w:sz w:val="18"/>
                <w:szCs w:val="18"/>
              </w:rPr>
              <w:t>При заключении Договора страхования Страховщик имеет право получить от Страхователя документы и сведения, предусмотренные настоящими Правилами, имеющие существенное значение для определения вероятности наступления страхового случая. Страхователь по требованию Страховщика обязан представить Страховщику документы, содержащие необходимые сведения:</w:t>
            </w:r>
          </w:p>
        </w:tc>
        <w:tc>
          <w:tcPr>
            <w:tcW w:w="9735" w:type="dxa"/>
            <w:gridSpan w:val="2"/>
          </w:tcPr>
          <w:p w14:paraId="5931D79D" w14:textId="77777777" w:rsidR="00C028EE" w:rsidRPr="004A0510" w:rsidRDefault="00C028EE" w:rsidP="00D24AE5">
            <w:pPr>
              <w:autoSpaceDE w:val="0"/>
              <w:autoSpaceDN w:val="0"/>
              <w:contextualSpacing/>
              <w:jc w:val="both"/>
              <w:rPr>
                <w:rFonts w:asciiTheme="minorHAnsi" w:hAnsiTheme="minorHAnsi"/>
                <w:sz w:val="18"/>
                <w:szCs w:val="18"/>
              </w:rPr>
            </w:pPr>
          </w:p>
        </w:tc>
      </w:tr>
      <w:tr w:rsidR="00C028EE" w:rsidRPr="004A0510" w14:paraId="434EA506" w14:textId="68297714" w:rsidTr="004A0510">
        <w:tblPrEx>
          <w:tblLook w:val="01E0" w:firstRow="1" w:lastRow="1" w:firstColumn="1" w:lastColumn="1" w:noHBand="0" w:noVBand="0"/>
        </w:tblPrEx>
        <w:trPr>
          <w:gridAfter w:val="2"/>
          <w:wAfter w:w="108" w:type="dxa"/>
        </w:trPr>
        <w:tc>
          <w:tcPr>
            <w:tcW w:w="1116" w:type="dxa"/>
            <w:shd w:val="clear" w:color="auto" w:fill="auto"/>
            <w:noWrap/>
          </w:tcPr>
          <w:p w14:paraId="0662A6E5" w14:textId="5D5F9F2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а)</w:t>
            </w:r>
          </w:p>
        </w:tc>
        <w:tc>
          <w:tcPr>
            <w:tcW w:w="9769" w:type="dxa"/>
            <w:gridSpan w:val="3"/>
            <w:shd w:val="clear" w:color="auto" w:fill="auto"/>
            <w:noWrap/>
          </w:tcPr>
          <w:p w14:paraId="11A949AE" w14:textId="1A20D45B" w:rsidR="00C028EE" w:rsidRPr="004A0510" w:rsidRDefault="00C028EE" w:rsidP="00617FE8">
            <w:pPr>
              <w:autoSpaceDE w:val="0"/>
              <w:autoSpaceDN w:val="0"/>
              <w:contextualSpacing/>
              <w:jc w:val="both"/>
              <w:rPr>
                <w:rFonts w:asciiTheme="minorHAnsi" w:hAnsiTheme="minorHAnsi"/>
                <w:sz w:val="18"/>
                <w:szCs w:val="18"/>
              </w:rPr>
            </w:pPr>
            <w:r w:rsidRPr="004A0510">
              <w:rPr>
                <w:rFonts w:asciiTheme="minorHAnsi" w:hAnsiTheme="minorHAnsi"/>
                <w:sz w:val="18"/>
                <w:szCs w:val="18"/>
              </w:rPr>
              <w:t>документы, свидетельствующие о состоянии здоровья Застрахованного лица (результаты медицинского обследования, включающего в себя все анализы и исследования, необходимые для постановки точного диагноза; результаты функционально-диагностических и лабораторных исследований; результаты врачебного осмотра с заполнением формы медицинского освидетельствования; заключение врача-специалиста определенного профиля о состоянии здоровья Застрахованного лица; выписной эпикриз в отношении проводимого ранее лечения; выписка из амбулаторной карты застрахованного лица из медицинского учреждения, в которое обращалось Застрахованное лицо, за определенный период, предшествующий оценке состояния здоровья; дополнительные вопросники, заполняемые Застрахованным лицом, на основании которых проводится сбор информации об имеющихся у Застрахованного лица заболеваниях);</w:t>
            </w:r>
          </w:p>
        </w:tc>
        <w:tc>
          <w:tcPr>
            <w:tcW w:w="9735" w:type="dxa"/>
            <w:gridSpan w:val="2"/>
          </w:tcPr>
          <w:p w14:paraId="19CA1A54" w14:textId="77777777" w:rsidR="00C028EE" w:rsidRPr="004A0510" w:rsidRDefault="00C028EE" w:rsidP="00617FE8">
            <w:pPr>
              <w:autoSpaceDE w:val="0"/>
              <w:autoSpaceDN w:val="0"/>
              <w:contextualSpacing/>
              <w:jc w:val="both"/>
              <w:rPr>
                <w:rFonts w:asciiTheme="minorHAnsi" w:hAnsiTheme="minorHAnsi"/>
                <w:sz w:val="18"/>
                <w:szCs w:val="18"/>
              </w:rPr>
            </w:pPr>
          </w:p>
        </w:tc>
      </w:tr>
      <w:tr w:rsidR="00C028EE" w:rsidRPr="004A0510" w14:paraId="1DFB68BD" w14:textId="7960B6BE" w:rsidTr="004A0510">
        <w:tblPrEx>
          <w:tblLook w:val="01E0" w:firstRow="1" w:lastRow="1" w:firstColumn="1" w:lastColumn="1" w:noHBand="0" w:noVBand="0"/>
        </w:tblPrEx>
        <w:trPr>
          <w:gridAfter w:val="2"/>
          <w:wAfter w:w="108" w:type="dxa"/>
        </w:trPr>
        <w:tc>
          <w:tcPr>
            <w:tcW w:w="1116" w:type="dxa"/>
            <w:shd w:val="clear" w:color="auto" w:fill="auto"/>
            <w:noWrap/>
          </w:tcPr>
          <w:p w14:paraId="3B1DB48A" w14:textId="3868A5C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б)</w:t>
            </w:r>
          </w:p>
        </w:tc>
        <w:tc>
          <w:tcPr>
            <w:tcW w:w="9769" w:type="dxa"/>
            <w:gridSpan w:val="3"/>
            <w:shd w:val="clear" w:color="auto" w:fill="auto"/>
            <w:noWrap/>
          </w:tcPr>
          <w:p w14:paraId="7DA3F868" w14:textId="598C2B6C" w:rsidR="00C028EE" w:rsidRPr="004A0510" w:rsidRDefault="00C028EE" w:rsidP="00227CAE">
            <w:pPr>
              <w:pStyle w:val="Default"/>
              <w:jc w:val="both"/>
              <w:rPr>
                <w:rFonts w:asciiTheme="minorHAnsi" w:hAnsiTheme="minorHAnsi" w:cs="Times New Roman"/>
                <w:color w:val="auto"/>
                <w:sz w:val="18"/>
                <w:szCs w:val="18"/>
              </w:rPr>
            </w:pPr>
            <w:r w:rsidRPr="004A0510">
              <w:rPr>
                <w:rFonts w:asciiTheme="minorHAnsi" w:eastAsia="Times New Roman" w:hAnsiTheme="minorHAnsi" w:cs="Times New Roman"/>
                <w:color w:val="auto"/>
                <w:sz w:val="18"/>
                <w:szCs w:val="18"/>
              </w:rPr>
              <w:t xml:space="preserve">документы, подтверждающие финансовое положение: подтверждение размера дохода за последние три года (справка 2НДФЛ, декларация о доходах или подтверждение размера дохода налоговым инспектором); копия кредитного договора или решения кредитного комитета банка о предоставлении кредита, включая срок и размер кредита; финансовая информация о компании Заявителя (год основания компании, количество сотрудников, распределение долей партнеров, годовой оборот, недвижимость, активы и пассивы, участие в других предприятиях (если таковые имеются), незаконченные судебные </w:t>
            </w:r>
            <w:r w:rsidRPr="004A0510">
              <w:rPr>
                <w:rFonts w:asciiTheme="minorHAnsi" w:eastAsia="Times New Roman" w:hAnsiTheme="minorHAnsi" w:cs="Times New Roman"/>
                <w:color w:val="auto"/>
                <w:sz w:val="18"/>
                <w:szCs w:val="18"/>
              </w:rPr>
              <w:lastRenderedPageBreak/>
              <w:t>разбирательства и случаи банкротства (если таковые имеются)); балансовый отчет компании и/или фирмы Заявителя (показатели экономической деятельности в сравнении с предыдущим годом/ годами, информация о зарплате главного исполнительного директора, неоплаченные долги, дебиторская задолженность/ кредиторская задолженность, обязательства, списание долгов, структура активов); копии годовых отчетов компании Заявителя;</w:t>
            </w:r>
          </w:p>
        </w:tc>
        <w:tc>
          <w:tcPr>
            <w:tcW w:w="9735" w:type="dxa"/>
            <w:gridSpan w:val="2"/>
          </w:tcPr>
          <w:p w14:paraId="0E4F9A00" w14:textId="77777777" w:rsidR="00C028EE" w:rsidRPr="004A0510" w:rsidRDefault="00C028EE" w:rsidP="00227CAE">
            <w:pPr>
              <w:pStyle w:val="Default"/>
              <w:jc w:val="both"/>
              <w:rPr>
                <w:rFonts w:asciiTheme="minorHAnsi" w:eastAsia="Times New Roman" w:hAnsiTheme="minorHAnsi" w:cs="Times New Roman"/>
                <w:color w:val="auto"/>
                <w:sz w:val="18"/>
                <w:szCs w:val="18"/>
              </w:rPr>
            </w:pPr>
          </w:p>
        </w:tc>
      </w:tr>
      <w:tr w:rsidR="00C028EE" w:rsidRPr="004A0510" w14:paraId="26392F8B" w14:textId="1ED3B8F6" w:rsidTr="004A0510">
        <w:tblPrEx>
          <w:tblLook w:val="01E0" w:firstRow="1" w:lastRow="1" w:firstColumn="1" w:lastColumn="1" w:noHBand="0" w:noVBand="0"/>
        </w:tblPrEx>
        <w:trPr>
          <w:gridAfter w:val="2"/>
          <w:wAfter w:w="108" w:type="dxa"/>
        </w:trPr>
        <w:tc>
          <w:tcPr>
            <w:tcW w:w="1116" w:type="dxa"/>
            <w:shd w:val="clear" w:color="auto" w:fill="auto"/>
            <w:noWrap/>
          </w:tcPr>
          <w:p w14:paraId="4F9DA97D" w14:textId="6D73089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в)</w:t>
            </w:r>
          </w:p>
        </w:tc>
        <w:tc>
          <w:tcPr>
            <w:tcW w:w="9769" w:type="dxa"/>
            <w:gridSpan w:val="3"/>
            <w:shd w:val="clear" w:color="auto" w:fill="auto"/>
            <w:noWrap/>
          </w:tcPr>
          <w:p w14:paraId="6E7C00D7" w14:textId="7CC483B0" w:rsidR="00C028EE" w:rsidRPr="004A0510" w:rsidRDefault="00C028EE" w:rsidP="00617FE8">
            <w:pPr>
              <w:pStyle w:val="Default"/>
              <w:jc w:val="both"/>
              <w:rPr>
                <w:rFonts w:asciiTheme="minorHAnsi" w:eastAsia="Times New Roman" w:hAnsiTheme="minorHAnsi" w:cs="Times New Roman"/>
                <w:color w:val="auto"/>
                <w:sz w:val="18"/>
                <w:szCs w:val="18"/>
              </w:rPr>
            </w:pPr>
            <w:r w:rsidRPr="004A0510">
              <w:rPr>
                <w:rFonts w:asciiTheme="minorHAnsi" w:eastAsia="Times New Roman" w:hAnsiTheme="minorHAnsi" w:cs="Times New Roman"/>
                <w:color w:val="auto"/>
                <w:sz w:val="18"/>
                <w:szCs w:val="18"/>
              </w:rPr>
              <w:t>дополнительные вопросники, на основании которых проводится анкетирование с целью профессиональной деятельности, спортивных увлечений, хобби застрахованного лица и территории страхования.</w:t>
            </w:r>
          </w:p>
        </w:tc>
        <w:tc>
          <w:tcPr>
            <w:tcW w:w="9735" w:type="dxa"/>
            <w:gridSpan w:val="2"/>
          </w:tcPr>
          <w:p w14:paraId="3B6B695E" w14:textId="77777777" w:rsidR="00C028EE" w:rsidRPr="004A0510" w:rsidRDefault="00C028EE" w:rsidP="00617FE8">
            <w:pPr>
              <w:pStyle w:val="Default"/>
              <w:jc w:val="both"/>
              <w:rPr>
                <w:rFonts w:asciiTheme="minorHAnsi" w:eastAsia="Times New Roman" w:hAnsiTheme="minorHAnsi" w:cs="Times New Roman"/>
                <w:color w:val="auto"/>
                <w:sz w:val="18"/>
                <w:szCs w:val="18"/>
              </w:rPr>
            </w:pPr>
          </w:p>
        </w:tc>
      </w:tr>
      <w:tr w:rsidR="00C028EE" w:rsidRPr="004A0510" w14:paraId="2ADD6DDA" w14:textId="22B6173D" w:rsidTr="004A0510">
        <w:tblPrEx>
          <w:tblLook w:val="01E0" w:firstRow="1" w:lastRow="1" w:firstColumn="1" w:lastColumn="1" w:noHBand="0" w:noVBand="0"/>
        </w:tblPrEx>
        <w:trPr>
          <w:gridAfter w:val="2"/>
          <w:wAfter w:w="108" w:type="dxa"/>
        </w:trPr>
        <w:tc>
          <w:tcPr>
            <w:tcW w:w="1116" w:type="dxa"/>
            <w:shd w:val="clear" w:color="auto" w:fill="auto"/>
            <w:noWrap/>
          </w:tcPr>
          <w:p w14:paraId="50EDD0FC" w14:textId="7BD0D73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.9.</w:t>
            </w:r>
          </w:p>
        </w:tc>
        <w:tc>
          <w:tcPr>
            <w:tcW w:w="9769" w:type="dxa"/>
            <w:gridSpan w:val="3"/>
            <w:shd w:val="clear" w:color="auto" w:fill="auto"/>
            <w:noWrap/>
          </w:tcPr>
          <w:p w14:paraId="4E772179" w14:textId="014BF390"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 xml:space="preserve">В случае утери Договора страхования Страхователем Страховщик на основании заявления Страхователя выдает дубликат документа, после чего утраченный экземпляр Договора страхования считается не имеющим юридической силы с момента подачи Страхователем соответствующего заявления. </w:t>
            </w:r>
          </w:p>
        </w:tc>
        <w:tc>
          <w:tcPr>
            <w:tcW w:w="9735" w:type="dxa"/>
            <w:gridSpan w:val="2"/>
          </w:tcPr>
          <w:p w14:paraId="3EA63BB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A7D998B" w14:textId="0A4D393E" w:rsidTr="004A0510">
        <w:tblPrEx>
          <w:tblLook w:val="01E0" w:firstRow="1" w:lastRow="1" w:firstColumn="1" w:lastColumn="1" w:noHBand="0" w:noVBand="0"/>
        </w:tblPrEx>
        <w:trPr>
          <w:gridAfter w:val="2"/>
          <w:wAfter w:w="108" w:type="dxa"/>
        </w:trPr>
        <w:tc>
          <w:tcPr>
            <w:tcW w:w="1116" w:type="dxa"/>
            <w:shd w:val="clear" w:color="auto" w:fill="auto"/>
            <w:noWrap/>
          </w:tcPr>
          <w:p w14:paraId="0BCC1F89" w14:textId="15DCF4A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.10.</w:t>
            </w:r>
          </w:p>
        </w:tc>
        <w:tc>
          <w:tcPr>
            <w:tcW w:w="9769" w:type="dxa"/>
            <w:gridSpan w:val="3"/>
            <w:shd w:val="clear" w:color="auto" w:fill="auto"/>
            <w:noWrap/>
          </w:tcPr>
          <w:p w14:paraId="30E28E5B" w14:textId="1F25469C"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Все данные о Страхователе, Застрахованном лице, Выгодоприобретателе, которые стали известны Страховщику в связи с заключением, исполнением и прекращением (расторжением) Договора страхования, являются конфиденциальными. Такие данные могут быть использованы исключительно в целях страхования и не подлежат разглашению Страховщиком или его представителем, если иное не предусмотрено законодательством Российской Федерации за исключением операций по перестрахованию. Информация, полученная Страхователем и/или Застрахованным лицом от Страховщика и помеченная последним как конфиденциальная, не может быть раскрыта третьим лицам без предварительного письменного согласия Страховщика.</w:t>
            </w:r>
          </w:p>
        </w:tc>
        <w:tc>
          <w:tcPr>
            <w:tcW w:w="9735" w:type="dxa"/>
            <w:gridSpan w:val="2"/>
          </w:tcPr>
          <w:p w14:paraId="4F99B2A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CFB6027" w14:textId="56667951" w:rsidTr="004A0510">
        <w:tblPrEx>
          <w:tblLook w:val="01E0" w:firstRow="1" w:lastRow="1" w:firstColumn="1" w:lastColumn="1" w:noHBand="0" w:noVBand="0"/>
        </w:tblPrEx>
        <w:trPr>
          <w:gridAfter w:val="2"/>
          <w:wAfter w:w="108" w:type="dxa"/>
        </w:trPr>
        <w:tc>
          <w:tcPr>
            <w:tcW w:w="1116" w:type="dxa"/>
            <w:shd w:val="clear" w:color="auto" w:fill="auto"/>
            <w:noWrap/>
          </w:tcPr>
          <w:p w14:paraId="0F782A16" w14:textId="58A19F6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.11.</w:t>
            </w:r>
          </w:p>
        </w:tc>
        <w:tc>
          <w:tcPr>
            <w:tcW w:w="9769" w:type="dxa"/>
            <w:gridSpan w:val="3"/>
            <w:shd w:val="clear" w:color="auto" w:fill="auto"/>
            <w:noWrap/>
          </w:tcPr>
          <w:p w14:paraId="0FF35780"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Если Договор страхования переводится на иностранный язык, то в случае буквального толкования Договора страхования текст на русском языке имеет преимущественное значение.</w:t>
            </w:r>
          </w:p>
        </w:tc>
        <w:tc>
          <w:tcPr>
            <w:tcW w:w="9735" w:type="dxa"/>
            <w:gridSpan w:val="2"/>
          </w:tcPr>
          <w:p w14:paraId="3449066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AC644DC" w14:textId="70882995" w:rsidTr="004A0510">
        <w:tblPrEx>
          <w:tblLook w:val="01E0" w:firstRow="1" w:lastRow="1" w:firstColumn="1" w:lastColumn="1" w:noHBand="0" w:noVBand="0"/>
        </w:tblPrEx>
        <w:trPr>
          <w:gridAfter w:val="2"/>
          <w:wAfter w:w="108" w:type="dxa"/>
        </w:trPr>
        <w:tc>
          <w:tcPr>
            <w:tcW w:w="1116" w:type="dxa"/>
            <w:shd w:val="clear" w:color="auto" w:fill="auto"/>
            <w:noWrap/>
          </w:tcPr>
          <w:p w14:paraId="62A48797" w14:textId="4B6C0C6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.12.</w:t>
            </w:r>
          </w:p>
        </w:tc>
        <w:tc>
          <w:tcPr>
            <w:tcW w:w="9769" w:type="dxa"/>
            <w:gridSpan w:val="3"/>
            <w:shd w:val="clear" w:color="auto" w:fill="auto"/>
            <w:noWrap/>
          </w:tcPr>
          <w:p w14:paraId="5CF29A60" w14:textId="718EBC5A"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 xml:space="preserve">Все изменения условий Договора страхования производятся по соглашению сторон в письменной форме и оформляются в виде дополнительных соглашений, являющихся неотъемлемой частью Договора страхования. </w:t>
            </w:r>
          </w:p>
        </w:tc>
        <w:tc>
          <w:tcPr>
            <w:tcW w:w="9735" w:type="dxa"/>
            <w:gridSpan w:val="2"/>
          </w:tcPr>
          <w:p w14:paraId="32B03CDB"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151BB48" w14:textId="2E1B5DA0" w:rsidTr="004A0510">
        <w:tblPrEx>
          <w:tblLook w:val="01E0" w:firstRow="1" w:lastRow="1" w:firstColumn="1" w:lastColumn="1" w:noHBand="0" w:noVBand="0"/>
        </w:tblPrEx>
        <w:trPr>
          <w:gridAfter w:val="2"/>
          <w:wAfter w:w="108" w:type="dxa"/>
        </w:trPr>
        <w:tc>
          <w:tcPr>
            <w:tcW w:w="1116" w:type="dxa"/>
            <w:shd w:val="clear" w:color="auto" w:fill="auto"/>
            <w:noWrap/>
          </w:tcPr>
          <w:p w14:paraId="234C94F9" w14:textId="0B23AB4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.13.</w:t>
            </w:r>
          </w:p>
        </w:tc>
        <w:tc>
          <w:tcPr>
            <w:tcW w:w="9769" w:type="dxa"/>
            <w:gridSpan w:val="3"/>
            <w:shd w:val="clear" w:color="auto" w:fill="auto"/>
            <w:noWrap/>
          </w:tcPr>
          <w:p w14:paraId="4BFBE168" w14:textId="716AB27C" w:rsidR="00C028EE" w:rsidRPr="004A0510" w:rsidRDefault="00C028EE" w:rsidP="00C438B2">
            <w:pPr>
              <w:pStyle w:val="27"/>
              <w:ind w:firstLine="0"/>
              <w:jc w:val="both"/>
              <w:rPr>
                <w:rFonts w:asciiTheme="minorHAnsi" w:hAnsiTheme="minorHAnsi"/>
                <w:b/>
                <w:sz w:val="18"/>
                <w:szCs w:val="18"/>
              </w:rPr>
            </w:pPr>
            <w:r w:rsidRPr="004A0510">
              <w:rPr>
                <w:rFonts w:asciiTheme="minorHAnsi" w:hAnsiTheme="minorHAnsi"/>
                <w:sz w:val="18"/>
                <w:szCs w:val="18"/>
              </w:rPr>
              <w:t>Все заявления и извещения, которые делают друг другу стороны Договора страхования, должны производиться в письменной форме, способами, позволяющими объективно зафиксировать факт сообщения. Вся корреспонденция в связи с Договором страхования направляется по адресам, которые указаны в Договоре страхования. В случае изменения адресов и/или реквизитов сторон, стороны обязуются заблаговременно в письменном виде известить друг друга об этом. Если сторона не была извещена об изменении адреса и/или реквизитов другой стороны заблаговременно, то вся корреспонденция, направленная по прежнему адресу, будет считаться полученной на дату ее поступления по прежнему адресу. В случае смены адреса без информирования об этом другой Стороны, неизвещенная Сторона освобождается от ответственности за неблагоприятные последствия, вызванные не уведомлением/ несвоевременным уведомлением.</w:t>
            </w:r>
          </w:p>
        </w:tc>
        <w:tc>
          <w:tcPr>
            <w:tcW w:w="9735" w:type="dxa"/>
            <w:gridSpan w:val="2"/>
          </w:tcPr>
          <w:p w14:paraId="6AE38236" w14:textId="77777777" w:rsidR="00C028EE" w:rsidRPr="004A0510" w:rsidRDefault="00C028EE" w:rsidP="00C438B2">
            <w:pPr>
              <w:pStyle w:val="27"/>
              <w:ind w:firstLine="0"/>
              <w:jc w:val="both"/>
              <w:rPr>
                <w:rFonts w:asciiTheme="minorHAnsi" w:hAnsiTheme="minorHAnsi"/>
                <w:sz w:val="18"/>
                <w:szCs w:val="18"/>
              </w:rPr>
            </w:pPr>
          </w:p>
        </w:tc>
      </w:tr>
      <w:tr w:rsidR="00C028EE" w:rsidRPr="004A0510" w14:paraId="24CA5F1B" w14:textId="35074F93" w:rsidTr="004A0510">
        <w:tblPrEx>
          <w:tblLook w:val="01E0" w:firstRow="1" w:lastRow="1" w:firstColumn="1" w:lastColumn="1" w:noHBand="0" w:noVBand="0"/>
        </w:tblPrEx>
        <w:trPr>
          <w:gridAfter w:val="2"/>
          <w:wAfter w:w="108" w:type="dxa"/>
        </w:trPr>
        <w:tc>
          <w:tcPr>
            <w:tcW w:w="1116" w:type="dxa"/>
            <w:shd w:val="clear" w:color="auto" w:fill="auto"/>
            <w:noWrap/>
          </w:tcPr>
          <w:p w14:paraId="578A6D75" w14:textId="726F561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10</w:t>
            </w:r>
            <w:r w:rsidRPr="004A0510">
              <w:rPr>
                <w:rFonts w:asciiTheme="minorHAnsi" w:hAnsiTheme="minorHAnsi"/>
                <w:sz w:val="18"/>
                <w:szCs w:val="18"/>
              </w:rPr>
              <w:t>.14.</w:t>
            </w:r>
          </w:p>
        </w:tc>
        <w:tc>
          <w:tcPr>
            <w:tcW w:w="9769" w:type="dxa"/>
            <w:gridSpan w:val="3"/>
            <w:shd w:val="clear" w:color="auto" w:fill="auto"/>
            <w:noWrap/>
          </w:tcPr>
          <w:p w14:paraId="29952222"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Если законодательством Российской Федерации не предусмотрено иное, подписание Договора страхования (и Приложений к нему) Страховщиком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Договора страхования со стороны Страховщика.</w:t>
            </w:r>
          </w:p>
          <w:p w14:paraId="7495F319" w14:textId="36D43914"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Если законодательством Российской Федерации не предусмотрено иное, подписание дополнительных соглашений и/или изменений к Договору страхования, соглашения о расторжении Договора страхования, а также иных документов в связи с заключением, исполнением, изменением, прекращением Договора страхования, Страховщиком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 Согласие Страхователя подтверждается фактом оплаты им страховой премии по такому Договору страхования.</w:t>
            </w:r>
          </w:p>
        </w:tc>
        <w:tc>
          <w:tcPr>
            <w:tcW w:w="9735" w:type="dxa"/>
            <w:gridSpan w:val="2"/>
          </w:tcPr>
          <w:p w14:paraId="74847AEA" w14:textId="77777777" w:rsidR="00C028EE" w:rsidRPr="004A0510" w:rsidRDefault="00C028EE" w:rsidP="00D24AE5">
            <w:pPr>
              <w:jc w:val="both"/>
              <w:rPr>
                <w:rFonts w:asciiTheme="minorHAnsi" w:hAnsiTheme="minorHAnsi"/>
                <w:sz w:val="18"/>
                <w:szCs w:val="18"/>
              </w:rPr>
            </w:pPr>
          </w:p>
        </w:tc>
      </w:tr>
      <w:tr w:rsidR="00C028EE" w:rsidRPr="004A0510" w14:paraId="0C862813" w14:textId="196C4BE9" w:rsidTr="004A0510">
        <w:tblPrEx>
          <w:tblLook w:val="01E0" w:firstRow="1" w:lastRow="1" w:firstColumn="1" w:lastColumn="1" w:noHBand="0" w:noVBand="0"/>
        </w:tblPrEx>
        <w:trPr>
          <w:gridAfter w:val="2"/>
          <w:wAfter w:w="108" w:type="dxa"/>
        </w:trPr>
        <w:tc>
          <w:tcPr>
            <w:tcW w:w="1116" w:type="dxa"/>
            <w:shd w:val="clear" w:color="auto" w:fill="auto"/>
            <w:noWrap/>
          </w:tcPr>
          <w:p w14:paraId="02AF4583" w14:textId="77777777" w:rsidR="00C028EE" w:rsidRPr="004A0510" w:rsidRDefault="00C028EE" w:rsidP="00D24AE5">
            <w:pPr>
              <w:pStyle w:val="27"/>
              <w:ind w:firstLine="0"/>
              <w:jc w:val="both"/>
              <w:rPr>
                <w:rFonts w:asciiTheme="minorHAnsi" w:hAnsiTheme="minorHAnsi"/>
                <w:b/>
                <w:sz w:val="18"/>
                <w:szCs w:val="18"/>
              </w:rPr>
            </w:pPr>
          </w:p>
        </w:tc>
        <w:tc>
          <w:tcPr>
            <w:tcW w:w="9769" w:type="dxa"/>
            <w:gridSpan w:val="3"/>
            <w:shd w:val="clear" w:color="auto" w:fill="auto"/>
            <w:noWrap/>
          </w:tcPr>
          <w:p w14:paraId="190A56A2" w14:textId="77777777" w:rsidR="00C028EE" w:rsidRPr="004A0510" w:rsidRDefault="00C028EE" w:rsidP="00D24AE5">
            <w:pPr>
              <w:pStyle w:val="27"/>
              <w:ind w:firstLine="0"/>
              <w:jc w:val="both"/>
              <w:rPr>
                <w:rFonts w:asciiTheme="minorHAnsi" w:hAnsiTheme="minorHAnsi"/>
                <w:b/>
                <w:sz w:val="18"/>
                <w:szCs w:val="18"/>
              </w:rPr>
            </w:pPr>
          </w:p>
        </w:tc>
        <w:tc>
          <w:tcPr>
            <w:tcW w:w="9735" w:type="dxa"/>
            <w:gridSpan w:val="2"/>
          </w:tcPr>
          <w:p w14:paraId="6AA8E882"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4598D36A" w14:textId="6CECAC46" w:rsidTr="004A0510">
        <w:tblPrEx>
          <w:tblLook w:val="01E0" w:firstRow="1" w:lastRow="1" w:firstColumn="1" w:lastColumn="1" w:noHBand="0" w:noVBand="0"/>
        </w:tblPrEx>
        <w:trPr>
          <w:gridAfter w:val="2"/>
          <w:wAfter w:w="108" w:type="dxa"/>
        </w:trPr>
        <w:tc>
          <w:tcPr>
            <w:tcW w:w="1116" w:type="dxa"/>
            <w:shd w:val="clear" w:color="auto" w:fill="auto"/>
            <w:noWrap/>
          </w:tcPr>
          <w:p w14:paraId="11BC2624"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lang w:val="en-US"/>
              </w:rPr>
              <w:t>XI</w:t>
            </w:r>
            <w:r w:rsidRPr="004A0510">
              <w:rPr>
                <w:rFonts w:asciiTheme="minorHAnsi" w:hAnsiTheme="minorHAnsi"/>
                <w:b/>
                <w:sz w:val="18"/>
                <w:szCs w:val="18"/>
              </w:rPr>
              <w:t>.</w:t>
            </w:r>
          </w:p>
        </w:tc>
        <w:tc>
          <w:tcPr>
            <w:tcW w:w="9769" w:type="dxa"/>
            <w:gridSpan w:val="3"/>
            <w:shd w:val="clear" w:color="auto" w:fill="auto"/>
            <w:noWrap/>
          </w:tcPr>
          <w:p w14:paraId="7A0FE04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ПРЕКРАЩЕНИЕ ДОГОВОРА СТРАХОВАНИЯ.</w:t>
            </w:r>
          </w:p>
        </w:tc>
        <w:tc>
          <w:tcPr>
            <w:tcW w:w="9735" w:type="dxa"/>
            <w:gridSpan w:val="2"/>
          </w:tcPr>
          <w:p w14:paraId="4E99EC98"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3F323C29" w14:textId="0216641B" w:rsidTr="004A0510">
        <w:tblPrEx>
          <w:tblLook w:val="01E0" w:firstRow="1" w:lastRow="1" w:firstColumn="1" w:lastColumn="1" w:noHBand="0" w:noVBand="0"/>
        </w:tblPrEx>
        <w:trPr>
          <w:gridAfter w:val="2"/>
          <w:wAfter w:w="108" w:type="dxa"/>
        </w:trPr>
        <w:tc>
          <w:tcPr>
            <w:tcW w:w="1116" w:type="dxa"/>
            <w:shd w:val="clear" w:color="auto" w:fill="auto"/>
            <w:noWrap/>
          </w:tcPr>
          <w:p w14:paraId="12F35AB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1</w:t>
            </w:r>
            <w:r w:rsidRPr="004A0510">
              <w:rPr>
                <w:rFonts w:asciiTheme="minorHAnsi" w:hAnsiTheme="minorHAnsi"/>
                <w:sz w:val="18"/>
                <w:szCs w:val="18"/>
              </w:rPr>
              <w:t>.1.</w:t>
            </w:r>
          </w:p>
        </w:tc>
        <w:tc>
          <w:tcPr>
            <w:tcW w:w="9769" w:type="dxa"/>
            <w:gridSpan w:val="3"/>
            <w:shd w:val="clear" w:color="auto" w:fill="auto"/>
            <w:noWrap/>
          </w:tcPr>
          <w:p w14:paraId="1CEC8DE1" w14:textId="2E68535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Договор страхования прекращается в связи с окончанием срока его действия.</w:t>
            </w:r>
          </w:p>
        </w:tc>
        <w:tc>
          <w:tcPr>
            <w:tcW w:w="9735" w:type="dxa"/>
            <w:gridSpan w:val="2"/>
          </w:tcPr>
          <w:p w14:paraId="300B0DF7"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1924CA4" w14:textId="33239261" w:rsidTr="004A0510">
        <w:tblPrEx>
          <w:tblLook w:val="01E0" w:firstRow="1" w:lastRow="1" w:firstColumn="1" w:lastColumn="1" w:noHBand="0" w:noVBand="0"/>
        </w:tblPrEx>
        <w:trPr>
          <w:gridAfter w:val="2"/>
          <w:wAfter w:w="108" w:type="dxa"/>
        </w:trPr>
        <w:tc>
          <w:tcPr>
            <w:tcW w:w="1116" w:type="dxa"/>
            <w:shd w:val="clear" w:color="auto" w:fill="auto"/>
            <w:noWrap/>
          </w:tcPr>
          <w:p w14:paraId="053ABA41"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1</w:t>
            </w:r>
            <w:r w:rsidRPr="004A0510">
              <w:rPr>
                <w:rFonts w:asciiTheme="minorHAnsi" w:hAnsiTheme="minorHAnsi"/>
                <w:sz w:val="18"/>
                <w:szCs w:val="18"/>
              </w:rPr>
              <w:t>.1.1.</w:t>
            </w:r>
          </w:p>
        </w:tc>
        <w:tc>
          <w:tcPr>
            <w:tcW w:w="9769" w:type="dxa"/>
            <w:gridSpan w:val="3"/>
            <w:shd w:val="clear" w:color="auto" w:fill="auto"/>
            <w:noWrap/>
          </w:tcPr>
          <w:p w14:paraId="3907FC6C" w14:textId="24BC438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Окончание срока действия Договора страхования - с 00 часов 00 минут дня, следующего за датой окончания Договора страхования;</w:t>
            </w:r>
          </w:p>
        </w:tc>
        <w:tc>
          <w:tcPr>
            <w:tcW w:w="9735" w:type="dxa"/>
            <w:gridSpan w:val="2"/>
          </w:tcPr>
          <w:p w14:paraId="76B34EF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A920DC7" w14:textId="57E8DDED" w:rsidTr="004A0510">
        <w:tblPrEx>
          <w:tblLook w:val="01E0" w:firstRow="1" w:lastRow="1" w:firstColumn="1" w:lastColumn="1" w:noHBand="0" w:noVBand="0"/>
        </w:tblPrEx>
        <w:trPr>
          <w:gridAfter w:val="2"/>
          <w:wAfter w:w="108" w:type="dxa"/>
        </w:trPr>
        <w:tc>
          <w:tcPr>
            <w:tcW w:w="1116" w:type="dxa"/>
            <w:shd w:val="clear" w:color="auto" w:fill="auto"/>
            <w:noWrap/>
          </w:tcPr>
          <w:p w14:paraId="3CF9C80F" w14:textId="0D13EA4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11.2.</w:t>
            </w:r>
          </w:p>
        </w:tc>
        <w:tc>
          <w:tcPr>
            <w:tcW w:w="9769" w:type="dxa"/>
            <w:gridSpan w:val="3"/>
            <w:shd w:val="clear" w:color="auto" w:fill="auto"/>
            <w:noWrap/>
          </w:tcPr>
          <w:p w14:paraId="557CA9FC" w14:textId="2C5C5CB8" w:rsidR="00C028EE" w:rsidRPr="004A0510" w:rsidDel="00EE1494"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Договор страхования прекращается до истечения срока, на который он был заключен, в следующих случаях:</w:t>
            </w:r>
          </w:p>
        </w:tc>
        <w:tc>
          <w:tcPr>
            <w:tcW w:w="9735" w:type="dxa"/>
            <w:gridSpan w:val="2"/>
          </w:tcPr>
          <w:p w14:paraId="1B96AD88"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F4A9870" w14:textId="7E8C0B7A" w:rsidTr="004A0510">
        <w:tblPrEx>
          <w:tblLook w:val="01E0" w:firstRow="1" w:lastRow="1" w:firstColumn="1" w:lastColumn="1" w:noHBand="0" w:noVBand="0"/>
        </w:tblPrEx>
        <w:trPr>
          <w:gridAfter w:val="2"/>
          <w:wAfter w:w="108" w:type="dxa"/>
        </w:trPr>
        <w:tc>
          <w:tcPr>
            <w:tcW w:w="1116" w:type="dxa"/>
            <w:shd w:val="clear" w:color="auto" w:fill="auto"/>
            <w:noWrap/>
          </w:tcPr>
          <w:p w14:paraId="4DCD3E5B" w14:textId="501038B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11.2.1.</w:t>
            </w:r>
          </w:p>
        </w:tc>
        <w:tc>
          <w:tcPr>
            <w:tcW w:w="9769" w:type="dxa"/>
            <w:gridSpan w:val="3"/>
            <w:shd w:val="clear" w:color="auto" w:fill="auto"/>
            <w:noWrap/>
          </w:tcPr>
          <w:p w14:paraId="55DDF69C" w14:textId="058F08BD" w:rsidR="00C028EE" w:rsidRPr="004A0510" w:rsidDel="00EE1494"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одностороннем отказе Страхователя от Договора страхования после его вступления в силу. При этом Договор страхования прекращается с более поздней из следующих дат: даты, указанной в заявлении как дата расторжения, или даты получения заявления на расторжение Страховщиком;</w:t>
            </w:r>
          </w:p>
        </w:tc>
        <w:tc>
          <w:tcPr>
            <w:tcW w:w="9735" w:type="dxa"/>
            <w:gridSpan w:val="2"/>
          </w:tcPr>
          <w:p w14:paraId="5DA135B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10F1760" w14:textId="0C959036" w:rsidTr="004A0510">
        <w:tblPrEx>
          <w:tblLook w:val="01E0" w:firstRow="1" w:lastRow="1" w:firstColumn="1" w:lastColumn="1" w:noHBand="0" w:noVBand="0"/>
        </w:tblPrEx>
        <w:trPr>
          <w:gridAfter w:val="2"/>
          <w:wAfter w:w="108" w:type="dxa"/>
        </w:trPr>
        <w:tc>
          <w:tcPr>
            <w:tcW w:w="1116" w:type="dxa"/>
            <w:shd w:val="clear" w:color="auto" w:fill="auto"/>
            <w:noWrap/>
          </w:tcPr>
          <w:p w14:paraId="2E753DF5" w14:textId="195C3C1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11.2.2.</w:t>
            </w:r>
          </w:p>
        </w:tc>
        <w:tc>
          <w:tcPr>
            <w:tcW w:w="9769" w:type="dxa"/>
            <w:gridSpan w:val="3"/>
            <w:shd w:val="clear" w:color="auto" w:fill="auto"/>
            <w:noWrap/>
          </w:tcPr>
          <w:p w14:paraId="62D6AF47" w14:textId="5336F2F7" w:rsidR="00C028EE" w:rsidRPr="004A0510" w:rsidDel="00EE1494"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одностороннем отказе Страховщика от Договора страхования после его вступления в силу. При этом Договор страхования прекращается на 31 (Тридцать первый) календарный день после направления Страховщиком письменного заявления Страхователю об отказе от Договора страхования;</w:t>
            </w:r>
          </w:p>
        </w:tc>
        <w:tc>
          <w:tcPr>
            <w:tcW w:w="9735" w:type="dxa"/>
            <w:gridSpan w:val="2"/>
          </w:tcPr>
          <w:p w14:paraId="60CA10FA"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C94E42D" w14:textId="42FA2ADA" w:rsidTr="004A0510">
        <w:tblPrEx>
          <w:tblLook w:val="01E0" w:firstRow="1" w:lastRow="1" w:firstColumn="1" w:lastColumn="1" w:noHBand="0" w:noVBand="0"/>
        </w:tblPrEx>
        <w:trPr>
          <w:gridAfter w:val="2"/>
          <w:wAfter w:w="108" w:type="dxa"/>
        </w:trPr>
        <w:tc>
          <w:tcPr>
            <w:tcW w:w="1116" w:type="dxa"/>
            <w:shd w:val="clear" w:color="auto" w:fill="auto"/>
            <w:noWrap/>
          </w:tcPr>
          <w:p w14:paraId="76D15103" w14:textId="027A0B0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11.2.3.</w:t>
            </w:r>
          </w:p>
        </w:tc>
        <w:tc>
          <w:tcPr>
            <w:tcW w:w="9769" w:type="dxa"/>
            <w:gridSpan w:val="3"/>
            <w:shd w:val="clear" w:color="auto" w:fill="auto"/>
            <w:noWrap/>
          </w:tcPr>
          <w:p w14:paraId="3D7AEE9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по соглашению Сторон. </w:t>
            </w:r>
          </w:p>
          <w:p w14:paraId="571DC82A" w14:textId="16116E58" w:rsidR="00C028EE" w:rsidRPr="004A0510" w:rsidDel="00EE1494"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eastAsia="ru-RU"/>
              </w:rPr>
              <w:t>При этом, условия расторжения Договора страхования определяются таким соглашением.</w:t>
            </w:r>
          </w:p>
        </w:tc>
        <w:tc>
          <w:tcPr>
            <w:tcW w:w="9735" w:type="dxa"/>
            <w:gridSpan w:val="2"/>
          </w:tcPr>
          <w:p w14:paraId="124AB37B"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B8BE225" w14:textId="56D437B2" w:rsidTr="004A0510">
        <w:tblPrEx>
          <w:tblLook w:val="01E0" w:firstRow="1" w:lastRow="1" w:firstColumn="1" w:lastColumn="1" w:noHBand="0" w:noVBand="0"/>
        </w:tblPrEx>
        <w:trPr>
          <w:gridAfter w:val="2"/>
          <w:wAfter w:w="108" w:type="dxa"/>
        </w:trPr>
        <w:tc>
          <w:tcPr>
            <w:tcW w:w="1116" w:type="dxa"/>
            <w:shd w:val="clear" w:color="auto" w:fill="auto"/>
            <w:noWrap/>
          </w:tcPr>
          <w:p w14:paraId="5492EAEC" w14:textId="3514653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1</w:t>
            </w:r>
            <w:r w:rsidRPr="004A0510">
              <w:rPr>
                <w:rFonts w:asciiTheme="minorHAnsi" w:hAnsiTheme="minorHAnsi"/>
                <w:sz w:val="18"/>
                <w:szCs w:val="18"/>
              </w:rPr>
              <w:t>.3.</w:t>
            </w:r>
          </w:p>
        </w:tc>
        <w:tc>
          <w:tcPr>
            <w:tcW w:w="9769" w:type="dxa"/>
            <w:gridSpan w:val="3"/>
            <w:shd w:val="clear" w:color="auto" w:fill="auto"/>
            <w:noWrap/>
          </w:tcPr>
          <w:p w14:paraId="234B342E" w14:textId="236CFBAD" w:rsidR="00C028EE" w:rsidRPr="004A0510" w:rsidRDefault="00C028EE" w:rsidP="00D24AE5">
            <w:pPr>
              <w:autoSpaceDE w:val="0"/>
              <w:autoSpaceDN w:val="0"/>
              <w:adjustRightInd w:val="0"/>
              <w:jc w:val="both"/>
              <w:rPr>
                <w:rFonts w:asciiTheme="minorHAnsi" w:hAnsiTheme="minorHAnsi"/>
                <w:sz w:val="18"/>
                <w:szCs w:val="18"/>
              </w:rPr>
            </w:pPr>
            <w:r w:rsidRPr="004A0510">
              <w:rPr>
                <w:rFonts w:asciiTheme="minorHAnsi" w:hAnsiTheme="minorHAnsi"/>
                <w:sz w:val="18"/>
                <w:szCs w:val="18"/>
              </w:rPr>
              <w:t>Договор страхования прекращается досрочно в отношении конкретного Застрахованного лица в следующих случаях:</w:t>
            </w:r>
          </w:p>
        </w:tc>
        <w:tc>
          <w:tcPr>
            <w:tcW w:w="9735" w:type="dxa"/>
            <w:gridSpan w:val="2"/>
          </w:tcPr>
          <w:p w14:paraId="2669827B" w14:textId="77777777" w:rsidR="00C028EE" w:rsidRPr="004A0510" w:rsidRDefault="00C028EE" w:rsidP="00D24AE5">
            <w:pPr>
              <w:autoSpaceDE w:val="0"/>
              <w:autoSpaceDN w:val="0"/>
              <w:adjustRightInd w:val="0"/>
              <w:jc w:val="both"/>
              <w:rPr>
                <w:rFonts w:asciiTheme="minorHAnsi" w:hAnsiTheme="minorHAnsi"/>
                <w:sz w:val="18"/>
                <w:szCs w:val="18"/>
              </w:rPr>
            </w:pPr>
          </w:p>
        </w:tc>
      </w:tr>
      <w:tr w:rsidR="00C028EE" w:rsidRPr="004A0510" w14:paraId="7BFB68AF" w14:textId="38BF61DB" w:rsidTr="004A0510">
        <w:tblPrEx>
          <w:tblLook w:val="01E0" w:firstRow="1" w:lastRow="1" w:firstColumn="1" w:lastColumn="1" w:noHBand="0" w:noVBand="0"/>
        </w:tblPrEx>
        <w:trPr>
          <w:gridAfter w:val="2"/>
          <w:wAfter w:w="108" w:type="dxa"/>
        </w:trPr>
        <w:tc>
          <w:tcPr>
            <w:tcW w:w="1116" w:type="dxa"/>
            <w:shd w:val="clear" w:color="auto" w:fill="auto"/>
            <w:noWrap/>
          </w:tcPr>
          <w:p w14:paraId="606F64D4" w14:textId="6A7C279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1</w:t>
            </w:r>
            <w:r w:rsidRPr="004A0510">
              <w:rPr>
                <w:rFonts w:asciiTheme="minorHAnsi" w:hAnsiTheme="minorHAnsi"/>
                <w:sz w:val="18"/>
                <w:szCs w:val="18"/>
              </w:rPr>
              <w:t>.3.1.</w:t>
            </w:r>
          </w:p>
        </w:tc>
        <w:tc>
          <w:tcPr>
            <w:tcW w:w="9769" w:type="dxa"/>
            <w:gridSpan w:val="3"/>
            <w:shd w:val="clear" w:color="auto" w:fill="auto"/>
            <w:noWrap/>
          </w:tcPr>
          <w:p w14:paraId="2C7C0C7B" w14:textId="5B95B8A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выполнении Страховщиком своих обязательств по Договору страхования в отношении конкретного Застрахованного лица в полном объеме (как это предусмотрено Правилами);</w:t>
            </w:r>
          </w:p>
        </w:tc>
        <w:tc>
          <w:tcPr>
            <w:tcW w:w="9735" w:type="dxa"/>
            <w:gridSpan w:val="2"/>
          </w:tcPr>
          <w:p w14:paraId="2119D8BD"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3ED0009" w14:textId="779C9DC1" w:rsidTr="004A0510">
        <w:tblPrEx>
          <w:tblLook w:val="01E0" w:firstRow="1" w:lastRow="1" w:firstColumn="1" w:lastColumn="1" w:noHBand="0" w:noVBand="0"/>
        </w:tblPrEx>
        <w:trPr>
          <w:gridAfter w:val="2"/>
          <w:wAfter w:w="108" w:type="dxa"/>
        </w:trPr>
        <w:tc>
          <w:tcPr>
            <w:tcW w:w="1116" w:type="dxa"/>
            <w:shd w:val="clear" w:color="auto" w:fill="auto"/>
            <w:noWrap/>
          </w:tcPr>
          <w:p w14:paraId="76EBFFC0" w14:textId="6B7BB41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1</w:t>
            </w:r>
            <w:r w:rsidRPr="004A0510">
              <w:rPr>
                <w:rFonts w:asciiTheme="minorHAnsi" w:hAnsiTheme="minorHAnsi"/>
                <w:sz w:val="18"/>
                <w:szCs w:val="18"/>
              </w:rPr>
              <w:t>.3.2.</w:t>
            </w:r>
          </w:p>
        </w:tc>
        <w:tc>
          <w:tcPr>
            <w:tcW w:w="9769" w:type="dxa"/>
            <w:gridSpan w:val="3"/>
            <w:shd w:val="clear" w:color="auto" w:fill="auto"/>
            <w:noWrap/>
          </w:tcPr>
          <w:p w14:paraId="56BF6475" w14:textId="3190C8A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если возможность наступления страхового случая отпала и существование страхового риска прекратилось по обстоятельствам иным, чем страховой случай, в том числе в случае смерти Застрахованного, не являющейся страховым случаем;</w:t>
            </w:r>
          </w:p>
        </w:tc>
        <w:tc>
          <w:tcPr>
            <w:tcW w:w="9735" w:type="dxa"/>
            <w:gridSpan w:val="2"/>
          </w:tcPr>
          <w:p w14:paraId="4E5CDFD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A1C56D4" w14:textId="5C02FB36" w:rsidTr="004A0510">
        <w:tblPrEx>
          <w:tblLook w:val="01E0" w:firstRow="1" w:lastRow="1" w:firstColumn="1" w:lastColumn="1" w:noHBand="0" w:noVBand="0"/>
        </w:tblPrEx>
        <w:trPr>
          <w:gridAfter w:val="2"/>
          <w:wAfter w:w="108" w:type="dxa"/>
        </w:trPr>
        <w:tc>
          <w:tcPr>
            <w:tcW w:w="1116" w:type="dxa"/>
            <w:shd w:val="clear" w:color="auto" w:fill="auto"/>
            <w:noWrap/>
          </w:tcPr>
          <w:p w14:paraId="162757C0" w14:textId="2CE7837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11.3.3.</w:t>
            </w:r>
          </w:p>
        </w:tc>
        <w:tc>
          <w:tcPr>
            <w:tcW w:w="9769" w:type="dxa"/>
            <w:gridSpan w:val="3"/>
            <w:shd w:val="clear" w:color="auto" w:fill="auto"/>
            <w:noWrap/>
          </w:tcPr>
          <w:p w14:paraId="7E5E2B9A" w14:textId="1C7277D1" w:rsidR="00C028EE" w:rsidRPr="004A0510" w:rsidRDefault="00C028EE" w:rsidP="00D24AE5">
            <w:pPr>
              <w:pStyle w:val="27"/>
              <w:ind w:firstLine="0"/>
              <w:jc w:val="both"/>
              <w:rPr>
                <w:rFonts w:asciiTheme="minorHAnsi" w:hAnsiTheme="minorHAnsi"/>
                <w:sz w:val="18"/>
                <w:szCs w:val="18"/>
                <w:highlight w:val="yellow"/>
              </w:rPr>
            </w:pPr>
            <w:r w:rsidRPr="004A0510">
              <w:rPr>
                <w:rFonts w:asciiTheme="minorHAnsi" w:hAnsiTheme="minorHAnsi"/>
                <w:sz w:val="18"/>
                <w:szCs w:val="18"/>
              </w:rPr>
              <w:t>в иных случаях, предусмотренных действующим законодательством Российской Федерации.</w:t>
            </w:r>
          </w:p>
        </w:tc>
        <w:tc>
          <w:tcPr>
            <w:tcW w:w="9735" w:type="dxa"/>
            <w:gridSpan w:val="2"/>
          </w:tcPr>
          <w:p w14:paraId="796C3FD9"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93A9710" w14:textId="48DA63FD" w:rsidTr="004A0510">
        <w:tblPrEx>
          <w:tblLook w:val="01E0" w:firstRow="1" w:lastRow="1" w:firstColumn="1" w:lastColumn="1" w:noHBand="0" w:noVBand="0"/>
        </w:tblPrEx>
        <w:trPr>
          <w:gridAfter w:val="2"/>
          <w:wAfter w:w="108" w:type="dxa"/>
        </w:trPr>
        <w:tc>
          <w:tcPr>
            <w:tcW w:w="1116" w:type="dxa"/>
            <w:shd w:val="clear" w:color="auto" w:fill="auto"/>
            <w:noWrap/>
          </w:tcPr>
          <w:p w14:paraId="1C3BDBCF" w14:textId="672B8AE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1</w:t>
            </w:r>
            <w:r w:rsidRPr="004A0510">
              <w:rPr>
                <w:rFonts w:asciiTheme="minorHAnsi" w:hAnsiTheme="minorHAnsi"/>
                <w:sz w:val="18"/>
                <w:szCs w:val="18"/>
              </w:rPr>
              <w:t>.4.</w:t>
            </w:r>
          </w:p>
        </w:tc>
        <w:tc>
          <w:tcPr>
            <w:tcW w:w="9769" w:type="dxa"/>
            <w:gridSpan w:val="3"/>
            <w:shd w:val="clear" w:color="auto" w:fill="auto"/>
            <w:noWrap/>
          </w:tcPr>
          <w:p w14:paraId="3F6C510B" w14:textId="2F0F015D" w:rsidR="00C028EE" w:rsidRPr="004A0510" w:rsidRDefault="00C028EE" w:rsidP="004D7776">
            <w:pPr>
              <w:pStyle w:val="27"/>
              <w:ind w:firstLine="0"/>
              <w:jc w:val="both"/>
              <w:rPr>
                <w:rFonts w:asciiTheme="minorHAnsi" w:hAnsiTheme="minorHAnsi"/>
                <w:sz w:val="18"/>
                <w:szCs w:val="18"/>
              </w:rPr>
            </w:pPr>
            <w:r w:rsidRPr="004A0510">
              <w:rPr>
                <w:rFonts w:asciiTheme="minorHAnsi" w:hAnsiTheme="minorHAnsi"/>
                <w:sz w:val="18"/>
                <w:szCs w:val="18"/>
              </w:rPr>
              <w:t xml:space="preserve">В случае досрочного прекращения Договора страхования по основанию, предусмотренному в п.11.2.2., когда отказ Страховщика от Договора страхования связан с неисполнением (ненадлежащим исполнением) Страхователем своих обязательств, а также по основаниям, предусмотренным п.п. 11.2.1., 11.3.1. Правил, возврат страховой премии (ее части) не производится. </w:t>
            </w:r>
          </w:p>
        </w:tc>
        <w:tc>
          <w:tcPr>
            <w:tcW w:w="9735" w:type="dxa"/>
            <w:gridSpan w:val="2"/>
          </w:tcPr>
          <w:p w14:paraId="7D3AB9FF" w14:textId="77777777" w:rsidR="00C028EE" w:rsidRPr="004A0510" w:rsidRDefault="00C028EE" w:rsidP="004D7776">
            <w:pPr>
              <w:pStyle w:val="27"/>
              <w:ind w:firstLine="0"/>
              <w:jc w:val="both"/>
              <w:rPr>
                <w:rFonts w:asciiTheme="minorHAnsi" w:hAnsiTheme="minorHAnsi"/>
                <w:sz w:val="18"/>
                <w:szCs w:val="18"/>
              </w:rPr>
            </w:pPr>
          </w:p>
        </w:tc>
      </w:tr>
      <w:tr w:rsidR="00C028EE" w:rsidRPr="004A0510" w14:paraId="6241E85B" w14:textId="50FE6AB7" w:rsidTr="004A0510">
        <w:tblPrEx>
          <w:tblLook w:val="01E0" w:firstRow="1" w:lastRow="1" w:firstColumn="1" w:lastColumn="1" w:noHBand="0" w:noVBand="0"/>
        </w:tblPrEx>
        <w:trPr>
          <w:gridAfter w:val="2"/>
          <w:wAfter w:w="108" w:type="dxa"/>
        </w:trPr>
        <w:tc>
          <w:tcPr>
            <w:tcW w:w="1116" w:type="dxa"/>
            <w:shd w:val="clear" w:color="auto" w:fill="auto"/>
            <w:noWrap/>
          </w:tcPr>
          <w:p w14:paraId="17C20779" w14:textId="53C0F64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11.5.</w:t>
            </w:r>
          </w:p>
        </w:tc>
        <w:tc>
          <w:tcPr>
            <w:tcW w:w="9769" w:type="dxa"/>
            <w:gridSpan w:val="3"/>
            <w:shd w:val="clear" w:color="auto" w:fill="auto"/>
            <w:noWrap/>
          </w:tcPr>
          <w:p w14:paraId="09A56B73" w14:textId="2DC98EB8"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случае досрочного прекращения Договора страхования по основанию, предусмотренному в п. 11.2.2, когда отказ Страховщика от Договора страхования не связан с неисполнением (ненадлежащим исполнением) Страхователем своих обязательств по Договору страхования, страховая премия (ее часть) подлежит возврату, если Стороны договорились об этом.</w:t>
            </w:r>
          </w:p>
        </w:tc>
        <w:tc>
          <w:tcPr>
            <w:tcW w:w="9735" w:type="dxa"/>
            <w:gridSpan w:val="2"/>
          </w:tcPr>
          <w:p w14:paraId="4B50CAB8"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47A116B" w14:textId="757DBF52" w:rsidTr="004A0510">
        <w:tblPrEx>
          <w:tblLook w:val="01E0" w:firstRow="1" w:lastRow="1" w:firstColumn="1" w:lastColumn="1" w:noHBand="0" w:noVBand="0"/>
        </w:tblPrEx>
        <w:trPr>
          <w:gridAfter w:val="2"/>
          <w:wAfter w:w="108" w:type="dxa"/>
        </w:trPr>
        <w:tc>
          <w:tcPr>
            <w:tcW w:w="1116" w:type="dxa"/>
            <w:shd w:val="clear" w:color="auto" w:fill="auto"/>
            <w:noWrap/>
          </w:tcPr>
          <w:p w14:paraId="0B750AE3" w14:textId="287507A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11.6.</w:t>
            </w:r>
          </w:p>
        </w:tc>
        <w:tc>
          <w:tcPr>
            <w:tcW w:w="9769" w:type="dxa"/>
            <w:gridSpan w:val="3"/>
            <w:shd w:val="clear" w:color="auto" w:fill="auto"/>
            <w:noWrap/>
          </w:tcPr>
          <w:p w14:paraId="152C9096" w14:textId="3409907D"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Выплата денежных средств в связи с досрочным прекращением Договора страхования, когда она предусмотрена Правилами, соглашением Сторон или законодательством Российской Федерации, производится Страхователю в течение 5 (пяти) рабочих дней с момента получения Страховщиком документов согласно п. 11.7. Правил.</w:t>
            </w:r>
          </w:p>
          <w:p w14:paraId="242F63AF" w14:textId="4F0F409F"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lastRenderedPageBreak/>
              <w:t xml:space="preserve">Возврат страховой премии (ее части) производится в валюте Российской Федерации, за исключением случаев, предусмотренных </w:t>
            </w:r>
            <w:hyperlink r:id="rId9" w:history="1">
              <w:r w:rsidRPr="004A0510">
                <w:rPr>
                  <w:rStyle w:val="af7"/>
                  <w:rFonts w:asciiTheme="minorHAnsi" w:hAnsiTheme="minorHAnsi"/>
                  <w:color w:val="auto"/>
                  <w:sz w:val="18"/>
                  <w:szCs w:val="18"/>
                </w:rPr>
                <w:t>валютным законодательством</w:t>
              </w:r>
            </w:hyperlink>
            <w:r w:rsidRPr="004A0510">
              <w:rPr>
                <w:rFonts w:asciiTheme="minorHAnsi" w:hAnsiTheme="minorHAnsi"/>
                <w:sz w:val="18"/>
                <w:szCs w:val="18"/>
              </w:rPr>
              <w:t xml:space="preserve"> Российской Федерации и принятыми в соответствии с ним нормативными правовыми актами органов валютного регулирования.</w:t>
            </w:r>
          </w:p>
        </w:tc>
        <w:tc>
          <w:tcPr>
            <w:tcW w:w="9735" w:type="dxa"/>
            <w:gridSpan w:val="2"/>
          </w:tcPr>
          <w:p w14:paraId="74219BC1" w14:textId="77777777" w:rsidR="00C028EE" w:rsidRPr="004A0510" w:rsidRDefault="00C028EE" w:rsidP="00D24AE5">
            <w:pPr>
              <w:jc w:val="both"/>
              <w:rPr>
                <w:rFonts w:asciiTheme="minorHAnsi" w:hAnsiTheme="minorHAnsi"/>
                <w:sz w:val="18"/>
                <w:szCs w:val="18"/>
              </w:rPr>
            </w:pPr>
          </w:p>
        </w:tc>
      </w:tr>
      <w:tr w:rsidR="00C028EE" w:rsidRPr="004A0510" w14:paraId="1926F86B" w14:textId="48613BC4" w:rsidTr="004A0510">
        <w:tblPrEx>
          <w:tblLook w:val="01E0" w:firstRow="1" w:lastRow="1" w:firstColumn="1" w:lastColumn="1" w:noHBand="0" w:noVBand="0"/>
        </w:tblPrEx>
        <w:trPr>
          <w:gridAfter w:val="2"/>
          <w:wAfter w:w="108" w:type="dxa"/>
        </w:trPr>
        <w:tc>
          <w:tcPr>
            <w:tcW w:w="1116" w:type="dxa"/>
            <w:shd w:val="clear" w:color="auto" w:fill="auto"/>
            <w:noWrap/>
          </w:tcPr>
          <w:p w14:paraId="39FB2EF5" w14:textId="06C76EE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11.7.</w:t>
            </w:r>
          </w:p>
        </w:tc>
        <w:tc>
          <w:tcPr>
            <w:tcW w:w="9769" w:type="dxa"/>
            <w:gridSpan w:val="3"/>
            <w:shd w:val="clear" w:color="auto" w:fill="auto"/>
            <w:noWrap/>
          </w:tcPr>
          <w:p w14:paraId="744534DB" w14:textId="3F19655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случае досрочного прекращения Договора страхования по основаниям, предусмотренным п.п.11.2.1, 11.3.2, 11.3.3. Правил, Страховщику должны быть предоставлены следующие документы (с учетом того, что применимо):</w:t>
            </w:r>
          </w:p>
        </w:tc>
        <w:tc>
          <w:tcPr>
            <w:tcW w:w="9735" w:type="dxa"/>
            <w:gridSpan w:val="2"/>
          </w:tcPr>
          <w:p w14:paraId="553EA365"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E4F497D" w14:textId="5F0F47AF" w:rsidTr="004A0510">
        <w:tblPrEx>
          <w:tblLook w:val="01E0" w:firstRow="1" w:lastRow="1" w:firstColumn="1" w:lastColumn="1" w:noHBand="0" w:noVBand="0"/>
        </w:tblPrEx>
        <w:trPr>
          <w:gridAfter w:val="2"/>
          <w:wAfter w:w="108" w:type="dxa"/>
        </w:trPr>
        <w:tc>
          <w:tcPr>
            <w:tcW w:w="1116" w:type="dxa"/>
            <w:shd w:val="clear" w:color="auto" w:fill="auto"/>
            <w:noWrap/>
          </w:tcPr>
          <w:p w14:paraId="0CF1D2BA" w14:textId="421B9FC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11.7.1.</w:t>
            </w:r>
          </w:p>
        </w:tc>
        <w:tc>
          <w:tcPr>
            <w:tcW w:w="9769" w:type="dxa"/>
            <w:gridSpan w:val="3"/>
            <w:shd w:val="clear" w:color="auto" w:fill="auto"/>
            <w:noWrap/>
          </w:tcPr>
          <w:p w14:paraId="342DDBA0" w14:textId="1F2A77E4" w:rsidR="00C028EE" w:rsidRPr="004A0510" w:rsidRDefault="00C028EE" w:rsidP="00921D25">
            <w:pPr>
              <w:pStyle w:val="27"/>
              <w:ind w:firstLine="0"/>
              <w:jc w:val="both"/>
              <w:rPr>
                <w:rFonts w:asciiTheme="minorHAnsi" w:hAnsiTheme="minorHAnsi"/>
                <w:sz w:val="18"/>
                <w:szCs w:val="18"/>
              </w:rPr>
            </w:pPr>
            <w:r w:rsidRPr="004A0510">
              <w:rPr>
                <w:rFonts w:asciiTheme="minorHAnsi" w:hAnsiTheme="minorHAnsi"/>
                <w:sz w:val="18"/>
                <w:szCs w:val="18"/>
              </w:rPr>
              <w:t>письменное заявление по установленной Страховщиком форме (если такая форма утверждалась), содержащее все необходимые сведения и реквизиты. Страховщик может принять от Страхователя заявление в свободной форме, когда оно содержит все необходимые сведения и реквизиты;</w:t>
            </w:r>
          </w:p>
        </w:tc>
        <w:tc>
          <w:tcPr>
            <w:tcW w:w="9735" w:type="dxa"/>
            <w:gridSpan w:val="2"/>
          </w:tcPr>
          <w:p w14:paraId="683DF74A" w14:textId="77777777" w:rsidR="00C028EE" w:rsidRPr="004A0510" w:rsidRDefault="00C028EE" w:rsidP="00921D25">
            <w:pPr>
              <w:pStyle w:val="27"/>
              <w:ind w:firstLine="0"/>
              <w:jc w:val="both"/>
              <w:rPr>
                <w:rFonts w:asciiTheme="minorHAnsi" w:hAnsiTheme="minorHAnsi"/>
                <w:sz w:val="18"/>
                <w:szCs w:val="18"/>
              </w:rPr>
            </w:pPr>
          </w:p>
        </w:tc>
      </w:tr>
      <w:tr w:rsidR="00C028EE" w:rsidRPr="004A0510" w14:paraId="5DAED1A0" w14:textId="2C44AF3F" w:rsidTr="004A0510">
        <w:tblPrEx>
          <w:tblLook w:val="01E0" w:firstRow="1" w:lastRow="1" w:firstColumn="1" w:lastColumn="1" w:noHBand="0" w:noVBand="0"/>
        </w:tblPrEx>
        <w:trPr>
          <w:gridAfter w:val="2"/>
          <w:wAfter w:w="108" w:type="dxa"/>
        </w:trPr>
        <w:tc>
          <w:tcPr>
            <w:tcW w:w="1116" w:type="dxa"/>
            <w:shd w:val="clear" w:color="auto" w:fill="auto"/>
            <w:noWrap/>
          </w:tcPr>
          <w:p w14:paraId="51B4A112" w14:textId="38CDE08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11.7.2.</w:t>
            </w:r>
          </w:p>
        </w:tc>
        <w:tc>
          <w:tcPr>
            <w:tcW w:w="9769" w:type="dxa"/>
            <w:gridSpan w:val="3"/>
            <w:shd w:val="clear" w:color="auto" w:fill="auto"/>
            <w:noWrap/>
          </w:tcPr>
          <w:p w14:paraId="1993FF1E" w14:textId="49633AA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документ, удостоверяющий личность Страхователя, являющегося физическим лицом, и (или) представителя Страхователя;</w:t>
            </w:r>
          </w:p>
        </w:tc>
        <w:tc>
          <w:tcPr>
            <w:tcW w:w="9735" w:type="dxa"/>
            <w:gridSpan w:val="2"/>
          </w:tcPr>
          <w:p w14:paraId="6203C3C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030F92C" w14:textId="457B66FD" w:rsidTr="004A0510">
        <w:tblPrEx>
          <w:tblLook w:val="01E0" w:firstRow="1" w:lastRow="1" w:firstColumn="1" w:lastColumn="1" w:noHBand="0" w:noVBand="0"/>
        </w:tblPrEx>
        <w:trPr>
          <w:gridAfter w:val="2"/>
          <w:wAfter w:w="108" w:type="dxa"/>
          <w:trHeight w:val="425"/>
        </w:trPr>
        <w:tc>
          <w:tcPr>
            <w:tcW w:w="1116" w:type="dxa"/>
            <w:shd w:val="clear" w:color="auto" w:fill="auto"/>
            <w:noWrap/>
          </w:tcPr>
          <w:p w14:paraId="7A82BC55" w14:textId="2E803B7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11.7.3.</w:t>
            </w:r>
          </w:p>
        </w:tc>
        <w:tc>
          <w:tcPr>
            <w:tcW w:w="9769" w:type="dxa"/>
            <w:gridSpan w:val="3"/>
            <w:shd w:val="clear" w:color="auto" w:fill="auto"/>
            <w:noWrap/>
          </w:tcPr>
          <w:p w14:paraId="048011A1" w14:textId="6B72FCA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надлежащим образом оформленный документ, подтверждающий полномочия представителя Страхователя (для представителей);</w:t>
            </w:r>
          </w:p>
        </w:tc>
        <w:tc>
          <w:tcPr>
            <w:tcW w:w="9735" w:type="dxa"/>
            <w:gridSpan w:val="2"/>
          </w:tcPr>
          <w:p w14:paraId="2A2AD7BF"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E4C4767" w14:textId="48A37A13" w:rsidTr="004A0510">
        <w:tblPrEx>
          <w:tblLook w:val="01E0" w:firstRow="1" w:lastRow="1" w:firstColumn="1" w:lastColumn="1" w:noHBand="0" w:noVBand="0"/>
        </w:tblPrEx>
        <w:trPr>
          <w:gridAfter w:val="2"/>
          <w:wAfter w:w="108" w:type="dxa"/>
          <w:trHeight w:val="425"/>
        </w:trPr>
        <w:tc>
          <w:tcPr>
            <w:tcW w:w="1116" w:type="dxa"/>
            <w:shd w:val="clear" w:color="auto" w:fill="auto"/>
            <w:noWrap/>
          </w:tcPr>
          <w:p w14:paraId="0714D194" w14:textId="0876958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11.7.4.</w:t>
            </w:r>
          </w:p>
        </w:tc>
        <w:tc>
          <w:tcPr>
            <w:tcW w:w="9769" w:type="dxa"/>
            <w:gridSpan w:val="3"/>
            <w:shd w:val="clear" w:color="auto" w:fill="auto"/>
            <w:noWrap/>
          </w:tcPr>
          <w:p w14:paraId="44B8D0CA" w14:textId="7876620D"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в случае досрочного прекращения Договора страхования по основанию, предусмотренному в п.11.3.2. Правил, Страховщику должны быть представлены оригиналы или надлежащим образом заверенные копии документов, подтверждающих наступление соответствующих обстоятельств.</w:t>
            </w:r>
          </w:p>
        </w:tc>
        <w:tc>
          <w:tcPr>
            <w:tcW w:w="9735" w:type="dxa"/>
            <w:gridSpan w:val="2"/>
          </w:tcPr>
          <w:p w14:paraId="428F13E1"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E522643" w14:textId="05FA6493" w:rsidTr="004A0510">
        <w:tblPrEx>
          <w:tblLook w:val="01E0" w:firstRow="1" w:lastRow="1" w:firstColumn="1" w:lastColumn="1" w:noHBand="0" w:noVBand="0"/>
        </w:tblPrEx>
        <w:trPr>
          <w:gridAfter w:val="2"/>
          <w:wAfter w:w="108" w:type="dxa"/>
        </w:trPr>
        <w:tc>
          <w:tcPr>
            <w:tcW w:w="1116" w:type="dxa"/>
            <w:shd w:val="clear" w:color="auto" w:fill="auto"/>
            <w:noWrap/>
          </w:tcPr>
          <w:p w14:paraId="3F5BFB4E" w14:textId="4DB448D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11.7.5.</w:t>
            </w:r>
          </w:p>
        </w:tc>
        <w:tc>
          <w:tcPr>
            <w:tcW w:w="9769" w:type="dxa"/>
            <w:gridSpan w:val="3"/>
            <w:shd w:val="clear" w:color="auto" w:fill="auto"/>
            <w:noWrap/>
          </w:tcPr>
          <w:p w14:paraId="46C4C4B7" w14:textId="29901CE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иные документы в соответствии с законодательством Российской Федерации (если предусмотрены).</w:t>
            </w:r>
          </w:p>
        </w:tc>
        <w:tc>
          <w:tcPr>
            <w:tcW w:w="9735" w:type="dxa"/>
            <w:gridSpan w:val="2"/>
          </w:tcPr>
          <w:p w14:paraId="71F119F7"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2B58A87" w14:textId="497E0C45" w:rsidTr="004A0510">
        <w:tblPrEx>
          <w:tblLook w:val="01E0" w:firstRow="1" w:lastRow="1" w:firstColumn="1" w:lastColumn="1" w:noHBand="0" w:noVBand="0"/>
        </w:tblPrEx>
        <w:trPr>
          <w:gridAfter w:val="2"/>
          <w:wAfter w:w="108" w:type="dxa"/>
        </w:trPr>
        <w:tc>
          <w:tcPr>
            <w:tcW w:w="1116" w:type="dxa"/>
            <w:shd w:val="clear" w:color="auto" w:fill="auto"/>
            <w:noWrap/>
          </w:tcPr>
          <w:p w14:paraId="0979BF42"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1EAB0A44" w14:textId="77777777" w:rsidR="00C028EE" w:rsidRPr="004A0510" w:rsidRDefault="00C028EE" w:rsidP="00D24AE5">
            <w:pPr>
              <w:pStyle w:val="27"/>
              <w:ind w:firstLine="0"/>
              <w:jc w:val="both"/>
              <w:rPr>
                <w:rFonts w:asciiTheme="minorHAnsi" w:hAnsiTheme="minorHAnsi"/>
                <w:sz w:val="18"/>
                <w:szCs w:val="18"/>
              </w:rPr>
            </w:pPr>
          </w:p>
        </w:tc>
        <w:tc>
          <w:tcPr>
            <w:tcW w:w="9735" w:type="dxa"/>
            <w:gridSpan w:val="2"/>
          </w:tcPr>
          <w:p w14:paraId="03A99082"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AF793E3" w14:textId="1B196BBF" w:rsidTr="004A0510">
        <w:tblPrEx>
          <w:tblLook w:val="01E0" w:firstRow="1" w:lastRow="1" w:firstColumn="1" w:lastColumn="1" w:noHBand="0" w:noVBand="0"/>
        </w:tblPrEx>
        <w:trPr>
          <w:gridAfter w:val="2"/>
          <w:wAfter w:w="108" w:type="dxa"/>
        </w:trPr>
        <w:tc>
          <w:tcPr>
            <w:tcW w:w="1116" w:type="dxa"/>
            <w:shd w:val="clear" w:color="auto" w:fill="auto"/>
            <w:noWrap/>
          </w:tcPr>
          <w:p w14:paraId="3092C64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lang w:val="en-US"/>
              </w:rPr>
              <w:t>XII</w:t>
            </w:r>
            <w:r w:rsidRPr="004A0510">
              <w:rPr>
                <w:rFonts w:asciiTheme="minorHAnsi" w:hAnsiTheme="minorHAnsi"/>
                <w:b/>
                <w:sz w:val="18"/>
                <w:szCs w:val="18"/>
              </w:rPr>
              <w:t>.</w:t>
            </w:r>
          </w:p>
        </w:tc>
        <w:tc>
          <w:tcPr>
            <w:tcW w:w="9769" w:type="dxa"/>
            <w:gridSpan w:val="3"/>
            <w:shd w:val="clear" w:color="auto" w:fill="auto"/>
            <w:noWrap/>
          </w:tcPr>
          <w:p w14:paraId="09CCBDCD"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ПРАВА И ОБЯЗАННОСТИ СТОРОН.</w:t>
            </w:r>
          </w:p>
        </w:tc>
        <w:tc>
          <w:tcPr>
            <w:tcW w:w="9735" w:type="dxa"/>
            <w:gridSpan w:val="2"/>
          </w:tcPr>
          <w:p w14:paraId="394751C8"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2ED3B17" w14:textId="001945DE" w:rsidTr="004A0510">
        <w:tblPrEx>
          <w:tblLook w:val="01E0" w:firstRow="1" w:lastRow="1" w:firstColumn="1" w:lastColumn="1" w:noHBand="0" w:noVBand="0"/>
        </w:tblPrEx>
        <w:trPr>
          <w:gridAfter w:val="2"/>
          <w:wAfter w:w="108" w:type="dxa"/>
        </w:trPr>
        <w:tc>
          <w:tcPr>
            <w:tcW w:w="1116" w:type="dxa"/>
            <w:shd w:val="clear" w:color="auto" w:fill="auto"/>
            <w:noWrap/>
          </w:tcPr>
          <w:p w14:paraId="76F13B1C"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1</w:t>
            </w:r>
            <w:r w:rsidRPr="004A0510">
              <w:rPr>
                <w:rFonts w:asciiTheme="minorHAnsi" w:hAnsiTheme="minorHAnsi"/>
                <w:b/>
                <w:sz w:val="18"/>
                <w:szCs w:val="18"/>
                <w:lang w:val="en-US"/>
              </w:rPr>
              <w:t>2</w:t>
            </w:r>
            <w:r w:rsidRPr="004A0510">
              <w:rPr>
                <w:rFonts w:asciiTheme="minorHAnsi" w:hAnsiTheme="minorHAnsi"/>
                <w:b/>
                <w:sz w:val="18"/>
                <w:szCs w:val="18"/>
              </w:rPr>
              <w:t>.1.</w:t>
            </w:r>
          </w:p>
        </w:tc>
        <w:tc>
          <w:tcPr>
            <w:tcW w:w="9769" w:type="dxa"/>
            <w:gridSpan w:val="3"/>
            <w:shd w:val="clear" w:color="auto" w:fill="auto"/>
            <w:noWrap/>
          </w:tcPr>
          <w:p w14:paraId="1F75A49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Страхователь имеет право:</w:t>
            </w:r>
          </w:p>
        </w:tc>
        <w:tc>
          <w:tcPr>
            <w:tcW w:w="9735" w:type="dxa"/>
            <w:gridSpan w:val="2"/>
          </w:tcPr>
          <w:p w14:paraId="649A11D0"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0EF87DB6" w14:textId="05AA534D" w:rsidTr="004A0510">
        <w:tblPrEx>
          <w:tblLook w:val="01E0" w:firstRow="1" w:lastRow="1" w:firstColumn="1" w:lastColumn="1" w:noHBand="0" w:noVBand="0"/>
        </w:tblPrEx>
        <w:trPr>
          <w:gridAfter w:val="2"/>
          <w:wAfter w:w="108" w:type="dxa"/>
        </w:trPr>
        <w:tc>
          <w:tcPr>
            <w:tcW w:w="1116" w:type="dxa"/>
            <w:shd w:val="clear" w:color="auto" w:fill="auto"/>
            <w:noWrap/>
          </w:tcPr>
          <w:p w14:paraId="02009A61"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2</w:t>
            </w:r>
            <w:r w:rsidRPr="004A0510">
              <w:rPr>
                <w:rFonts w:asciiTheme="minorHAnsi" w:hAnsiTheme="minorHAnsi"/>
                <w:sz w:val="18"/>
                <w:szCs w:val="18"/>
              </w:rPr>
              <w:t>.1.1.</w:t>
            </w:r>
          </w:p>
        </w:tc>
        <w:tc>
          <w:tcPr>
            <w:tcW w:w="9769" w:type="dxa"/>
            <w:gridSpan w:val="3"/>
            <w:shd w:val="clear" w:color="auto" w:fill="auto"/>
            <w:noWrap/>
          </w:tcPr>
          <w:p w14:paraId="6C2F377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получить оригинал Договора страхования и его дубликат в случае утраты;</w:t>
            </w:r>
          </w:p>
        </w:tc>
        <w:tc>
          <w:tcPr>
            <w:tcW w:w="9735" w:type="dxa"/>
            <w:gridSpan w:val="2"/>
          </w:tcPr>
          <w:p w14:paraId="724A5FF3"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828BAC0" w14:textId="2A4FE936" w:rsidTr="004A0510">
        <w:tblPrEx>
          <w:tblLook w:val="01E0" w:firstRow="1" w:lastRow="1" w:firstColumn="1" w:lastColumn="1" w:noHBand="0" w:noVBand="0"/>
        </w:tblPrEx>
        <w:trPr>
          <w:gridAfter w:val="2"/>
          <w:wAfter w:w="108" w:type="dxa"/>
        </w:trPr>
        <w:tc>
          <w:tcPr>
            <w:tcW w:w="1116" w:type="dxa"/>
            <w:shd w:val="clear" w:color="auto" w:fill="auto"/>
            <w:noWrap/>
          </w:tcPr>
          <w:p w14:paraId="6DFB5AB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2</w:t>
            </w:r>
            <w:r w:rsidRPr="004A0510">
              <w:rPr>
                <w:rFonts w:asciiTheme="minorHAnsi" w:hAnsiTheme="minorHAnsi"/>
                <w:sz w:val="18"/>
                <w:szCs w:val="18"/>
              </w:rPr>
              <w:t>.1.2.</w:t>
            </w:r>
          </w:p>
        </w:tc>
        <w:tc>
          <w:tcPr>
            <w:tcW w:w="9769" w:type="dxa"/>
            <w:gridSpan w:val="3"/>
            <w:shd w:val="clear" w:color="auto" w:fill="auto"/>
            <w:noWrap/>
          </w:tcPr>
          <w:p w14:paraId="5ED46078"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получить Правила и/или Условия страхования, разработанные на основе настоящих Правил, на основании которых заключен Договор страхования;</w:t>
            </w:r>
          </w:p>
        </w:tc>
        <w:tc>
          <w:tcPr>
            <w:tcW w:w="9735" w:type="dxa"/>
            <w:gridSpan w:val="2"/>
          </w:tcPr>
          <w:p w14:paraId="56B280E0" w14:textId="77777777" w:rsidR="00C028EE" w:rsidRPr="004A0510" w:rsidRDefault="00C028EE" w:rsidP="00D24AE5">
            <w:pPr>
              <w:widowControl w:val="0"/>
              <w:jc w:val="both"/>
              <w:rPr>
                <w:rFonts w:asciiTheme="minorHAnsi" w:hAnsiTheme="minorHAnsi"/>
                <w:sz w:val="18"/>
                <w:szCs w:val="18"/>
              </w:rPr>
            </w:pPr>
          </w:p>
        </w:tc>
      </w:tr>
      <w:tr w:rsidR="00C028EE" w:rsidRPr="004A0510" w14:paraId="01A30D7C" w14:textId="1906FD6D" w:rsidTr="004A0510">
        <w:tblPrEx>
          <w:tblLook w:val="01E0" w:firstRow="1" w:lastRow="1" w:firstColumn="1" w:lastColumn="1" w:noHBand="0" w:noVBand="0"/>
        </w:tblPrEx>
        <w:trPr>
          <w:gridAfter w:val="2"/>
          <w:wAfter w:w="108" w:type="dxa"/>
        </w:trPr>
        <w:tc>
          <w:tcPr>
            <w:tcW w:w="1116" w:type="dxa"/>
            <w:shd w:val="clear" w:color="auto" w:fill="auto"/>
            <w:noWrap/>
          </w:tcPr>
          <w:p w14:paraId="0D91303E"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2</w:t>
            </w:r>
            <w:r w:rsidRPr="004A0510">
              <w:rPr>
                <w:rFonts w:asciiTheme="minorHAnsi" w:hAnsiTheme="minorHAnsi"/>
                <w:sz w:val="18"/>
                <w:szCs w:val="18"/>
              </w:rPr>
              <w:t>.1.3.</w:t>
            </w:r>
          </w:p>
        </w:tc>
        <w:tc>
          <w:tcPr>
            <w:tcW w:w="9769" w:type="dxa"/>
            <w:gridSpan w:val="3"/>
            <w:shd w:val="clear" w:color="auto" w:fill="auto"/>
            <w:noWrap/>
          </w:tcPr>
          <w:p w14:paraId="15F481D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получать разъяснения по заключенному Договору страхования;</w:t>
            </w:r>
          </w:p>
        </w:tc>
        <w:tc>
          <w:tcPr>
            <w:tcW w:w="9735" w:type="dxa"/>
            <w:gridSpan w:val="2"/>
          </w:tcPr>
          <w:p w14:paraId="3C34EF3A"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B9E4E6C" w14:textId="55CA597D" w:rsidTr="004A0510">
        <w:tblPrEx>
          <w:tblLook w:val="01E0" w:firstRow="1" w:lastRow="1" w:firstColumn="1" w:lastColumn="1" w:noHBand="0" w:noVBand="0"/>
        </w:tblPrEx>
        <w:trPr>
          <w:gridAfter w:val="2"/>
          <w:wAfter w:w="108" w:type="dxa"/>
        </w:trPr>
        <w:tc>
          <w:tcPr>
            <w:tcW w:w="1116" w:type="dxa"/>
            <w:shd w:val="clear" w:color="auto" w:fill="auto"/>
            <w:noWrap/>
          </w:tcPr>
          <w:p w14:paraId="67490D36"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2</w:t>
            </w:r>
            <w:r w:rsidRPr="004A0510">
              <w:rPr>
                <w:rFonts w:asciiTheme="minorHAnsi" w:hAnsiTheme="minorHAnsi"/>
                <w:sz w:val="18"/>
                <w:szCs w:val="18"/>
              </w:rPr>
              <w:t>.1.4.</w:t>
            </w:r>
          </w:p>
        </w:tc>
        <w:tc>
          <w:tcPr>
            <w:tcW w:w="9769" w:type="dxa"/>
            <w:gridSpan w:val="3"/>
            <w:shd w:val="clear" w:color="auto" w:fill="auto"/>
            <w:noWrap/>
          </w:tcPr>
          <w:p w14:paraId="788CAF2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проверять соблюдение Страховщиком условий Договора страхования;</w:t>
            </w:r>
          </w:p>
        </w:tc>
        <w:tc>
          <w:tcPr>
            <w:tcW w:w="9735" w:type="dxa"/>
            <w:gridSpan w:val="2"/>
          </w:tcPr>
          <w:p w14:paraId="4ED7ECF2"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77DABDA" w14:textId="4CA9E644" w:rsidTr="004A0510">
        <w:tblPrEx>
          <w:tblLook w:val="01E0" w:firstRow="1" w:lastRow="1" w:firstColumn="1" w:lastColumn="1" w:noHBand="0" w:noVBand="0"/>
        </w:tblPrEx>
        <w:trPr>
          <w:gridAfter w:val="2"/>
          <w:wAfter w:w="108" w:type="dxa"/>
        </w:trPr>
        <w:tc>
          <w:tcPr>
            <w:tcW w:w="1116" w:type="dxa"/>
            <w:shd w:val="clear" w:color="auto" w:fill="auto"/>
            <w:noWrap/>
          </w:tcPr>
          <w:p w14:paraId="23333E0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2</w:t>
            </w:r>
            <w:r w:rsidRPr="004A0510">
              <w:rPr>
                <w:rFonts w:asciiTheme="minorHAnsi" w:hAnsiTheme="minorHAnsi"/>
                <w:sz w:val="18"/>
                <w:szCs w:val="18"/>
              </w:rPr>
              <w:t>.1.5.</w:t>
            </w:r>
          </w:p>
        </w:tc>
        <w:tc>
          <w:tcPr>
            <w:tcW w:w="9769" w:type="dxa"/>
            <w:gridSpan w:val="3"/>
            <w:shd w:val="clear" w:color="auto" w:fill="auto"/>
            <w:noWrap/>
          </w:tcPr>
          <w:p w14:paraId="7FDF869A" w14:textId="29392918"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назначать и заменять Выгодоприобретателя с соблюдением требований, предусмотренных Правилами и законодательством Российской Федерации;</w:t>
            </w:r>
          </w:p>
        </w:tc>
        <w:tc>
          <w:tcPr>
            <w:tcW w:w="9735" w:type="dxa"/>
            <w:gridSpan w:val="2"/>
          </w:tcPr>
          <w:p w14:paraId="2CF39D3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38B752E" w14:textId="18E21627" w:rsidTr="004A0510">
        <w:tblPrEx>
          <w:tblLook w:val="01E0" w:firstRow="1" w:lastRow="1" w:firstColumn="1" w:lastColumn="1" w:noHBand="0" w:noVBand="0"/>
        </w:tblPrEx>
        <w:trPr>
          <w:gridAfter w:val="2"/>
          <w:wAfter w:w="108" w:type="dxa"/>
        </w:trPr>
        <w:tc>
          <w:tcPr>
            <w:tcW w:w="1116" w:type="dxa"/>
            <w:shd w:val="clear" w:color="auto" w:fill="auto"/>
            <w:noWrap/>
          </w:tcPr>
          <w:p w14:paraId="5B36BCF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2</w:t>
            </w:r>
            <w:r w:rsidRPr="004A0510">
              <w:rPr>
                <w:rFonts w:asciiTheme="minorHAnsi" w:hAnsiTheme="minorHAnsi"/>
                <w:sz w:val="18"/>
                <w:szCs w:val="18"/>
              </w:rPr>
              <w:t>.1.6.</w:t>
            </w:r>
          </w:p>
        </w:tc>
        <w:tc>
          <w:tcPr>
            <w:tcW w:w="9769" w:type="dxa"/>
            <w:gridSpan w:val="3"/>
            <w:shd w:val="clear" w:color="auto" w:fill="auto"/>
            <w:noWrap/>
          </w:tcPr>
          <w:p w14:paraId="5DFCF3E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вносить с согласия Страховщика изменения в условия Договора страхования;</w:t>
            </w:r>
          </w:p>
        </w:tc>
        <w:tc>
          <w:tcPr>
            <w:tcW w:w="9735" w:type="dxa"/>
            <w:gridSpan w:val="2"/>
          </w:tcPr>
          <w:p w14:paraId="3478963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610FA81" w14:textId="11283AE4" w:rsidTr="004A0510">
        <w:tblPrEx>
          <w:tblLook w:val="01E0" w:firstRow="1" w:lastRow="1" w:firstColumn="1" w:lastColumn="1" w:noHBand="0" w:noVBand="0"/>
        </w:tblPrEx>
        <w:trPr>
          <w:gridAfter w:val="2"/>
          <w:wAfter w:w="108" w:type="dxa"/>
        </w:trPr>
        <w:tc>
          <w:tcPr>
            <w:tcW w:w="1116" w:type="dxa"/>
            <w:shd w:val="clear" w:color="auto" w:fill="auto"/>
            <w:noWrap/>
          </w:tcPr>
          <w:p w14:paraId="781B508E"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2</w:t>
            </w:r>
            <w:r w:rsidRPr="004A0510">
              <w:rPr>
                <w:rFonts w:asciiTheme="minorHAnsi" w:hAnsiTheme="minorHAnsi"/>
                <w:sz w:val="18"/>
                <w:szCs w:val="18"/>
              </w:rPr>
              <w:t>.1.7.</w:t>
            </w:r>
          </w:p>
        </w:tc>
        <w:tc>
          <w:tcPr>
            <w:tcW w:w="9769" w:type="dxa"/>
            <w:gridSpan w:val="3"/>
            <w:shd w:val="clear" w:color="auto" w:fill="auto"/>
            <w:noWrap/>
          </w:tcPr>
          <w:p w14:paraId="4AEE588A" w14:textId="42EE92D3"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досрочно расторгнуть Договор страхования с обязательным письменным уведомлением об этом Страховщика.</w:t>
            </w:r>
          </w:p>
        </w:tc>
        <w:tc>
          <w:tcPr>
            <w:tcW w:w="9735" w:type="dxa"/>
            <w:gridSpan w:val="2"/>
          </w:tcPr>
          <w:p w14:paraId="4F67EE0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787513B" w14:textId="612475E3" w:rsidTr="004A0510">
        <w:tblPrEx>
          <w:tblLook w:val="01E0" w:firstRow="1" w:lastRow="1" w:firstColumn="1" w:lastColumn="1" w:noHBand="0" w:noVBand="0"/>
        </w:tblPrEx>
        <w:trPr>
          <w:gridAfter w:val="2"/>
          <w:wAfter w:w="108" w:type="dxa"/>
        </w:trPr>
        <w:tc>
          <w:tcPr>
            <w:tcW w:w="1116" w:type="dxa"/>
            <w:shd w:val="clear" w:color="auto" w:fill="auto"/>
            <w:noWrap/>
          </w:tcPr>
          <w:p w14:paraId="1467077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12.1.8.</w:t>
            </w:r>
          </w:p>
        </w:tc>
        <w:tc>
          <w:tcPr>
            <w:tcW w:w="9769" w:type="dxa"/>
            <w:gridSpan w:val="3"/>
            <w:shd w:val="clear" w:color="auto" w:fill="auto"/>
            <w:noWrap/>
          </w:tcPr>
          <w:p w14:paraId="4F957F6C" w14:textId="6DF8C8C6" w:rsidR="00C028EE" w:rsidRPr="004A0510" w:rsidRDefault="00C028EE" w:rsidP="004D7776">
            <w:pPr>
              <w:autoSpaceDE w:val="0"/>
              <w:autoSpaceDN w:val="0"/>
              <w:adjustRightInd w:val="0"/>
              <w:jc w:val="both"/>
              <w:outlineLvl w:val="2"/>
              <w:rPr>
                <w:rFonts w:asciiTheme="minorHAnsi" w:hAnsiTheme="minorHAnsi"/>
                <w:sz w:val="18"/>
                <w:szCs w:val="18"/>
                <w:lang w:eastAsia="ru-RU"/>
              </w:rPr>
            </w:pPr>
            <w:r w:rsidRPr="004A0510">
              <w:rPr>
                <w:rFonts w:asciiTheme="minorHAnsi" w:hAnsiTheme="minorHAnsi"/>
                <w:sz w:val="18"/>
                <w:szCs w:val="18"/>
              </w:rPr>
              <w:t>на возврат страховой премии (ее части) в случаях, когда она предусмотрена Правилами, соглашением Сторон или законодательством Российской Федерации.</w:t>
            </w:r>
          </w:p>
        </w:tc>
        <w:tc>
          <w:tcPr>
            <w:tcW w:w="9735" w:type="dxa"/>
            <w:gridSpan w:val="2"/>
          </w:tcPr>
          <w:p w14:paraId="4ECB6765" w14:textId="77777777" w:rsidR="00C028EE" w:rsidRPr="004A0510" w:rsidRDefault="00C028EE" w:rsidP="004D7776">
            <w:pPr>
              <w:autoSpaceDE w:val="0"/>
              <w:autoSpaceDN w:val="0"/>
              <w:adjustRightInd w:val="0"/>
              <w:jc w:val="both"/>
              <w:outlineLvl w:val="2"/>
              <w:rPr>
                <w:rFonts w:asciiTheme="minorHAnsi" w:hAnsiTheme="minorHAnsi"/>
                <w:sz w:val="18"/>
                <w:szCs w:val="18"/>
              </w:rPr>
            </w:pPr>
          </w:p>
        </w:tc>
      </w:tr>
      <w:tr w:rsidR="00C028EE" w:rsidRPr="004A0510" w14:paraId="0905C054" w14:textId="6C4A770A" w:rsidTr="004A0510">
        <w:tblPrEx>
          <w:tblLook w:val="01E0" w:firstRow="1" w:lastRow="1" w:firstColumn="1" w:lastColumn="1" w:noHBand="0" w:noVBand="0"/>
        </w:tblPrEx>
        <w:trPr>
          <w:gridAfter w:val="2"/>
          <w:wAfter w:w="108" w:type="dxa"/>
        </w:trPr>
        <w:tc>
          <w:tcPr>
            <w:tcW w:w="1116" w:type="dxa"/>
            <w:shd w:val="clear" w:color="auto" w:fill="auto"/>
            <w:noWrap/>
          </w:tcPr>
          <w:p w14:paraId="6D43E7B9"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12.2.</w:t>
            </w:r>
          </w:p>
        </w:tc>
        <w:tc>
          <w:tcPr>
            <w:tcW w:w="9769" w:type="dxa"/>
            <w:gridSpan w:val="3"/>
            <w:shd w:val="clear" w:color="auto" w:fill="auto"/>
            <w:noWrap/>
          </w:tcPr>
          <w:p w14:paraId="611D934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Страхователь обязан:</w:t>
            </w:r>
          </w:p>
        </w:tc>
        <w:tc>
          <w:tcPr>
            <w:tcW w:w="9735" w:type="dxa"/>
            <w:gridSpan w:val="2"/>
          </w:tcPr>
          <w:p w14:paraId="7FC5A34E"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38FC5F73" w14:textId="5C16DE19" w:rsidTr="004A0510">
        <w:tblPrEx>
          <w:tblLook w:val="01E0" w:firstRow="1" w:lastRow="1" w:firstColumn="1" w:lastColumn="1" w:noHBand="0" w:noVBand="0"/>
        </w:tblPrEx>
        <w:trPr>
          <w:gridAfter w:val="2"/>
          <w:wAfter w:w="108" w:type="dxa"/>
        </w:trPr>
        <w:tc>
          <w:tcPr>
            <w:tcW w:w="1116" w:type="dxa"/>
            <w:shd w:val="clear" w:color="auto" w:fill="auto"/>
            <w:noWrap/>
          </w:tcPr>
          <w:p w14:paraId="3CB01B6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12.2.1.</w:t>
            </w:r>
          </w:p>
        </w:tc>
        <w:tc>
          <w:tcPr>
            <w:tcW w:w="9769" w:type="dxa"/>
            <w:gridSpan w:val="3"/>
            <w:shd w:val="clear" w:color="auto" w:fill="auto"/>
            <w:noWrap/>
          </w:tcPr>
          <w:p w14:paraId="4B1708F1"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уплачивать страховую премию в размере и в сроки, определенные Договором страхования;</w:t>
            </w:r>
          </w:p>
        </w:tc>
        <w:tc>
          <w:tcPr>
            <w:tcW w:w="9735" w:type="dxa"/>
            <w:gridSpan w:val="2"/>
          </w:tcPr>
          <w:p w14:paraId="74533B2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477B069" w14:textId="3811FBE0" w:rsidTr="004A0510">
        <w:tblPrEx>
          <w:tblLook w:val="01E0" w:firstRow="1" w:lastRow="1" w:firstColumn="1" w:lastColumn="1" w:noHBand="0" w:noVBand="0"/>
        </w:tblPrEx>
        <w:trPr>
          <w:gridAfter w:val="2"/>
          <w:wAfter w:w="108" w:type="dxa"/>
        </w:trPr>
        <w:tc>
          <w:tcPr>
            <w:tcW w:w="1116" w:type="dxa"/>
            <w:shd w:val="clear" w:color="auto" w:fill="auto"/>
            <w:noWrap/>
          </w:tcPr>
          <w:p w14:paraId="44E685E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12.2.2.</w:t>
            </w:r>
          </w:p>
        </w:tc>
        <w:tc>
          <w:tcPr>
            <w:tcW w:w="9769" w:type="dxa"/>
            <w:gridSpan w:val="3"/>
            <w:shd w:val="clear" w:color="auto" w:fill="auto"/>
            <w:noWrap/>
          </w:tcPr>
          <w:p w14:paraId="5AAB176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заключении Договора страхования сообщать Страховщику всю необходимую и достоверную информацию о своей (и/или Застрахованного лица) жизни, деятельности и состоянии здоровья;</w:t>
            </w:r>
          </w:p>
        </w:tc>
        <w:tc>
          <w:tcPr>
            <w:tcW w:w="9735" w:type="dxa"/>
            <w:gridSpan w:val="2"/>
          </w:tcPr>
          <w:p w14:paraId="24F881A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25C13F6" w14:textId="6C922C12" w:rsidTr="004A0510">
        <w:tblPrEx>
          <w:tblLook w:val="01E0" w:firstRow="1" w:lastRow="1" w:firstColumn="1" w:lastColumn="1" w:noHBand="0" w:noVBand="0"/>
        </w:tblPrEx>
        <w:trPr>
          <w:gridAfter w:val="2"/>
          <w:wAfter w:w="108" w:type="dxa"/>
        </w:trPr>
        <w:tc>
          <w:tcPr>
            <w:tcW w:w="1116" w:type="dxa"/>
            <w:shd w:val="clear" w:color="auto" w:fill="auto"/>
            <w:noWrap/>
          </w:tcPr>
          <w:p w14:paraId="1EB77CD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w:t>
            </w:r>
            <w:r w:rsidRPr="004A0510">
              <w:rPr>
                <w:rFonts w:asciiTheme="minorHAnsi" w:hAnsiTheme="minorHAnsi"/>
                <w:sz w:val="18"/>
                <w:szCs w:val="18"/>
                <w:lang w:val="en-US"/>
              </w:rPr>
              <w:t>2</w:t>
            </w:r>
            <w:r w:rsidRPr="004A0510">
              <w:rPr>
                <w:rFonts w:asciiTheme="minorHAnsi" w:hAnsiTheme="minorHAnsi"/>
                <w:sz w:val="18"/>
                <w:szCs w:val="18"/>
              </w:rPr>
              <w:t>.2.3.</w:t>
            </w:r>
          </w:p>
        </w:tc>
        <w:tc>
          <w:tcPr>
            <w:tcW w:w="9769" w:type="dxa"/>
            <w:gridSpan w:val="3"/>
            <w:shd w:val="clear" w:color="auto" w:fill="auto"/>
            <w:noWrap/>
          </w:tcPr>
          <w:p w14:paraId="003D3600"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при коллективном страховании представить Страховщику список лиц, подлежащих страхованию, с указанием установленных для них размеров страховых сумм по отдельным выбранным для каждого Застрахованного лица страховым рискам;</w:t>
            </w:r>
          </w:p>
        </w:tc>
        <w:tc>
          <w:tcPr>
            <w:tcW w:w="9735" w:type="dxa"/>
            <w:gridSpan w:val="2"/>
          </w:tcPr>
          <w:p w14:paraId="3EB190E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997293E" w14:textId="3D11743E" w:rsidTr="004A0510">
        <w:tblPrEx>
          <w:tblLook w:val="01E0" w:firstRow="1" w:lastRow="1" w:firstColumn="1" w:lastColumn="1" w:noHBand="0" w:noVBand="0"/>
        </w:tblPrEx>
        <w:trPr>
          <w:gridAfter w:val="2"/>
          <w:wAfter w:w="108" w:type="dxa"/>
        </w:trPr>
        <w:tc>
          <w:tcPr>
            <w:tcW w:w="1116" w:type="dxa"/>
            <w:shd w:val="clear" w:color="auto" w:fill="auto"/>
            <w:noWrap/>
          </w:tcPr>
          <w:p w14:paraId="417695E4"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12.2.4.</w:t>
            </w:r>
          </w:p>
        </w:tc>
        <w:tc>
          <w:tcPr>
            <w:tcW w:w="9769" w:type="dxa"/>
            <w:gridSpan w:val="3"/>
            <w:shd w:val="clear" w:color="auto" w:fill="auto"/>
            <w:noWrap/>
          </w:tcPr>
          <w:p w14:paraId="7D611747"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 xml:space="preserve">в письменном виде сообщать Страховщику об изменениях, дополнениях или уточнениях, которые влияют на степень риска, в том числе произошедших во время действия Договора страхования (изменениях в данных, указанных в заявлении на страхование и Договоре страхования, а также указанных в разделе </w:t>
            </w:r>
            <w:r w:rsidRPr="004A0510">
              <w:rPr>
                <w:rFonts w:asciiTheme="minorHAnsi" w:hAnsiTheme="minorHAnsi"/>
                <w:sz w:val="18"/>
                <w:szCs w:val="18"/>
                <w:lang w:val="en-US"/>
              </w:rPr>
              <w:t>XIII</w:t>
            </w:r>
            <w:r w:rsidRPr="004A0510">
              <w:rPr>
                <w:rFonts w:asciiTheme="minorHAnsi" w:hAnsiTheme="minorHAnsi"/>
                <w:sz w:val="18"/>
                <w:szCs w:val="18"/>
              </w:rPr>
              <w:t xml:space="preserve"> Правил);</w:t>
            </w:r>
          </w:p>
        </w:tc>
        <w:tc>
          <w:tcPr>
            <w:tcW w:w="9735" w:type="dxa"/>
            <w:gridSpan w:val="2"/>
          </w:tcPr>
          <w:p w14:paraId="61A5457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188ED2C" w14:textId="1C65CE81" w:rsidTr="004A0510">
        <w:tblPrEx>
          <w:tblLook w:val="01E0" w:firstRow="1" w:lastRow="1" w:firstColumn="1" w:lastColumn="1" w:noHBand="0" w:noVBand="0"/>
        </w:tblPrEx>
        <w:trPr>
          <w:gridAfter w:val="2"/>
          <w:wAfter w:w="108" w:type="dxa"/>
        </w:trPr>
        <w:tc>
          <w:tcPr>
            <w:tcW w:w="1116" w:type="dxa"/>
            <w:shd w:val="clear" w:color="auto" w:fill="auto"/>
            <w:noWrap/>
          </w:tcPr>
          <w:p w14:paraId="0715DAB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12.2.5.</w:t>
            </w:r>
          </w:p>
        </w:tc>
        <w:tc>
          <w:tcPr>
            <w:tcW w:w="9769" w:type="dxa"/>
            <w:gridSpan w:val="3"/>
            <w:shd w:val="clear" w:color="auto" w:fill="auto"/>
            <w:noWrap/>
          </w:tcPr>
          <w:p w14:paraId="6C733706" w14:textId="303813B3"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 xml:space="preserve">при обращении за страховой выплатой предоставить Страховщику заявление на выплату по установленной Страховщиком форме (если такая форма утверждалась), а также все необходимые документы в соответствии с Разделом </w:t>
            </w:r>
            <w:r w:rsidRPr="004A0510">
              <w:rPr>
                <w:rFonts w:asciiTheme="minorHAnsi" w:hAnsiTheme="minorHAnsi"/>
                <w:sz w:val="18"/>
                <w:szCs w:val="18"/>
                <w:lang w:val="en-US"/>
              </w:rPr>
              <w:t>XVI</w:t>
            </w:r>
            <w:r w:rsidRPr="004A0510">
              <w:rPr>
                <w:rFonts w:asciiTheme="minorHAnsi" w:hAnsiTheme="minorHAnsi"/>
                <w:sz w:val="18"/>
                <w:szCs w:val="18"/>
              </w:rPr>
              <w:t xml:space="preserve"> Правил (прим.: Страховщик может принять от Страхователя заявление в свободной форме, когда оно содержит все необходимые сведения и реквизиты). Данная обязанность распространяется также на Застрахованное лицо и Выгодоприобретателя в случае их обращения за выплатой;</w:t>
            </w:r>
          </w:p>
        </w:tc>
        <w:tc>
          <w:tcPr>
            <w:tcW w:w="9735" w:type="dxa"/>
            <w:gridSpan w:val="2"/>
          </w:tcPr>
          <w:p w14:paraId="08AFE529"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9F56BBC" w14:textId="5EF71582" w:rsidTr="004A0510">
        <w:tblPrEx>
          <w:tblLook w:val="01E0" w:firstRow="1" w:lastRow="1" w:firstColumn="1" w:lastColumn="1" w:noHBand="0" w:noVBand="0"/>
        </w:tblPrEx>
        <w:trPr>
          <w:gridAfter w:val="2"/>
          <w:wAfter w:w="108" w:type="dxa"/>
        </w:trPr>
        <w:tc>
          <w:tcPr>
            <w:tcW w:w="1116" w:type="dxa"/>
            <w:shd w:val="clear" w:color="auto" w:fill="auto"/>
            <w:noWrap/>
          </w:tcPr>
          <w:p w14:paraId="3CFF828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12.2.6.</w:t>
            </w:r>
          </w:p>
        </w:tc>
        <w:tc>
          <w:tcPr>
            <w:tcW w:w="9769" w:type="dxa"/>
            <w:gridSpan w:val="3"/>
            <w:shd w:val="clear" w:color="auto" w:fill="auto"/>
            <w:noWrap/>
          </w:tcPr>
          <w:p w14:paraId="313E80AE"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возвратить полученную страховую выплату или её часть, если обнаружится такое обстоятельство, которое по закону или по настоящим Правилам полностью или частично лишает Страхователя, Застрахованное лицо, Выгодоприобретателя права на получение страховой выплаты;</w:t>
            </w:r>
          </w:p>
        </w:tc>
        <w:tc>
          <w:tcPr>
            <w:tcW w:w="9735" w:type="dxa"/>
            <w:gridSpan w:val="2"/>
          </w:tcPr>
          <w:p w14:paraId="4800FE3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3AE5AA2" w14:textId="69260DC0" w:rsidTr="004A0510">
        <w:tblPrEx>
          <w:tblLook w:val="01E0" w:firstRow="1" w:lastRow="1" w:firstColumn="1" w:lastColumn="1" w:noHBand="0" w:noVBand="0"/>
        </w:tblPrEx>
        <w:trPr>
          <w:gridAfter w:val="2"/>
          <w:wAfter w:w="108" w:type="dxa"/>
        </w:trPr>
        <w:tc>
          <w:tcPr>
            <w:tcW w:w="1116" w:type="dxa"/>
            <w:shd w:val="clear" w:color="auto" w:fill="auto"/>
            <w:noWrap/>
          </w:tcPr>
          <w:p w14:paraId="2732B5B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12.2.7.</w:t>
            </w:r>
          </w:p>
        </w:tc>
        <w:tc>
          <w:tcPr>
            <w:tcW w:w="9769" w:type="dxa"/>
            <w:gridSpan w:val="3"/>
            <w:shd w:val="clear" w:color="auto" w:fill="auto"/>
            <w:noWrap/>
          </w:tcPr>
          <w:p w14:paraId="5F71B340"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исполнять любые иные положения настоящих Правил, Договора страхования и иных документов, закрепляющих договорные правоотношения между Страхователем и Страховщиком, связанные с заключением, исполнением или прекращением этих правоотношений.</w:t>
            </w:r>
          </w:p>
        </w:tc>
        <w:tc>
          <w:tcPr>
            <w:tcW w:w="9735" w:type="dxa"/>
            <w:gridSpan w:val="2"/>
          </w:tcPr>
          <w:p w14:paraId="73EA634D"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A4B58C7" w14:textId="01F0780A" w:rsidTr="004A0510">
        <w:tblPrEx>
          <w:tblLook w:val="01E0" w:firstRow="1" w:lastRow="1" w:firstColumn="1" w:lastColumn="1" w:noHBand="0" w:noVBand="0"/>
        </w:tblPrEx>
        <w:trPr>
          <w:gridAfter w:val="2"/>
          <w:wAfter w:w="108" w:type="dxa"/>
        </w:trPr>
        <w:tc>
          <w:tcPr>
            <w:tcW w:w="1116" w:type="dxa"/>
            <w:shd w:val="clear" w:color="auto" w:fill="auto"/>
            <w:noWrap/>
          </w:tcPr>
          <w:p w14:paraId="72D7B6E4"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12.3.</w:t>
            </w:r>
          </w:p>
        </w:tc>
        <w:tc>
          <w:tcPr>
            <w:tcW w:w="9769" w:type="dxa"/>
            <w:gridSpan w:val="3"/>
            <w:shd w:val="clear" w:color="auto" w:fill="auto"/>
            <w:noWrap/>
          </w:tcPr>
          <w:p w14:paraId="589031F4"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Страховщик имеет право:</w:t>
            </w:r>
          </w:p>
        </w:tc>
        <w:tc>
          <w:tcPr>
            <w:tcW w:w="9735" w:type="dxa"/>
            <w:gridSpan w:val="2"/>
          </w:tcPr>
          <w:p w14:paraId="0139BCE0"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33F88DB4" w14:textId="1F0F9B6C" w:rsidTr="004A0510">
        <w:tblPrEx>
          <w:tblLook w:val="01E0" w:firstRow="1" w:lastRow="1" w:firstColumn="1" w:lastColumn="1" w:noHBand="0" w:noVBand="0"/>
        </w:tblPrEx>
        <w:trPr>
          <w:gridAfter w:val="2"/>
          <w:wAfter w:w="108" w:type="dxa"/>
        </w:trPr>
        <w:tc>
          <w:tcPr>
            <w:tcW w:w="1116" w:type="dxa"/>
            <w:shd w:val="clear" w:color="auto" w:fill="auto"/>
            <w:noWrap/>
          </w:tcPr>
          <w:p w14:paraId="6799C99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12.3.1.</w:t>
            </w:r>
          </w:p>
        </w:tc>
        <w:tc>
          <w:tcPr>
            <w:tcW w:w="9769" w:type="dxa"/>
            <w:gridSpan w:val="3"/>
            <w:shd w:val="clear" w:color="auto" w:fill="auto"/>
            <w:noWrap/>
          </w:tcPr>
          <w:p w14:paraId="11D7BD5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проверять достоверность данных и информации, сообщаемой Страхователем, Застрахованным лицом или Выгодоприобретателем (включая сведения, указанные в заявлении/анкете на страхование), любыми доступными способами, не противоречащими законодательству Российской Федерации;</w:t>
            </w:r>
          </w:p>
        </w:tc>
        <w:tc>
          <w:tcPr>
            <w:tcW w:w="9735" w:type="dxa"/>
            <w:gridSpan w:val="2"/>
          </w:tcPr>
          <w:p w14:paraId="34CA31A1"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20584A4" w14:textId="4BDECB69" w:rsidTr="004A0510">
        <w:tblPrEx>
          <w:tblLook w:val="01E0" w:firstRow="1" w:lastRow="1" w:firstColumn="1" w:lastColumn="1" w:noHBand="0" w:noVBand="0"/>
        </w:tblPrEx>
        <w:trPr>
          <w:gridAfter w:val="2"/>
          <w:wAfter w:w="108" w:type="dxa"/>
        </w:trPr>
        <w:tc>
          <w:tcPr>
            <w:tcW w:w="1116" w:type="dxa"/>
            <w:shd w:val="clear" w:color="auto" w:fill="auto"/>
            <w:noWrap/>
          </w:tcPr>
          <w:p w14:paraId="6160FCCB"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12.3.2.</w:t>
            </w:r>
          </w:p>
        </w:tc>
        <w:tc>
          <w:tcPr>
            <w:tcW w:w="9769" w:type="dxa"/>
            <w:gridSpan w:val="3"/>
            <w:shd w:val="clear" w:color="auto" w:fill="auto"/>
            <w:noWrap/>
          </w:tcPr>
          <w:p w14:paraId="60CEDFB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потребовать признания Договора страхования недействительным, если после заключения Договора страхования будет установлено, что Страхователь сообщил Страховщику заведомо ложные или недостоверные сведения;</w:t>
            </w:r>
          </w:p>
        </w:tc>
        <w:tc>
          <w:tcPr>
            <w:tcW w:w="9735" w:type="dxa"/>
            <w:gridSpan w:val="2"/>
          </w:tcPr>
          <w:p w14:paraId="3D2E5C2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2C71D43" w14:textId="36919CE8" w:rsidTr="004A0510">
        <w:tblPrEx>
          <w:tblLook w:val="01E0" w:firstRow="1" w:lastRow="1" w:firstColumn="1" w:lastColumn="1" w:noHBand="0" w:noVBand="0"/>
        </w:tblPrEx>
        <w:trPr>
          <w:gridAfter w:val="2"/>
          <w:wAfter w:w="108" w:type="dxa"/>
        </w:trPr>
        <w:tc>
          <w:tcPr>
            <w:tcW w:w="1116" w:type="dxa"/>
            <w:shd w:val="clear" w:color="auto" w:fill="auto"/>
            <w:noWrap/>
          </w:tcPr>
          <w:p w14:paraId="38BE5DF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12.3.3.</w:t>
            </w:r>
          </w:p>
        </w:tc>
        <w:tc>
          <w:tcPr>
            <w:tcW w:w="9769" w:type="dxa"/>
            <w:gridSpan w:val="3"/>
            <w:shd w:val="clear" w:color="auto" w:fill="auto"/>
            <w:noWrap/>
          </w:tcPr>
          <w:p w14:paraId="7A27DD7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проверять выполнение Страхователем, Застрахованным лицом и Выгодоприобретателем положений настоящих Правил, Договора страхования; </w:t>
            </w:r>
          </w:p>
        </w:tc>
        <w:tc>
          <w:tcPr>
            <w:tcW w:w="9735" w:type="dxa"/>
            <w:gridSpan w:val="2"/>
          </w:tcPr>
          <w:p w14:paraId="0B3D433B"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99A2045" w14:textId="4848E4D5" w:rsidTr="004A0510">
        <w:tblPrEx>
          <w:tblLook w:val="01E0" w:firstRow="1" w:lastRow="1" w:firstColumn="1" w:lastColumn="1" w:noHBand="0" w:noVBand="0"/>
        </w:tblPrEx>
        <w:trPr>
          <w:gridAfter w:val="2"/>
          <w:wAfter w:w="108" w:type="dxa"/>
        </w:trPr>
        <w:tc>
          <w:tcPr>
            <w:tcW w:w="1116" w:type="dxa"/>
            <w:shd w:val="clear" w:color="auto" w:fill="auto"/>
            <w:noWrap/>
          </w:tcPr>
          <w:p w14:paraId="2BBA44CB"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12.3.4.</w:t>
            </w:r>
          </w:p>
        </w:tc>
        <w:tc>
          <w:tcPr>
            <w:tcW w:w="9769" w:type="dxa"/>
            <w:gridSpan w:val="3"/>
            <w:shd w:val="clear" w:color="auto" w:fill="auto"/>
            <w:noWrap/>
          </w:tcPr>
          <w:p w14:paraId="23EDF51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потребовать медицинского освидетельствования лица, заявленного на страхование, в объеме, определенном Страховщиком, и направить его для прохождения необходимого медицинского обследования в определенное лечебное учреждение; </w:t>
            </w:r>
          </w:p>
        </w:tc>
        <w:tc>
          <w:tcPr>
            <w:tcW w:w="9735" w:type="dxa"/>
            <w:gridSpan w:val="2"/>
          </w:tcPr>
          <w:p w14:paraId="2F7F9446"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8C564F1" w14:textId="4C68138D" w:rsidTr="004A0510">
        <w:tblPrEx>
          <w:tblLook w:val="01E0" w:firstRow="1" w:lastRow="1" w:firstColumn="1" w:lastColumn="1" w:noHBand="0" w:noVBand="0"/>
        </w:tblPrEx>
        <w:trPr>
          <w:gridAfter w:val="2"/>
          <w:wAfter w:w="108" w:type="dxa"/>
        </w:trPr>
        <w:tc>
          <w:tcPr>
            <w:tcW w:w="1116" w:type="dxa"/>
            <w:shd w:val="clear" w:color="auto" w:fill="auto"/>
            <w:noWrap/>
          </w:tcPr>
          <w:p w14:paraId="18D4C4C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12.3.5.</w:t>
            </w:r>
          </w:p>
        </w:tc>
        <w:tc>
          <w:tcPr>
            <w:tcW w:w="9769" w:type="dxa"/>
            <w:gridSpan w:val="3"/>
            <w:shd w:val="clear" w:color="auto" w:fill="auto"/>
            <w:noWrap/>
          </w:tcPr>
          <w:p w14:paraId="358D7AE8"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при расчете страховой премии применять понижающие и повышающие коэффициенты, устанавливать ограничения на размеры страховых сумм и сочетания страховых рисков в Договоре страхования, вводить дополнительные исключения (например, в отношении причин страховых случаев);</w:t>
            </w:r>
          </w:p>
        </w:tc>
        <w:tc>
          <w:tcPr>
            <w:tcW w:w="9735" w:type="dxa"/>
            <w:gridSpan w:val="2"/>
          </w:tcPr>
          <w:p w14:paraId="4FC2E50F"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1C9C77D" w14:textId="02DA4C51" w:rsidTr="004A0510">
        <w:tblPrEx>
          <w:tblLook w:val="01E0" w:firstRow="1" w:lastRow="1" w:firstColumn="1" w:lastColumn="1" w:noHBand="0" w:noVBand="0"/>
        </w:tblPrEx>
        <w:trPr>
          <w:gridAfter w:val="2"/>
          <w:wAfter w:w="108" w:type="dxa"/>
        </w:trPr>
        <w:tc>
          <w:tcPr>
            <w:tcW w:w="1116" w:type="dxa"/>
            <w:shd w:val="clear" w:color="auto" w:fill="auto"/>
            <w:noWrap/>
          </w:tcPr>
          <w:p w14:paraId="07BE55E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12.3.6.</w:t>
            </w:r>
          </w:p>
        </w:tc>
        <w:tc>
          <w:tcPr>
            <w:tcW w:w="9769" w:type="dxa"/>
            <w:gridSpan w:val="3"/>
            <w:shd w:val="clear" w:color="auto" w:fill="auto"/>
            <w:noWrap/>
          </w:tcPr>
          <w:p w14:paraId="2BF17AE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направить к Застрахованному лицу своего врача, которому должна быть предоставлена возможность свободного доступа к Застрахованному лицу, для всестороннего его обследования;</w:t>
            </w:r>
          </w:p>
        </w:tc>
        <w:tc>
          <w:tcPr>
            <w:tcW w:w="9735" w:type="dxa"/>
            <w:gridSpan w:val="2"/>
          </w:tcPr>
          <w:p w14:paraId="0BAE6711"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6A26AC1" w14:textId="3CB4AE07" w:rsidTr="004A0510">
        <w:tblPrEx>
          <w:tblLook w:val="01E0" w:firstRow="1" w:lastRow="1" w:firstColumn="1" w:lastColumn="1" w:noHBand="0" w:noVBand="0"/>
        </w:tblPrEx>
        <w:trPr>
          <w:gridAfter w:val="2"/>
          <w:wAfter w:w="108" w:type="dxa"/>
        </w:trPr>
        <w:tc>
          <w:tcPr>
            <w:tcW w:w="1116" w:type="dxa"/>
            <w:shd w:val="clear" w:color="auto" w:fill="auto"/>
            <w:noWrap/>
          </w:tcPr>
          <w:p w14:paraId="34F6BAA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12.3.7.</w:t>
            </w:r>
          </w:p>
        </w:tc>
        <w:tc>
          <w:tcPr>
            <w:tcW w:w="9769" w:type="dxa"/>
            <w:gridSpan w:val="3"/>
            <w:shd w:val="clear" w:color="auto" w:fill="auto"/>
            <w:noWrap/>
          </w:tcPr>
          <w:p w14:paraId="7862C9D8" w14:textId="304BF7CB"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sz w:val="18"/>
                <w:szCs w:val="18"/>
              </w:rPr>
              <w:t>самостоятельно запрашивать документацию из лечебных учреждений и компетентных органов, предусмотренную настоящими Правилами (в том числе для принятия решения о страховой выплате);</w:t>
            </w:r>
          </w:p>
        </w:tc>
        <w:tc>
          <w:tcPr>
            <w:tcW w:w="9735" w:type="dxa"/>
            <w:gridSpan w:val="2"/>
          </w:tcPr>
          <w:p w14:paraId="7A850B83"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8BFD4E7" w14:textId="5D178E5C" w:rsidTr="004A0510">
        <w:tblPrEx>
          <w:tblLook w:val="01E0" w:firstRow="1" w:lastRow="1" w:firstColumn="1" w:lastColumn="1" w:noHBand="0" w:noVBand="0"/>
        </w:tblPrEx>
        <w:trPr>
          <w:gridAfter w:val="2"/>
          <w:wAfter w:w="108" w:type="dxa"/>
        </w:trPr>
        <w:tc>
          <w:tcPr>
            <w:tcW w:w="1116" w:type="dxa"/>
            <w:shd w:val="clear" w:color="auto" w:fill="auto"/>
            <w:noWrap/>
          </w:tcPr>
          <w:p w14:paraId="0FE643C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12.3.8.</w:t>
            </w:r>
          </w:p>
        </w:tc>
        <w:tc>
          <w:tcPr>
            <w:tcW w:w="9769" w:type="dxa"/>
            <w:gridSpan w:val="3"/>
            <w:shd w:val="clear" w:color="auto" w:fill="auto"/>
            <w:noWrap/>
          </w:tcPr>
          <w:p w14:paraId="0FC3A47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организовывать проведение повторного медицинского освидетельствования и независимой экспертизы в связи с обстоятельствами, имеющими отношение к страховому случаю;</w:t>
            </w:r>
          </w:p>
        </w:tc>
        <w:tc>
          <w:tcPr>
            <w:tcW w:w="9735" w:type="dxa"/>
            <w:gridSpan w:val="2"/>
          </w:tcPr>
          <w:p w14:paraId="6BBD3D4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C12E074" w14:textId="55E5CA07" w:rsidTr="004A0510">
        <w:tblPrEx>
          <w:tblLook w:val="01E0" w:firstRow="1" w:lastRow="1" w:firstColumn="1" w:lastColumn="1" w:noHBand="0" w:noVBand="0"/>
        </w:tblPrEx>
        <w:trPr>
          <w:gridAfter w:val="2"/>
          <w:wAfter w:w="108" w:type="dxa"/>
        </w:trPr>
        <w:tc>
          <w:tcPr>
            <w:tcW w:w="1116" w:type="dxa"/>
            <w:shd w:val="clear" w:color="auto" w:fill="auto"/>
            <w:noWrap/>
          </w:tcPr>
          <w:p w14:paraId="5257850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lastRenderedPageBreak/>
              <w:t>12</w:t>
            </w:r>
            <w:r w:rsidRPr="004A0510">
              <w:rPr>
                <w:rFonts w:asciiTheme="minorHAnsi" w:hAnsiTheme="minorHAnsi"/>
                <w:sz w:val="18"/>
                <w:szCs w:val="18"/>
              </w:rPr>
              <w:t>.3.9.</w:t>
            </w:r>
          </w:p>
        </w:tc>
        <w:tc>
          <w:tcPr>
            <w:tcW w:w="9769" w:type="dxa"/>
            <w:gridSpan w:val="3"/>
            <w:shd w:val="clear" w:color="auto" w:fill="auto"/>
            <w:noWrap/>
          </w:tcPr>
          <w:p w14:paraId="0298031E" w14:textId="526A6D16"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при проведении страховой экспертизы - осматривать Застрахованное лицо, задавать ему вопросы о состоянии здоровья, просить выполнить его какие-либо действия, помогающие определить степень утраты функций организма, а также знакомиться с медицинскими документами о состоянии здоровья Застрахованного лица, лично беседовать с его лечащим врачом и другим медицинским персоналом, совершать иные действия, необходимые для установления причин и обстоятельств страхового случая.</w:t>
            </w:r>
          </w:p>
        </w:tc>
        <w:tc>
          <w:tcPr>
            <w:tcW w:w="9735" w:type="dxa"/>
            <w:gridSpan w:val="2"/>
          </w:tcPr>
          <w:p w14:paraId="6B844F93" w14:textId="77777777" w:rsidR="00C028EE" w:rsidRPr="004A0510" w:rsidRDefault="00C028EE" w:rsidP="00D24AE5">
            <w:pPr>
              <w:widowControl w:val="0"/>
              <w:jc w:val="both"/>
              <w:rPr>
                <w:rFonts w:asciiTheme="minorHAnsi" w:hAnsiTheme="minorHAnsi"/>
                <w:sz w:val="18"/>
                <w:szCs w:val="18"/>
              </w:rPr>
            </w:pPr>
          </w:p>
        </w:tc>
      </w:tr>
      <w:tr w:rsidR="00C028EE" w:rsidRPr="004A0510" w14:paraId="3E2E216F" w14:textId="4DED9CDC" w:rsidTr="004A0510">
        <w:tblPrEx>
          <w:tblLook w:val="01E0" w:firstRow="1" w:lastRow="1" w:firstColumn="1" w:lastColumn="1" w:noHBand="0" w:noVBand="0"/>
        </w:tblPrEx>
        <w:trPr>
          <w:gridAfter w:val="2"/>
          <w:wAfter w:w="108" w:type="dxa"/>
        </w:trPr>
        <w:tc>
          <w:tcPr>
            <w:tcW w:w="1116" w:type="dxa"/>
            <w:shd w:val="clear" w:color="auto" w:fill="auto"/>
            <w:noWrap/>
          </w:tcPr>
          <w:p w14:paraId="696DA72F" w14:textId="73B2F21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12.3.10</w:t>
            </w:r>
          </w:p>
        </w:tc>
        <w:tc>
          <w:tcPr>
            <w:tcW w:w="9769" w:type="dxa"/>
            <w:gridSpan w:val="3"/>
            <w:shd w:val="clear" w:color="auto" w:fill="auto"/>
            <w:noWrap/>
          </w:tcPr>
          <w:p w14:paraId="2EB3AE30" w14:textId="0AC5696F"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потребовать расторжения Договора страхования в случаях и порядке предусмотренными Правилами, соглашением Сторон или законодательством Российской Федерации.</w:t>
            </w:r>
          </w:p>
        </w:tc>
        <w:tc>
          <w:tcPr>
            <w:tcW w:w="9735" w:type="dxa"/>
            <w:gridSpan w:val="2"/>
          </w:tcPr>
          <w:p w14:paraId="2FA77179" w14:textId="77777777" w:rsidR="00C028EE" w:rsidRPr="004A0510" w:rsidRDefault="00C028EE" w:rsidP="00D24AE5">
            <w:pPr>
              <w:widowControl w:val="0"/>
              <w:jc w:val="both"/>
              <w:rPr>
                <w:rFonts w:asciiTheme="minorHAnsi" w:hAnsiTheme="minorHAnsi"/>
                <w:sz w:val="18"/>
                <w:szCs w:val="18"/>
              </w:rPr>
            </w:pPr>
          </w:p>
        </w:tc>
      </w:tr>
      <w:tr w:rsidR="00C028EE" w:rsidRPr="004A0510" w14:paraId="3ABF3F6F" w14:textId="45B908B9" w:rsidTr="004A0510">
        <w:tblPrEx>
          <w:tblLook w:val="01E0" w:firstRow="1" w:lastRow="1" w:firstColumn="1" w:lastColumn="1" w:noHBand="0" w:noVBand="0"/>
        </w:tblPrEx>
        <w:trPr>
          <w:gridAfter w:val="2"/>
          <w:wAfter w:w="108" w:type="dxa"/>
        </w:trPr>
        <w:tc>
          <w:tcPr>
            <w:tcW w:w="1116" w:type="dxa"/>
            <w:shd w:val="clear" w:color="auto" w:fill="auto"/>
            <w:noWrap/>
          </w:tcPr>
          <w:p w14:paraId="0B398D86" w14:textId="32FE0019" w:rsidR="00C028EE" w:rsidRPr="004A0510" w:rsidRDefault="00C028EE" w:rsidP="00227CAE">
            <w:pPr>
              <w:pStyle w:val="27"/>
              <w:ind w:firstLine="0"/>
              <w:jc w:val="both"/>
              <w:rPr>
                <w:rFonts w:asciiTheme="minorHAnsi" w:hAnsiTheme="minorHAnsi"/>
                <w:sz w:val="18"/>
                <w:szCs w:val="18"/>
              </w:rPr>
            </w:pPr>
            <w:r w:rsidRPr="004A0510">
              <w:rPr>
                <w:rFonts w:asciiTheme="minorHAnsi" w:hAnsiTheme="minorHAnsi"/>
                <w:sz w:val="18"/>
                <w:szCs w:val="18"/>
              </w:rPr>
              <w:t>12.3.11</w:t>
            </w:r>
          </w:p>
        </w:tc>
        <w:tc>
          <w:tcPr>
            <w:tcW w:w="9769" w:type="dxa"/>
            <w:gridSpan w:val="3"/>
            <w:shd w:val="clear" w:color="auto" w:fill="auto"/>
            <w:noWrap/>
          </w:tcPr>
          <w:p w14:paraId="39F6F6D1"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Не признать случай страховым и отказать в страховой выплате в случае, если:</w:t>
            </w:r>
          </w:p>
        </w:tc>
        <w:tc>
          <w:tcPr>
            <w:tcW w:w="9735" w:type="dxa"/>
            <w:gridSpan w:val="2"/>
          </w:tcPr>
          <w:p w14:paraId="66906BE9" w14:textId="77777777" w:rsidR="00C028EE" w:rsidRPr="004A0510" w:rsidRDefault="00C028EE" w:rsidP="00D24AE5">
            <w:pPr>
              <w:widowControl w:val="0"/>
              <w:jc w:val="both"/>
              <w:rPr>
                <w:rFonts w:asciiTheme="minorHAnsi" w:hAnsiTheme="minorHAnsi"/>
                <w:sz w:val="18"/>
                <w:szCs w:val="18"/>
              </w:rPr>
            </w:pPr>
          </w:p>
        </w:tc>
      </w:tr>
      <w:tr w:rsidR="00C028EE" w:rsidRPr="004A0510" w14:paraId="07840461" w14:textId="4D88A728" w:rsidTr="004A0510">
        <w:tblPrEx>
          <w:tblLook w:val="01E0" w:firstRow="1" w:lastRow="1" w:firstColumn="1" w:lastColumn="1" w:noHBand="0" w:noVBand="0"/>
        </w:tblPrEx>
        <w:trPr>
          <w:gridAfter w:val="2"/>
          <w:wAfter w:w="108" w:type="dxa"/>
        </w:trPr>
        <w:tc>
          <w:tcPr>
            <w:tcW w:w="1116" w:type="dxa"/>
            <w:shd w:val="clear" w:color="auto" w:fill="auto"/>
            <w:noWrap/>
          </w:tcPr>
          <w:p w14:paraId="55F15605" w14:textId="130E25E4"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а</w:t>
            </w:r>
            <w:r w:rsidRPr="004A0510">
              <w:rPr>
                <w:rFonts w:asciiTheme="minorHAnsi" w:hAnsiTheme="minorHAnsi"/>
                <w:sz w:val="18"/>
                <w:szCs w:val="18"/>
                <w:lang w:val="en-US"/>
              </w:rPr>
              <w:t>)</w:t>
            </w:r>
          </w:p>
        </w:tc>
        <w:tc>
          <w:tcPr>
            <w:tcW w:w="9769" w:type="dxa"/>
            <w:gridSpan w:val="3"/>
            <w:shd w:val="clear" w:color="auto" w:fill="auto"/>
            <w:noWrap/>
          </w:tcPr>
          <w:p w14:paraId="267DEFB6"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 xml:space="preserve">Страхователь (Застрахованное лицо) не исполнил обязанности, предусмотренные п.п. 12.2.1., 12.2.2., 12.2.4. Правил; </w:t>
            </w:r>
          </w:p>
        </w:tc>
        <w:tc>
          <w:tcPr>
            <w:tcW w:w="9735" w:type="dxa"/>
            <w:gridSpan w:val="2"/>
          </w:tcPr>
          <w:p w14:paraId="0E817763" w14:textId="77777777" w:rsidR="00C028EE" w:rsidRPr="004A0510" w:rsidRDefault="00C028EE" w:rsidP="00D24AE5">
            <w:pPr>
              <w:widowControl w:val="0"/>
              <w:jc w:val="both"/>
              <w:rPr>
                <w:rFonts w:asciiTheme="minorHAnsi" w:hAnsiTheme="minorHAnsi"/>
                <w:sz w:val="18"/>
                <w:szCs w:val="18"/>
              </w:rPr>
            </w:pPr>
          </w:p>
        </w:tc>
      </w:tr>
      <w:tr w:rsidR="00C028EE" w:rsidRPr="004A0510" w14:paraId="6378E212" w14:textId="17CDB9E1" w:rsidTr="004A0510">
        <w:tblPrEx>
          <w:tblLook w:val="01E0" w:firstRow="1" w:lastRow="1" w:firstColumn="1" w:lastColumn="1" w:noHBand="0" w:noVBand="0"/>
        </w:tblPrEx>
        <w:trPr>
          <w:gridAfter w:val="2"/>
          <w:wAfter w:w="108" w:type="dxa"/>
        </w:trPr>
        <w:tc>
          <w:tcPr>
            <w:tcW w:w="1116" w:type="dxa"/>
            <w:shd w:val="clear" w:color="auto" w:fill="auto"/>
            <w:noWrap/>
          </w:tcPr>
          <w:p w14:paraId="6EA8C05F" w14:textId="20D05BA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б)</w:t>
            </w:r>
          </w:p>
        </w:tc>
        <w:tc>
          <w:tcPr>
            <w:tcW w:w="9769" w:type="dxa"/>
            <w:gridSpan w:val="3"/>
            <w:shd w:val="clear" w:color="auto" w:fill="auto"/>
            <w:noWrap/>
          </w:tcPr>
          <w:p w14:paraId="5AE8F31F"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Страхователь, Застрахованное лицо либо Выгодоприобретатель предоставили ложные или недостоверные сведения, связанные с причиной наступления страхового случая;</w:t>
            </w:r>
          </w:p>
        </w:tc>
        <w:tc>
          <w:tcPr>
            <w:tcW w:w="9735" w:type="dxa"/>
            <w:gridSpan w:val="2"/>
          </w:tcPr>
          <w:p w14:paraId="4A60A6F5" w14:textId="77777777" w:rsidR="00C028EE" w:rsidRPr="004A0510" w:rsidRDefault="00C028EE" w:rsidP="00D24AE5">
            <w:pPr>
              <w:widowControl w:val="0"/>
              <w:jc w:val="both"/>
              <w:rPr>
                <w:rFonts w:asciiTheme="minorHAnsi" w:hAnsiTheme="minorHAnsi"/>
                <w:sz w:val="18"/>
                <w:szCs w:val="18"/>
              </w:rPr>
            </w:pPr>
          </w:p>
        </w:tc>
      </w:tr>
      <w:tr w:rsidR="00C028EE" w:rsidRPr="004A0510" w14:paraId="35EBF296" w14:textId="78F1E403" w:rsidTr="004A0510">
        <w:tblPrEx>
          <w:tblLook w:val="01E0" w:firstRow="1" w:lastRow="1" w:firstColumn="1" w:lastColumn="1" w:noHBand="0" w:noVBand="0"/>
        </w:tblPrEx>
        <w:trPr>
          <w:gridAfter w:val="2"/>
          <w:wAfter w:w="108" w:type="dxa"/>
        </w:trPr>
        <w:tc>
          <w:tcPr>
            <w:tcW w:w="1116" w:type="dxa"/>
            <w:shd w:val="clear" w:color="auto" w:fill="auto"/>
            <w:noWrap/>
          </w:tcPr>
          <w:p w14:paraId="2F85B1C5" w14:textId="74597FA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w:t>
            </w:r>
          </w:p>
        </w:tc>
        <w:tc>
          <w:tcPr>
            <w:tcW w:w="9769" w:type="dxa"/>
            <w:gridSpan w:val="3"/>
            <w:shd w:val="clear" w:color="auto" w:fill="auto"/>
            <w:noWrap/>
          </w:tcPr>
          <w:p w14:paraId="37019541"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в иных случаях, предусмотренных настоящими Правилами, Договором страхования и действующим законодательством Российской Федерации.</w:t>
            </w:r>
          </w:p>
        </w:tc>
        <w:tc>
          <w:tcPr>
            <w:tcW w:w="9735" w:type="dxa"/>
            <w:gridSpan w:val="2"/>
          </w:tcPr>
          <w:p w14:paraId="72C52D37" w14:textId="77777777" w:rsidR="00C028EE" w:rsidRPr="004A0510" w:rsidRDefault="00C028EE" w:rsidP="00D24AE5">
            <w:pPr>
              <w:widowControl w:val="0"/>
              <w:jc w:val="both"/>
              <w:rPr>
                <w:rFonts w:asciiTheme="minorHAnsi" w:hAnsiTheme="minorHAnsi"/>
                <w:sz w:val="18"/>
                <w:szCs w:val="18"/>
              </w:rPr>
            </w:pPr>
          </w:p>
        </w:tc>
      </w:tr>
      <w:tr w:rsidR="00C028EE" w:rsidRPr="004A0510" w14:paraId="67BF4A98" w14:textId="11648700" w:rsidTr="004A0510">
        <w:tblPrEx>
          <w:tblLook w:val="01E0" w:firstRow="1" w:lastRow="1" w:firstColumn="1" w:lastColumn="1" w:noHBand="0" w:noVBand="0"/>
        </w:tblPrEx>
        <w:trPr>
          <w:gridAfter w:val="2"/>
          <w:wAfter w:w="108" w:type="dxa"/>
        </w:trPr>
        <w:tc>
          <w:tcPr>
            <w:tcW w:w="1116" w:type="dxa"/>
            <w:shd w:val="clear" w:color="auto" w:fill="auto"/>
            <w:noWrap/>
          </w:tcPr>
          <w:p w14:paraId="37C62F32" w14:textId="55568B48" w:rsidR="00C028EE" w:rsidRPr="004A0510" w:rsidRDefault="00C028EE" w:rsidP="009303B6">
            <w:pPr>
              <w:pStyle w:val="27"/>
              <w:ind w:firstLine="0"/>
              <w:jc w:val="both"/>
              <w:rPr>
                <w:rFonts w:asciiTheme="minorHAnsi" w:hAnsiTheme="minorHAnsi"/>
                <w:sz w:val="18"/>
                <w:szCs w:val="18"/>
              </w:rPr>
            </w:pPr>
            <w:r w:rsidRPr="004A0510">
              <w:rPr>
                <w:rFonts w:asciiTheme="minorHAnsi" w:hAnsiTheme="minorHAnsi"/>
                <w:sz w:val="18"/>
                <w:szCs w:val="18"/>
              </w:rPr>
              <w:t>12.3.12</w:t>
            </w:r>
          </w:p>
        </w:tc>
        <w:tc>
          <w:tcPr>
            <w:tcW w:w="9769" w:type="dxa"/>
            <w:gridSpan w:val="3"/>
            <w:shd w:val="clear" w:color="auto" w:fill="auto"/>
            <w:noWrap/>
          </w:tcPr>
          <w:p w14:paraId="490D6EAD"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отсрочить страховую выплату:</w:t>
            </w:r>
          </w:p>
        </w:tc>
        <w:tc>
          <w:tcPr>
            <w:tcW w:w="9735" w:type="dxa"/>
            <w:gridSpan w:val="2"/>
          </w:tcPr>
          <w:p w14:paraId="589BD3C1" w14:textId="77777777" w:rsidR="00C028EE" w:rsidRPr="004A0510" w:rsidRDefault="00C028EE" w:rsidP="00D24AE5">
            <w:pPr>
              <w:widowControl w:val="0"/>
              <w:jc w:val="both"/>
              <w:rPr>
                <w:rFonts w:asciiTheme="minorHAnsi" w:hAnsiTheme="minorHAnsi"/>
                <w:sz w:val="18"/>
                <w:szCs w:val="18"/>
              </w:rPr>
            </w:pPr>
          </w:p>
        </w:tc>
      </w:tr>
      <w:tr w:rsidR="00C028EE" w:rsidRPr="004A0510" w14:paraId="50222A8C" w14:textId="6D177B43" w:rsidTr="004A0510">
        <w:tblPrEx>
          <w:tblLook w:val="01E0" w:firstRow="1" w:lastRow="1" w:firstColumn="1" w:lastColumn="1" w:noHBand="0" w:noVBand="0"/>
        </w:tblPrEx>
        <w:trPr>
          <w:gridAfter w:val="2"/>
          <w:wAfter w:w="108" w:type="dxa"/>
        </w:trPr>
        <w:tc>
          <w:tcPr>
            <w:tcW w:w="1116" w:type="dxa"/>
            <w:shd w:val="clear" w:color="auto" w:fill="auto"/>
            <w:noWrap/>
          </w:tcPr>
          <w:p w14:paraId="309D8F59" w14:textId="2883A714"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а)</w:t>
            </w:r>
          </w:p>
        </w:tc>
        <w:tc>
          <w:tcPr>
            <w:tcW w:w="9769" w:type="dxa"/>
            <w:gridSpan w:val="3"/>
            <w:shd w:val="clear" w:color="auto" w:fill="auto"/>
            <w:noWrap/>
          </w:tcPr>
          <w:p w14:paraId="279112EA"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до получения полной информации о страховом случае и подтверждающих документов о нем, предусмотренных настоящими Правилами;</w:t>
            </w:r>
          </w:p>
        </w:tc>
        <w:tc>
          <w:tcPr>
            <w:tcW w:w="9735" w:type="dxa"/>
            <w:gridSpan w:val="2"/>
          </w:tcPr>
          <w:p w14:paraId="38E0A59D" w14:textId="77777777" w:rsidR="00C028EE" w:rsidRPr="004A0510" w:rsidRDefault="00C028EE" w:rsidP="00D24AE5">
            <w:pPr>
              <w:widowControl w:val="0"/>
              <w:jc w:val="both"/>
              <w:rPr>
                <w:rFonts w:asciiTheme="minorHAnsi" w:hAnsiTheme="minorHAnsi"/>
                <w:sz w:val="18"/>
                <w:szCs w:val="18"/>
              </w:rPr>
            </w:pPr>
          </w:p>
        </w:tc>
      </w:tr>
      <w:tr w:rsidR="00C028EE" w:rsidRPr="004A0510" w14:paraId="656D7370" w14:textId="1D3E3DA5" w:rsidTr="004A0510">
        <w:tblPrEx>
          <w:tblLook w:val="01E0" w:firstRow="1" w:lastRow="1" w:firstColumn="1" w:lastColumn="1" w:noHBand="0" w:noVBand="0"/>
        </w:tblPrEx>
        <w:trPr>
          <w:gridAfter w:val="2"/>
          <w:wAfter w:w="108" w:type="dxa"/>
        </w:trPr>
        <w:tc>
          <w:tcPr>
            <w:tcW w:w="1116" w:type="dxa"/>
            <w:shd w:val="clear" w:color="auto" w:fill="auto"/>
            <w:noWrap/>
          </w:tcPr>
          <w:p w14:paraId="49C71E0B" w14:textId="5DAD69BA"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769" w:type="dxa"/>
            <w:gridSpan w:val="3"/>
            <w:shd w:val="clear" w:color="auto" w:fill="auto"/>
            <w:noWrap/>
          </w:tcPr>
          <w:p w14:paraId="76D85606" w14:textId="742A3EF1" w:rsidR="00C028EE" w:rsidRPr="004A0510" w:rsidRDefault="00C028EE" w:rsidP="00C438B2">
            <w:pPr>
              <w:widowControl w:val="0"/>
              <w:jc w:val="both"/>
              <w:rPr>
                <w:rFonts w:asciiTheme="minorHAnsi" w:hAnsiTheme="minorHAnsi"/>
                <w:sz w:val="18"/>
                <w:szCs w:val="18"/>
              </w:rPr>
            </w:pPr>
            <w:r w:rsidRPr="004A0510">
              <w:rPr>
                <w:rFonts w:asciiTheme="minorHAnsi" w:hAnsiTheme="minorHAnsi"/>
                <w:sz w:val="18"/>
                <w:szCs w:val="18"/>
              </w:rPr>
              <w:t>до окончания проверки, расследования или судебного разбирательства,</w:t>
            </w:r>
            <w:r w:rsidRPr="004A0510" w:rsidDel="002108F4">
              <w:rPr>
                <w:rFonts w:asciiTheme="minorHAnsi" w:hAnsiTheme="minorHAnsi"/>
                <w:sz w:val="18"/>
                <w:szCs w:val="18"/>
              </w:rPr>
              <w:t xml:space="preserve"> </w:t>
            </w:r>
            <w:r w:rsidRPr="004A0510">
              <w:rPr>
                <w:rFonts w:asciiTheme="minorHAnsi" w:hAnsiTheme="minorHAnsi"/>
                <w:sz w:val="18"/>
                <w:szCs w:val="18"/>
              </w:rPr>
              <w:t>если по фактам, связанным с наступлением события, имеющего признаки страхового случая, в соответствии с действующим законодательством компетентными органами назначена дополнительная проверка, возбуждено уголовное дело или начат судебный процесс,</w:t>
            </w:r>
          </w:p>
        </w:tc>
        <w:tc>
          <w:tcPr>
            <w:tcW w:w="9735" w:type="dxa"/>
            <w:gridSpan w:val="2"/>
          </w:tcPr>
          <w:p w14:paraId="77CFB2F6" w14:textId="77777777" w:rsidR="00C028EE" w:rsidRPr="004A0510" w:rsidRDefault="00C028EE" w:rsidP="00C438B2">
            <w:pPr>
              <w:widowControl w:val="0"/>
              <w:jc w:val="both"/>
              <w:rPr>
                <w:rFonts w:asciiTheme="minorHAnsi" w:hAnsiTheme="minorHAnsi"/>
                <w:sz w:val="18"/>
                <w:szCs w:val="18"/>
              </w:rPr>
            </w:pPr>
          </w:p>
        </w:tc>
      </w:tr>
      <w:tr w:rsidR="00C028EE" w:rsidRPr="004A0510" w14:paraId="39A0879F" w14:textId="76118744" w:rsidTr="004A0510">
        <w:tblPrEx>
          <w:tblLook w:val="01E0" w:firstRow="1" w:lastRow="1" w:firstColumn="1" w:lastColumn="1" w:noHBand="0" w:noVBand="0"/>
        </w:tblPrEx>
        <w:trPr>
          <w:gridAfter w:val="2"/>
          <w:wAfter w:w="108" w:type="dxa"/>
        </w:trPr>
        <w:tc>
          <w:tcPr>
            <w:tcW w:w="1116" w:type="dxa"/>
            <w:shd w:val="clear" w:color="auto" w:fill="auto"/>
            <w:noWrap/>
          </w:tcPr>
          <w:p w14:paraId="32F28F24" w14:textId="60BDFF0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w:t>
            </w:r>
            <w:r w:rsidRPr="004A0510">
              <w:rPr>
                <w:rFonts w:asciiTheme="minorHAnsi" w:hAnsiTheme="minorHAnsi"/>
                <w:sz w:val="18"/>
                <w:szCs w:val="18"/>
                <w:lang w:val="en-US"/>
              </w:rPr>
              <w:t>)</w:t>
            </w:r>
          </w:p>
        </w:tc>
        <w:tc>
          <w:tcPr>
            <w:tcW w:w="9769" w:type="dxa"/>
            <w:gridSpan w:val="3"/>
            <w:shd w:val="clear" w:color="auto" w:fill="auto"/>
            <w:noWrap/>
          </w:tcPr>
          <w:p w14:paraId="1E6A30CC"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в других случаях, предусмотренных настоящими Правилами, Договором страхования и действующим законодательством Российской Федерации.</w:t>
            </w:r>
          </w:p>
          <w:p w14:paraId="6ADEB7FB" w14:textId="13BD9213" w:rsidR="00C028EE" w:rsidRPr="004A0510" w:rsidRDefault="00C028EE" w:rsidP="00C438B2">
            <w:pPr>
              <w:widowControl w:val="0"/>
              <w:jc w:val="both"/>
              <w:rPr>
                <w:rFonts w:asciiTheme="minorHAnsi" w:eastAsia="Calibri" w:hAnsiTheme="minorHAnsi"/>
                <w:sz w:val="18"/>
                <w:szCs w:val="18"/>
              </w:rPr>
            </w:pPr>
            <w:r w:rsidRPr="004A0510">
              <w:rPr>
                <w:rFonts w:asciiTheme="minorHAnsi" w:eastAsia="Calibri" w:hAnsiTheme="minorHAnsi"/>
                <w:sz w:val="18"/>
                <w:szCs w:val="18"/>
              </w:rPr>
              <w:t>Решение об отсрочке принимается Страховщиком в течение 15 (пятнадцати) рабочих дней со дня получения Страховщиком документа, на основании которого такое решение принято. Уведомление направляется Страхователю (Застрахованному лицу, Выгодоприобретателю) в течение 10 (десять) рабочих дней со дня принятия Страховщиком решения об отсрочке.</w:t>
            </w:r>
          </w:p>
        </w:tc>
        <w:tc>
          <w:tcPr>
            <w:tcW w:w="9735" w:type="dxa"/>
            <w:gridSpan w:val="2"/>
          </w:tcPr>
          <w:p w14:paraId="197F3E4E" w14:textId="77777777" w:rsidR="00C028EE" w:rsidRPr="004A0510" w:rsidRDefault="00C028EE" w:rsidP="00D24AE5">
            <w:pPr>
              <w:widowControl w:val="0"/>
              <w:jc w:val="both"/>
              <w:rPr>
                <w:rFonts w:asciiTheme="minorHAnsi" w:hAnsiTheme="minorHAnsi"/>
                <w:sz w:val="18"/>
                <w:szCs w:val="18"/>
              </w:rPr>
            </w:pPr>
          </w:p>
        </w:tc>
      </w:tr>
      <w:tr w:rsidR="00C028EE" w:rsidRPr="004A0510" w14:paraId="21B2EE19" w14:textId="418600E4" w:rsidTr="004A0510">
        <w:tblPrEx>
          <w:tblLook w:val="01E0" w:firstRow="1" w:lastRow="1" w:firstColumn="1" w:lastColumn="1" w:noHBand="0" w:noVBand="0"/>
        </w:tblPrEx>
        <w:trPr>
          <w:gridAfter w:val="2"/>
          <w:wAfter w:w="108" w:type="dxa"/>
        </w:trPr>
        <w:tc>
          <w:tcPr>
            <w:tcW w:w="1116" w:type="dxa"/>
            <w:shd w:val="clear" w:color="auto" w:fill="auto"/>
            <w:noWrap/>
          </w:tcPr>
          <w:p w14:paraId="044E682A" w14:textId="60B0FA5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4EFED80B" w14:textId="2739D34C" w:rsidR="00C028EE" w:rsidRPr="004A0510" w:rsidRDefault="00C028EE" w:rsidP="00D24AE5">
            <w:pPr>
              <w:widowControl w:val="0"/>
              <w:jc w:val="both"/>
              <w:rPr>
                <w:rFonts w:asciiTheme="minorHAnsi" w:hAnsiTheme="minorHAnsi"/>
                <w:sz w:val="18"/>
                <w:szCs w:val="18"/>
              </w:rPr>
            </w:pPr>
          </w:p>
        </w:tc>
        <w:tc>
          <w:tcPr>
            <w:tcW w:w="9735" w:type="dxa"/>
            <w:gridSpan w:val="2"/>
          </w:tcPr>
          <w:p w14:paraId="4CDCFA67" w14:textId="77777777" w:rsidR="00C028EE" w:rsidRPr="004A0510" w:rsidRDefault="00C028EE" w:rsidP="00D24AE5">
            <w:pPr>
              <w:widowControl w:val="0"/>
              <w:jc w:val="both"/>
              <w:rPr>
                <w:rFonts w:asciiTheme="minorHAnsi" w:hAnsiTheme="minorHAnsi"/>
                <w:sz w:val="18"/>
                <w:szCs w:val="18"/>
              </w:rPr>
            </w:pPr>
          </w:p>
        </w:tc>
      </w:tr>
      <w:tr w:rsidR="00C028EE" w:rsidRPr="004A0510" w14:paraId="6D11CA34" w14:textId="547F1782" w:rsidTr="004A0510">
        <w:tblPrEx>
          <w:tblLook w:val="01E0" w:firstRow="1" w:lastRow="1" w:firstColumn="1" w:lastColumn="1" w:noHBand="0" w:noVBand="0"/>
        </w:tblPrEx>
        <w:trPr>
          <w:gridAfter w:val="2"/>
          <w:wAfter w:w="108" w:type="dxa"/>
        </w:trPr>
        <w:tc>
          <w:tcPr>
            <w:tcW w:w="1116" w:type="dxa"/>
            <w:shd w:val="clear" w:color="auto" w:fill="auto"/>
            <w:noWrap/>
          </w:tcPr>
          <w:p w14:paraId="79EC1688" w14:textId="7777777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b/>
                <w:sz w:val="18"/>
                <w:szCs w:val="18"/>
              </w:rPr>
              <w:t>12.4.</w:t>
            </w:r>
          </w:p>
        </w:tc>
        <w:tc>
          <w:tcPr>
            <w:tcW w:w="9769" w:type="dxa"/>
            <w:gridSpan w:val="3"/>
            <w:shd w:val="clear" w:color="auto" w:fill="auto"/>
            <w:noWrap/>
          </w:tcPr>
          <w:p w14:paraId="7129526B"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b/>
                <w:sz w:val="18"/>
                <w:szCs w:val="18"/>
              </w:rPr>
              <w:t>Страховщик обязан:</w:t>
            </w:r>
          </w:p>
        </w:tc>
        <w:tc>
          <w:tcPr>
            <w:tcW w:w="9735" w:type="dxa"/>
            <w:gridSpan w:val="2"/>
          </w:tcPr>
          <w:p w14:paraId="2AB5CB1E" w14:textId="77777777" w:rsidR="00C028EE" w:rsidRPr="004A0510" w:rsidRDefault="00C028EE" w:rsidP="00D24AE5">
            <w:pPr>
              <w:widowControl w:val="0"/>
              <w:jc w:val="both"/>
              <w:rPr>
                <w:rFonts w:asciiTheme="minorHAnsi" w:hAnsiTheme="minorHAnsi"/>
                <w:b/>
                <w:sz w:val="18"/>
                <w:szCs w:val="18"/>
              </w:rPr>
            </w:pPr>
          </w:p>
        </w:tc>
      </w:tr>
      <w:tr w:rsidR="00C028EE" w:rsidRPr="004A0510" w14:paraId="1DE81704" w14:textId="1B3DFF2A" w:rsidTr="004A0510">
        <w:tblPrEx>
          <w:tblLook w:val="01E0" w:firstRow="1" w:lastRow="1" w:firstColumn="1" w:lastColumn="1" w:noHBand="0" w:noVBand="0"/>
        </w:tblPrEx>
        <w:trPr>
          <w:gridAfter w:val="2"/>
          <w:wAfter w:w="108" w:type="dxa"/>
        </w:trPr>
        <w:tc>
          <w:tcPr>
            <w:tcW w:w="1116" w:type="dxa"/>
            <w:shd w:val="clear" w:color="auto" w:fill="auto"/>
            <w:noWrap/>
          </w:tcPr>
          <w:p w14:paraId="5E87307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12.4.1.</w:t>
            </w:r>
          </w:p>
        </w:tc>
        <w:tc>
          <w:tcPr>
            <w:tcW w:w="9769" w:type="dxa"/>
            <w:gridSpan w:val="3"/>
            <w:shd w:val="clear" w:color="auto" w:fill="auto"/>
            <w:noWrap/>
          </w:tcPr>
          <w:p w14:paraId="035B1D93"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ознакомить Страхователя с условиями Договора страхования;</w:t>
            </w:r>
          </w:p>
        </w:tc>
        <w:tc>
          <w:tcPr>
            <w:tcW w:w="9735" w:type="dxa"/>
            <w:gridSpan w:val="2"/>
          </w:tcPr>
          <w:p w14:paraId="3472A9C0" w14:textId="77777777" w:rsidR="00C028EE" w:rsidRPr="004A0510" w:rsidRDefault="00C028EE" w:rsidP="00D24AE5">
            <w:pPr>
              <w:widowControl w:val="0"/>
              <w:jc w:val="both"/>
              <w:rPr>
                <w:rFonts w:asciiTheme="minorHAnsi" w:hAnsiTheme="minorHAnsi"/>
                <w:sz w:val="18"/>
                <w:szCs w:val="18"/>
              </w:rPr>
            </w:pPr>
          </w:p>
        </w:tc>
      </w:tr>
      <w:tr w:rsidR="00C028EE" w:rsidRPr="004A0510" w14:paraId="7F7A7B4C" w14:textId="2DE70D22" w:rsidTr="004A0510">
        <w:tblPrEx>
          <w:tblLook w:val="01E0" w:firstRow="1" w:lastRow="1" w:firstColumn="1" w:lastColumn="1" w:noHBand="0" w:noVBand="0"/>
        </w:tblPrEx>
        <w:trPr>
          <w:gridAfter w:val="2"/>
          <w:wAfter w:w="108" w:type="dxa"/>
        </w:trPr>
        <w:tc>
          <w:tcPr>
            <w:tcW w:w="1116" w:type="dxa"/>
            <w:shd w:val="clear" w:color="auto" w:fill="auto"/>
            <w:noWrap/>
          </w:tcPr>
          <w:p w14:paraId="6BC7B68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12</w:t>
            </w:r>
            <w:r w:rsidRPr="004A0510">
              <w:rPr>
                <w:rFonts w:asciiTheme="minorHAnsi" w:hAnsiTheme="minorHAnsi"/>
                <w:sz w:val="18"/>
                <w:szCs w:val="18"/>
              </w:rPr>
              <w:t>.4.2.</w:t>
            </w:r>
          </w:p>
        </w:tc>
        <w:tc>
          <w:tcPr>
            <w:tcW w:w="9769" w:type="dxa"/>
            <w:gridSpan w:val="3"/>
            <w:shd w:val="clear" w:color="auto" w:fill="auto"/>
            <w:noWrap/>
          </w:tcPr>
          <w:p w14:paraId="67B2ADEA"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выдать Страхователю Правила страхования и/или Условия страхования, разработанные на основании настоящих Правил, при заключении Договора страхования;</w:t>
            </w:r>
          </w:p>
        </w:tc>
        <w:tc>
          <w:tcPr>
            <w:tcW w:w="9735" w:type="dxa"/>
            <w:gridSpan w:val="2"/>
          </w:tcPr>
          <w:p w14:paraId="13EF97CA" w14:textId="77777777" w:rsidR="00C028EE" w:rsidRPr="004A0510" w:rsidRDefault="00C028EE" w:rsidP="00D24AE5">
            <w:pPr>
              <w:widowControl w:val="0"/>
              <w:jc w:val="both"/>
              <w:rPr>
                <w:rFonts w:asciiTheme="minorHAnsi" w:hAnsiTheme="minorHAnsi"/>
                <w:sz w:val="18"/>
                <w:szCs w:val="18"/>
              </w:rPr>
            </w:pPr>
          </w:p>
        </w:tc>
      </w:tr>
      <w:tr w:rsidR="00C028EE" w:rsidRPr="004A0510" w14:paraId="55ADC16F" w14:textId="699EC9F7" w:rsidTr="004A0510">
        <w:tblPrEx>
          <w:tblLook w:val="01E0" w:firstRow="1" w:lastRow="1" w:firstColumn="1" w:lastColumn="1" w:noHBand="0" w:noVBand="0"/>
        </w:tblPrEx>
        <w:trPr>
          <w:gridAfter w:val="2"/>
          <w:wAfter w:w="108" w:type="dxa"/>
        </w:trPr>
        <w:tc>
          <w:tcPr>
            <w:tcW w:w="1116" w:type="dxa"/>
            <w:shd w:val="clear" w:color="auto" w:fill="auto"/>
            <w:noWrap/>
          </w:tcPr>
          <w:p w14:paraId="18D90F7B"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12.4.3.</w:t>
            </w:r>
          </w:p>
        </w:tc>
        <w:tc>
          <w:tcPr>
            <w:tcW w:w="9769" w:type="dxa"/>
            <w:gridSpan w:val="3"/>
            <w:shd w:val="clear" w:color="auto" w:fill="auto"/>
            <w:noWrap/>
          </w:tcPr>
          <w:p w14:paraId="5A339D1A"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давать разъяснения по вопросам, касающимся Договора страхования;</w:t>
            </w:r>
          </w:p>
        </w:tc>
        <w:tc>
          <w:tcPr>
            <w:tcW w:w="9735" w:type="dxa"/>
            <w:gridSpan w:val="2"/>
          </w:tcPr>
          <w:p w14:paraId="0BB701AB" w14:textId="77777777" w:rsidR="00C028EE" w:rsidRPr="004A0510" w:rsidRDefault="00C028EE" w:rsidP="00D24AE5">
            <w:pPr>
              <w:widowControl w:val="0"/>
              <w:jc w:val="both"/>
              <w:rPr>
                <w:rFonts w:asciiTheme="minorHAnsi" w:hAnsiTheme="minorHAnsi"/>
                <w:sz w:val="18"/>
                <w:szCs w:val="18"/>
              </w:rPr>
            </w:pPr>
          </w:p>
        </w:tc>
      </w:tr>
      <w:tr w:rsidR="00C028EE" w:rsidRPr="004A0510" w14:paraId="63289E7B" w14:textId="06C7B70B" w:rsidTr="004A0510">
        <w:tblPrEx>
          <w:tblLook w:val="01E0" w:firstRow="1" w:lastRow="1" w:firstColumn="1" w:lastColumn="1" w:noHBand="0" w:noVBand="0"/>
        </w:tblPrEx>
        <w:trPr>
          <w:gridAfter w:val="2"/>
          <w:wAfter w:w="108" w:type="dxa"/>
        </w:trPr>
        <w:tc>
          <w:tcPr>
            <w:tcW w:w="1116" w:type="dxa"/>
            <w:shd w:val="clear" w:color="auto" w:fill="auto"/>
            <w:noWrap/>
          </w:tcPr>
          <w:p w14:paraId="05E29BC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12.4.4.</w:t>
            </w:r>
          </w:p>
        </w:tc>
        <w:tc>
          <w:tcPr>
            <w:tcW w:w="9769" w:type="dxa"/>
            <w:gridSpan w:val="3"/>
            <w:shd w:val="clear" w:color="auto" w:fill="auto"/>
            <w:noWrap/>
          </w:tcPr>
          <w:p w14:paraId="617F4D67" w14:textId="61DBF68E" w:rsidR="00C028EE" w:rsidRPr="004A0510" w:rsidRDefault="00C028EE" w:rsidP="005C5D14">
            <w:pPr>
              <w:jc w:val="both"/>
              <w:rPr>
                <w:rFonts w:asciiTheme="minorHAnsi" w:hAnsiTheme="minorHAnsi"/>
                <w:sz w:val="18"/>
                <w:szCs w:val="18"/>
              </w:rPr>
            </w:pPr>
            <w:r w:rsidRPr="004A0510">
              <w:rPr>
                <w:rFonts w:asciiTheme="minorHAnsi" w:hAnsiTheme="minorHAnsi"/>
                <w:sz w:val="18"/>
                <w:szCs w:val="18"/>
              </w:rPr>
              <w:t>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 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c>
          <w:tcPr>
            <w:tcW w:w="9735" w:type="dxa"/>
            <w:gridSpan w:val="2"/>
          </w:tcPr>
          <w:p w14:paraId="36C5E422" w14:textId="77777777" w:rsidR="00C028EE" w:rsidRPr="004A0510" w:rsidRDefault="00C028EE" w:rsidP="005C5D14">
            <w:pPr>
              <w:jc w:val="both"/>
              <w:rPr>
                <w:rFonts w:asciiTheme="minorHAnsi" w:hAnsiTheme="minorHAnsi"/>
                <w:sz w:val="18"/>
                <w:szCs w:val="18"/>
              </w:rPr>
            </w:pPr>
          </w:p>
        </w:tc>
      </w:tr>
      <w:tr w:rsidR="00C028EE" w:rsidRPr="004A0510" w14:paraId="62DDD042" w14:textId="60CDBC99" w:rsidTr="004A0510">
        <w:tblPrEx>
          <w:tblLook w:val="01E0" w:firstRow="1" w:lastRow="1" w:firstColumn="1" w:lastColumn="1" w:noHBand="0" w:noVBand="0"/>
        </w:tblPrEx>
        <w:trPr>
          <w:gridAfter w:val="2"/>
          <w:wAfter w:w="108" w:type="dxa"/>
        </w:trPr>
        <w:tc>
          <w:tcPr>
            <w:tcW w:w="1116" w:type="dxa"/>
            <w:shd w:val="clear" w:color="auto" w:fill="auto"/>
            <w:noWrap/>
          </w:tcPr>
          <w:p w14:paraId="2418B16D" w14:textId="3B836231" w:rsidR="00C028EE" w:rsidRPr="004A0510" w:rsidRDefault="00C028EE" w:rsidP="0072247B">
            <w:pPr>
              <w:pStyle w:val="27"/>
              <w:ind w:firstLine="0"/>
              <w:jc w:val="both"/>
              <w:rPr>
                <w:rFonts w:asciiTheme="minorHAnsi" w:hAnsiTheme="minorHAnsi"/>
                <w:sz w:val="18"/>
                <w:szCs w:val="18"/>
              </w:rPr>
            </w:pPr>
            <w:r w:rsidRPr="004A0510">
              <w:rPr>
                <w:rFonts w:asciiTheme="minorHAnsi" w:hAnsiTheme="minorHAnsi"/>
                <w:sz w:val="18"/>
                <w:szCs w:val="18"/>
              </w:rPr>
              <w:t>12.4.5.</w:t>
            </w:r>
          </w:p>
        </w:tc>
        <w:tc>
          <w:tcPr>
            <w:tcW w:w="9769" w:type="dxa"/>
            <w:gridSpan w:val="3"/>
            <w:shd w:val="clear" w:color="auto" w:fill="auto"/>
            <w:noWrap/>
          </w:tcPr>
          <w:p w14:paraId="625B637C"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при наступлении страхового случая произвести страховую выплату в срок, предусмотренный Правилами и Договором страхования;</w:t>
            </w:r>
          </w:p>
        </w:tc>
        <w:tc>
          <w:tcPr>
            <w:tcW w:w="9735" w:type="dxa"/>
            <w:gridSpan w:val="2"/>
          </w:tcPr>
          <w:p w14:paraId="4FC92807" w14:textId="77777777" w:rsidR="00C028EE" w:rsidRPr="004A0510" w:rsidRDefault="00C028EE" w:rsidP="00D24AE5">
            <w:pPr>
              <w:widowControl w:val="0"/>
              <w:jc w:val="both"/>
              <w:rPr>
                <w:rFonts w:asciiTheme="minorHAnsi" w:hAnsiTheme="minorHAnsi"/>
                <w:sz w:val="18"/>
                <w:szCs w:val="18"/>
              </w:rPr>
            </w:pPr>
          </w:p>
        </w:tc>
      </w:tr>
      <w:tr w:rsidR="00C028EE" w:rsidRPr="004A0510" w14:paraId="7FFCDDBA" w14:textId="73116457" w:rsidTr="004A0510">
        <w:tblPrEx>
          <w:tblLook w:val="01E0" w:firstRow="1" w:lastRow="1" w:firstColumn="1" w:lastColumn="1" w:noHBand="0" w:noVBand="0"/>
        </w:tblPrEx>
        <w:trPr>
          <w:gridAfter w:val="2"/>
          <w:wAfter w:w="108" w:type="dxa"/>
        </w:trPr>
        <w:tc>
          <w:tcPr>
            <w:tcW w:w="1116" w:type="dxa"/>
            <w:shd w:val="clear" w:color="auto" w:fill="auto"/>
            <w:noWrap/>
          </w:tcPr>
          <w:p w14:paraId="728B60D8" w14:textId="3A5AB3F7" w:rsidR="00C028EE" w:rsidRPr="004A0510" w:rsidRDefault="00C028EE" w:rsidP="0072247B">
            <w:pPr>
              <w:pStyle w:val="27"/>
              <w:ind w:firstLine="0"/>
              <w:jc w:val="both"/>
              <w:rPr>
                <w:rFonts w:asciiTheme="minorHAnsi" w:hAnsiTheme="minorHAnsi"/>
                <w:sz w:val="18"/>
                <w:szCs w:val="18"/>
              </w:rPr>
            </w:pPr>
            <w:r w:rsidRPr="004A0510">
              <w:rPr>
                <w:rFonts w:asciiTheme="minorHAnsi" w:hAnsiTheme="minorHAnsi"/>
                <w:sz w:val="18"/>
                <w:szCs w:val="18"/>
              </w:rPr>
              <w:t>12.4.6.</w:t>
            </w:r>
          </w:p>
        </w:tc>
        <w:tc>
          <w:tcPr>
            <w:tcW w:w="9769" w:type="dxa"/>
            <w:gridSpan w:val="3"/>
            <w:shd w:val="clear" w:color="auto" w:fill="auto"/>
            <w:noWrap/>
          </w:tcPr>
          <w:p w14:paraId="680F3BBF"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сообщить Застрахованному лицу/ Выгодоприобретателю или их законным представителям в письменной форме решение об отказе в страховой выплате с обоснованием причин;</w:t>
            </w:r>
          </w:p>
        </w:tc>
        <w:tc>
          <w:tcPr>
            <w:tcW w:w="9735" w:type="dxa"/>
            <w:gridSpan w:val="2"/>
          </w:tcPr>
          <w:p w14:paraId="7D43489A" w14:textId="77777777" w:rsidR="00C028EE" w:rsidRPr="004A0510" w:rsidRDefault="00C028EE" w:rsidP="00D24AE5">
            <w:pPr>
              <w:widowControl w:val="0"/>
              <w:jc w:val="both"/>
              <w:rPr>
                <w:rFonts w:asciiTheme="minorHAnsi" w:hAnsiTheme="minorHAnsi"/>
                <w:sz w:val="18"/>
                <w:szCs w:val="18"/>
              </w:rPr>
            </w:pPr>
          </w:p>
        </w:tc>
      </w:tr>
      <w:tr w:rsidR="00C028EE" w:rsidRPr="004A0510" w14:paraId="3B4F8B83" w14:textId="19452479" w:rsidTr="004A0510">
        <w:tblPrEx>
          <w:tblLook w:val="01E0" w:firstRow="1" w:lastRow="1" w:firstColumn="1" w:lastColumn="1" w:noHBand="0" w:noVBand="0"/>
        </w:tblPrEx>
        <w:trPr>
          <w:gridAfter w:val="2"/>
          <w:wAfter w:w="108" w:type="dxa"/>
        </w:trPr>
        <w:tc>
          <w:tcPr>
            <w:tcW w:w="1116" w:type="dxa"/>
            <w:shd w:val="clear" w:color="auto" w:fill="auto"/>
            <w:noWrap/>
          </w:tcPr>
          <w:p w14:paraId="22D318E4" w14:textId="44B6CD1E" w:rsidR="00C028EE" w:rsidRPr="004A0510" w:rsidRDefault="00C028EE" w:rsidP="0072247B">
            <w:pPr>
              <w:pStyle w:val="27"/>
              <w:ind w:firstLine="0"/>
              <w:jc w:val="both"/>
              <w:rPr>
                <w:rFonts w:asciiTheme="minorHAnsi" w:hAnsiTheme="minorHAnsi"/>
                <w:sz w:val="18"/>
                <w:szCs w:val="18"/>
              </w:rPr>
            </w:pPr>
            <w:r w:rsidRPr="004A0510">
              <w:rPr>
                <w:rFonts w:asciiTheme="minorHAnsi" w:hAnsiTheme="minorHAnsi"/>
                <w:sz w:val="18"/>
                <w:szCs w:val="18"/>
              </w:rPr>
              <w:t>12.4.7.</w:t>
            </w:r>
          </w:p>
        </w:tc>
        <w:tc>
          <w:tcPr>
            <w:tcW w:w="9769" w:type="dxa"/>
            <w:gridSpan w:val="3"/>
            <w:shd w:val="clear" w:color="auto" w:fill="auto"/>
            <w:noWrap/>
          </w:tcPr>
          <w:p w14:paraId="176EA119"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выдать дубликат Договора страхования в случае его утери Страхователем.</w:t>
            </w:r>
          </w:p>
        </w:tc>
        <w:tc>
          <w:tcPr>
            <w:tcW w:w="9735" w:type="dxa"/>
            <w:gridSpan w:val="2"/>
          </w:tcPr>
          <w:p w14:paraId="0C94F86C" w14:textId="77777777" w:rsidR="00C028EE" w:rsidRPr="004A0510" w:rsidRDefault="00C028EE" w:rsidP="00D24AE5">
            <w:pPr>
              <w:widowControl w:val="0"/>
              <w:jc w:val="both"/>
              <w:rPr>
                <w:rFonts w:asciiTheme="minorHAnsi" w:hAnsiTheme="minorHAnsi"/>
                <w:sz w:val="18"/>
                <w:szCs w:val="18"/>
              </w:rPr>
            </w:pPr>
          </w:p>
        </w:tc>
      </w:tr>
      <w:tr w:rsidR="00C028EE" w:rsidRPr="004A0510" w14:paraId="02295BEC" w14:textId="4A0AFF21" w:rsidTr="004A0510">
        <w:tblPrEx>
          <w:tblLook w:val="01E0" w:firstRow="1" w:lastRow="1" w:firstColumn="1" w:lastColumn="1" w:noHBand="0" w:noVBand="0"/>
        </w:tblPrEx>
        <w:trPr>
          <w:gridAfter w:val="2"/>
          <w:wAfter w:w="108" w:type="dxa"/>
        </w:trPr>
        <w:tc>
          <w:tcPr>
            <w:tcW w:w="1116" w:type="dxa"/>
            <w:shd w:val="clear" w:color="auto" w:fill="auto"/>
            <w:noWrap/>
          </w:tcPr>
          <w:p w14:paraId="75A805BD" w14:textId="33E7CF31" w:rsidR="00C028EE" w:rsidRPr="004A0510" w:rsidRDefault="00C028EE" w:rsidP="0072247B">
            <w:pPr>
              <w:pStyle w:val="27"/>
              <w:ind w:firstLine="0"/>
              <w:jc w:val="both"/>
              <w:rPr>
                <w:rFonts w:asciiTheme="minorHAnsi" w:hAnsiTheme="minorHAnsi"/>
                <w:sz w:val="18"/>
                <w:szCs w:val="18"/>
              </w:rPr>
            </w:pPr>
            <w:r w:rsidRPr="004A0510">
              <w:rPr>
                <w:rFonts w:asciiTheme="minorHAnsi" w:hAnsiTheme="minorHAnsi"/>
                <w:sz w:val="18"/>
                <w:szCs w:val="18"/>
              </w:rPr>
              <w:t>12.4.8.</w:t>
            </w:r>
          </w:p>
        </w:tc>
        <w:tc>
          <w:tcPr>
            <w:tcW w:w="9769" w:type="dxa"/>
            <w:gridSpan w:val="3"/>
            <w:shd w:val="clear" w:color="auto" w:fill="auto"/>
            <w:noWrap/>
          </w:tcPr>
          <w:p w14:paraId="49F12C1B" w14:textId="48CFB068" w:rsidR="00C028EE" w:rsidRPr="004A0510" w:rsidRDefault="00C028EE" w:rsidP="004D7776">
            <w:pPr>
              <w:widowControl w:val="0"/>
              <w:jc w:val="both"/>
              <w:rPr>
                <w:rFonts w:asciiTheme="minorHAnsi" w:hAnsiTheme="minorHAnsi"/>
                <w:sz w:val="18"/>
                <w:szCs w:val="18"/>
              </w:rPr>
            </w:pPr>
            <w:r w:rsidRPr="004A0510">
              <w:rPr>
                <w:rFonts w:asciiTheme="minorHAnsi" w:hAnsiTheme="minorHAnsi"/>
                <w:sz w:val="18"/>
                <w:szCs w:val="18"/>
              </w:rPr>
              <w:t>Производить возврат страховой премии, в случаях и порядке предусмотренными Правилами, соглашением Сторон или законодательством Российской Федерации;</w:t>
            </w:r>
            <w:r w:rsidRPr="004A0510" w:rsidDel="00531D42">
              <w:rPr>
                <w:rFonts w:asciiTheme="minorHAnsi" w:hAnsiTheme="minorHAnsi"/>
                <w:sz w:val="18"/>
                <w:szCs w:val="18"/>
              </w:rPr>
              <w:t xml:space="preserve"> </w:t>
            </w:r>
          </w:p>
        </w:tc>
        <w:tc>
          <w:tcPr>
            <w:tcW w:w="9735" w:type="dxa"/>
            <w:gridSpan w:val="2"/>
          </w:tcPr>
          <w:p w14:paraId="22EA8229" w14:textId="77777777" w:rsidR="00C028EE" w:rsidRPr="004A0510" w:rsidRDefault="00C028EE" w:rsidP="004D7776">
            <w:pPr>
              <w:widowControl w:val="0"/>
              <w:jc w:val="both"/>
              <w:rPr>
                <w:rFonts w:asciiTheme="minorHAnsi" w:hAnsiTheme="minorHAnsi"/>
                <w:sz w:val="18"/>
                <w:szCs w:val="18"/>
              </w:rPr>
            </w:pPr>
          </w:p>
        </w:tc>
      </w:tr>
      <w:tr w:rsidR="00C028EE" w:rsidRPr="004A0510" w14:paraId="6346951C" w14:textId="19902B53" w:rsidTr="004A0510">
        <w:tblPrEx>
          <w:tblLook w:val="01E0" w:firstRow="1" w:lastRow="1" w:firstColumn="1" w:lastColumn="1" w:noHBand="0" w:noVBand="0"/>
        </w:tblPrEx>
        <w:trPr>
          <w:gridAfter w:val="2"/>
          <w:wAfter w:w="108" w:type="dxa"/>
        </w:trPr>
        <w:tc>
          <w:tcPr>
            <w:tcW w:w="1116" w:type="dxa"/>
            <w:shd w:val="clear" w:color="auto" w:fill="auto"/>
            <w:noWrap/>
          </w:tcPr>
          <w:p w14:paraId="07B80BD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12.5.</w:t>
            </w:r>
          </w:p>
        </w:tc>
        <w:tc>
          <w:tcPr>
            <w:tcW w:w="9769" w:type="dxa"/>
            <w:gridSpan w:val="3"/>
            <w:shd w:val="clear" w:color="auto" w:fill="auto"/>
            <w:noWrap/>
          </w:tcPr>
          <w:p w14:paraId="3AAAAC78" w14:textId="77777777" w:rsidR="00C028EE" w:rsidRPr="004A0510" w:rsidRDefault="00C028EE" w:rsidP="00D24AE5">
            <w:pPr>
              <w:jc w:val="both"/>
              <w:rPr>
                <w:rFonts w:asciiTheme="minorHAnsi" w:hAnsiTheme="minorHAnsi"/>
                <w:b/>
                <w:sz w:val="18"/>
                <w:szCs w:val="18"/>
              </w:rPr>
            </w:pPr>
            <w:r w:rsidRPr="004A0510">
              <w:rPr>
                <w:rFonts w:asciiTheme="minorHAnsi" w:hAnsiTheme="minorHAnsi"/>
                <w:sz w:val="18"/>
                <w:szCs w:val="18"/>
              </w:rPr>
              <w:t>Договором страхования могут быть предусмотрены иные права и обязанности сторон, не противоречащие законодательству Российской Федерации.</w:t>
            </w:r>
          </w:p>
        </w:tc>
        <w:tc>
          <w:tcPr>
            <w:tcW w:w="9735" w:type="dxa"/>
            <w:gridSpan w:val="2"/>
          </w:tcPr>
          <w:p w14:paraId="4ADACD1E" w14:textId="77777777" w:rsidR="00C028EE" w:rsidRPr="004A0510" w:rsidRDefault="00C028EE" w:rsidP="00D24AE5">
            <w:pPr>
              <w:jc w:val="both"/>
              <w:rPr>
                <w:rFonts w:asciiTheme="minorHAnsi" w:hAnsiTheme="minorHAnsi"/>
                <w:sz w:val="18"/>
                <w:szCs w:val="18"/>
              </w:rPr>
            </w:pPr>
          </w:p>
        </w:tc>
      </w:tr>
      <w:tr w:rsidR="00C028EE" w:rsidRPr="004A0510" w14:paraId="1CBB1D63" w14:textId="46FBDA0E" w:rsidTr="004A0510">
        <w:tblPrEx>
          <w:tblLook w:val="01E0" w:firstRow="1" w:lastRow="1" w:firstColumn="1" w:lastColumn="1" w:noHBand="0" w:noVBand="0"/>
        </w:tblPrEx>
        <w:trPr>
          <w:gridAfter w:val="2"/>
          <w:wAfter w:w="108" w:type="dxa"/>
        </w:trPr>
        <w:tc>
          <w:tcPr>
            <w:tcW w:w="1116" w:type="dxa"/>
            <w:shd w:val="clear" w:color="auto" w:fill="auto"/>
            <w:noWrap/>
          </w:tcPr>
          <w:p w14:paraId="25D33089" w14:textId="77777777" w:rsidR="00C028EE" w:rsidRPr="004A0510" w:rsidRDefault="00C028EE" w:rsidP="00D24AE5">
            <w:pPr>
              <w:pStyle w:val="27"/>
              <w:ind w:firstLine="0"/>
              <w:jc w:val="both"/>
              <w:rPr>
                <w:rFonts w:asciiTheme="minorHAnsi" w:hAnsiTheme="minorHAnsi"/>
                <w:b/>
                <w:sz w:val="18"/>
                <w:szCs w:val="18"/>
              </w:rPr>
            </w:pPr>
          </w:p>
        </w:tc>
        <w:tc>
          <w:tcPr>
            <w:tcW w:w="9769" w:type="dxa"/>
            <w:gridSpan w:val="3"/>
            <w:shd w:val="clear" w:color="auto" w:fill="auto"/>
            <w:noWrap/>
          </w:tcPr>
          <w:p w14:paraId="31F9B7AF" w14:textId="77777777" w:rsidR="00C028EE" w:rsidRPr="004A0510" w:rsidRDefault="00C028EE" w:rsidP="00D24AE5">
            <w:pPr>
              <w:widowControl w:val="0"/>
              <w:jc w:val="both"/>
              <w:rPr>
                <w:rFonts w:asciiTheme="minorHAnsi" w:hAnsiTheme="minorHAnsi"/>
                <w:b/>
                <w:sz w:val="18"/>
                <w:szCs w:val="18"/>
              </w:rPr>
            </w:pPr>
          </w:p>
        </w:tc>
        <w:tc>
          <w:tcPr>
            <w:tcW w:w="9735" w:type="dxa"/>
            <w:gridSpan w:val="2"/>
          </w:tcPr>
          <w:p w14:paraId="46E922FA" w14:textId="77777777" w:rsidR="00C028EE" w:rsidRPr="004A0510" w:rsidRDefault="00C028EE" w:rsidP="00D24AE5">
            <w:pPr>
              <w:widowControl w:val="0"/>
              <w:jc w:val="both"/>
              <w:rPr>
                <w:rFonts w:asciiTheme="minorHAnsi" w:hAnsiTheme="minorHAnsi"/>
                <w:b/>
                <w:sz w:val="18"/>
                <w:szCs w:val="18"/>
              </w:rPr>
            </w:pPr>
          </w:p>
        </w:tc>
      </w:tr>
      <w:tr w:rsidR="00C028EE" w:rsidRPr="004A0510" w14:paraId="7B4B0BB1" w14:textId="78EFAD21" w:rsidTr="004A0510">
        <w:tblPrEx>
          <w:tblLook w:val="01E0" w:firstRow="1" w:lastRow="1" w:firstColumn="1" w:lastColumn="1" w:noHBand="0" w:noVBand="0"/>
        </w:tblPrEx>
        <w:trPr>
          <w:gridAfter w:val="2"/>
          <w:wAfter w:w="108" w:type="dxa"/>
        </w:trPr>
        <w:tc>
          <w:tcPr>
            <w:tcW w:w="1116" w:type="dxa"/>
            <w:shd w:val="clear" w:color="auto" w:fill="auto"/>
            <w:noWrap/>
          </w:tcPr>
          <w:p w14:paraId="516324C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lang w:val="en-US"/>
              </w:rPr>
              <w:t>XIII</w:t>
            </w:r>
            <w:r w:rsidRPr="004A0510">
              <w:rPr>
                <w:rFonts w:asciiTheme="minorHAnsi" w:hAnsiTheme="minorHAnsi"/>
                <w:b/>
                <w:sz w:val="18"/>
                <w:szCs w:val="18"/>
              </w:rPr>
              <w:t>.</w:t>
            </w:r>
          </w:p>
        </w:tc>
        <w:tc>
          <w:tcPr>
            <w:tcW w:w="9769" w:type="dxa"/>
            <w:gridSpan w:val="3"/>
            <w:shd w:val="clear" w:color="auto" w:fill="auto"/>
            <w:noWrap/>
          </w:tcPr>
          <w:p w14:paraId="63878B09"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b/>
                <w:sz w:val="18"/>
                <w:szCs w:val="18"/>
              </w:rPr>
              <w:t>ИЗМЕНЕНИЕ СТЕПЕНИ СТРАХОВОГО РИСКА.</w:t>
            </w:r>
          </w:p>
        </w:tc>
        <w:tc>
          <w:tcPr>
            <w:tcW w:w="9735" w:type="dxa"/>
            <w:gridSpan w:val="2"/>
          </w:tcPr>
          <w:p w14:paraId="1DD1C2CD" w14:textId="77777777" w:rsidR="00C028EE" w:rsidRPr="004A0510" w:rsidRDefault="00C028EE" w:rsidP="00D24AE5">
            <w:pPr>
              <w:widowControl w:val="0"/>
              <w:jc w:val="both"/>
              <w:rPr>
                <w:rFonts w:asciiTheme="minorHAnsi" w:hAnsiTheme="minorHAnsi"/>
                <w:b/>
                <w:sz w:val="18"/>
                <w:szCs w:val="18"/>
              </w:rPr>
            </w:pPr>
          </w:p>
        </w:tc>
      </w:tr>
      <w:tr w:rsidR="00C028EE" w:rsidRPr="004A0510" w14:paraId="31E39227" w14:textId="132AF709" w:rsidTr="004A0510">
        <w:tblPrEx>
          <w:tblLook w:val="01E0" w:firstRow="1" w:lastRow="1" w:firstColumn="1" w:lastColumn="1" w:noHBand="0" w:noVBand="0"/>
        </w:tblPrEx>
        <w:trPr>
          <w:gridAfter w:val="2"/>
          <w:wAfter w:w="108" w:type="dxa"/>
        </w:trPr>
        <w:tc>
          <w:tcPr>
            <w:tcW w:w="1116" w:type="dxa"/>
            <w:shd w:val="clear" w:color="auto" w:fill="auto"/>
            <w:noWrap/>
          </w:tcPr>
          <w:p w14:paraId="090C8B2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13.1.</w:t>
            </w:r>
          </w:p>
        </w:tc>
        <w:tc>
          <w:tcPr>
            <w:tcW w:w="9769" w:type="dxa"/>
            <w:gridSpan w:val="3"/>
            <w:shd w:val="clear" w:color="auto" w:fill="auto"/>
            <w:noWrap/>
          </w:tcPr>
          <w:p w14:paraId="41420DFC" w14:textId="70DD5EB0"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Изменениями в обстоятельствах, существенно влияющими на увеличение страхового риска, признаются:</w:t>
            </w:r>
          </w:p>
        </w:tc>
        <w:tc>
          <w:tcPr>
            <w:tcW w:w="9735" w:type="dxa"/>
            <w:gridSpan w:val="2"/>
          </w:tcPr>
          <w:p w14:paraId="7253CF76" w14:textId="77777777" w:rsidR="00C028EE" w:rsidRPr="004A0510" w:rsidRDefault="00C028EE" w:rsidP="00D24AE5">
            <w:pPr>
              <w:widowControl w:val="0"/>
              <w:jc w:val="both"/>
              <w:rPr>
                <w:rFonts w:asciiTheme="minorHAnsi" w:hAnsiTheme="minorHAnsi"/>
                <w:sz w:val="18"/>
                <w:szCs w:val="18"/>
              </w:rPr>
            </w:pPr>
          </w:p>
        </w:tc>
      </w:tr>
      <w:tr w:rsidR="00C028EE" w:rsidRPr="004A0510" w14:paraId="6F53A2FA" w14:textId="144ACEBE" w:rsidTr="004A0510">
        <w:tblPrEx>
          <w:tblLook w:val="01E0" w:firstRow="1" w:lastRow="1" w:firstColumn="1" w:lastColumn="1" w:noHBand="0" w:noVBand="0"/>
        </w:tblPrEx>
        <w:trPr>
          <w:gridAfter w:val="2"/>
          <w:wAfter w:w="108" w:type="dxa"/>
        </w:trPr>
        <w:tc>
          <w:tcPr>
            <w:tcW w:w="1116" w:type="dxa"/>
            <w:shd w:val="clear" w:color="auto" w:fill="auto"/>
            <w:noWrap/>
          </w:tcPr>
          <w:p w14:paraId="026AB33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13.1.1.</w:t>
            </w:r>
          </w:p>
        </w:tc>
        <w:tc>
          <w:tcPr>
            <w:tcW w:w="9769" w:type="dxa"/>
            <w:gridSpan w:val="3"/>
            <w:shd w:val="clear" w:color="auto" w:fill="auto"/>
            <w:noWrap/>
          </w:tcPr>
          <w:p w14:paraId="526B1987"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смена профессиональной деятельности Застрахованного лица, связанная с повышенным риском возникновения несчастных случаев и (или) способная привести к появлению профессиональных заболеваний;</w:t>
            </w:r>
          </w:p>
        </w:tc>
        <w:tc>
          <w:tcPr>
            <w:tcW w:w="9735" w:type="dxa"/>
            <w:gridSpan w:val="2"/>
          </w:tcPr>
          <w:p w14:paraId="14E9FFA8" w14:textId="77777777" w:rsidR="00C028EE" w:rsidRPr="004A0510" w:rsidRDefault="00C028EE" w:rsidP="00D24AE5">
            <w:pPr>
              <w:widowControl w:val="0"/>
              <w:jc w:val="both"/>
              <w:rPr>
                <w:rFonts w:asciiTheme="minorHAnsi" w:hAnsiTheme="minorHAnsi"/>
                <w:sz w:val="18"/>
                <w:szCs w:val="18"/>
              </w:rPr>
            </w:pPr>
          </w:p>
        </w:tc>
      </w:tr>
      <w:tr w:rsidR="00C028EE" w:rsidRPr="004A0510" w14:paraId="72F71AC2" w14:textId="70017F15" w:rsidTr="004A0510">
        <w:tblPrEx>
          <w:tblLook w:val="01E0" w:firstRow="1" w:lastRow="1" w:firstColumn="1" w:lastColumn="1" w:noHBand="0" w:noVBand="0"/>
        </w:tblPrEx>
        <w:trPr>
          <w:gridAfter w:val="2"/>
          <w:wAfter w:w="108" w:type="dxa"/>
        </w:trPr>
        <w:tc>
          <w:tcPr>
            <w:tcW w:w="1116" w:type="dxa"/>
            <w:shd w:val="clear" w:color="auto" w:fill="auto"/>
            <w:noWrap/>
          </w:tcPr>
          <w:p w14:paraId="76A03466"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13.1.2.</w:t>
            </w:r>
          </w:p>
        </w:tc>
        <w:tc>
          <w:tcPr>
            <w:tcW w:w="9769" w:type="dxa"/>
            <w:gridSpan w:val="3"/>
            <w:shd w:val="clear" w:color="auto" w:fill="auto"/>
            <w:noWrap/>
          </w:tcPr>
          <w:p w14:paraId="7B071653" w14:textId="62AF6B62" w:rsidR="00C028EE" w:rsidRPr="004A0510" w:rsidRDefault="00C028EE" w:rsidP="00C438B2">
            <w:pPr>
              <w:widowControl w:val="0"/>
              <w:jc w:val="both"/>
              <w:rPr>
                <w:rFonts w:asciiTheme="minorHAnsi" w:hAnsiTheme="minorHAnsi"/>
                <w:sz w:val="18"/>
                <w:szCs w:val="18"/>
              </w:rPr>
            </w:pPr>
            <w:r w:rsidRPr="004A0510">
              <w:rPr>
                <w:rFonts w:asciiTheme="minorHAnsi" w:hAnsiTheme="minorHAnsi"/>
                <w:sz w:val="18"/>
                <w:szCs w:val="18"/>
              </w:rPr>
              <w:t xml:space="preserve">начало занятий видами спорта и отдыха, включая авто-, мотоспорт, любые виды конного спорта, воздушные виды спорта (парашют, дельтаплан, планер и др.), парусный спорт, альпинизм, скалолазание, боевые единоборства, подводное плавание (погружение на глубину более </w:t>
            </w:r>
            <w:smartTag w:uri="urn:schemas-microsoft-com:office:smarttags" w:element="metricconverter">
              <w:smartTagPr>
                <w:attr w:name="ProductID" w:val="25 метров"/>
              </w:smartTagPr>
              <w:r w:rsidRPr="004A0510">
                <w:rPr>
                  <w:rFonts w:asciiTheme="minorHAnsi" w:hAnsiTheme="minorHAnsi"/>
                  <w:sz w:val="18"/>
                  <w:szCs w:val="18"/>
                </w:rPr>
                <w:t>25 метров</w:t>
              </w:r>
            </w:smartTag>
            <w:r w:rsidRPr="004A0510">
              <w:rPr>
                <w:rFonts w:asciiTheme="minorHAnsi" w:hAnsiTheme="minorHAnsi"/>
                <w:sz w:val="18"/>
                <w:szCs w:val="18"/>
              </w:rPr>
              <w:t>), горные лыжи, сноубординг; сплав по бурным потокам, кейвинг, охоту с использованием любого вида оружия, состязание в скорости (за исключением бега), прыжки с помощью эластичного троса с высоты, а также другими опасными видами спорта или времяпровождения, объективно связанными с риском для жизни и повышением вероятности возникновения несчастных случаев или болезней.</w:t>
            </w:r>
          </w:p>
        </w:tc>
        <w:tc>
          <w:tcPr>
            <w:tcW w:w="9735" w:type="dxa"/>
            <w:gridSpan w:val="2"/>
          </w:tcPr>
          <w:p w14:paraId="04754B88" w14:textId="77777777" w:rsidR="00C028EE" w:rsidRPr="004A0510" w:rsidRDefault="00C028EE" w:rsidP="00C438B2">
            <w:pPr>
              <w:widowControl w:val="0"/>
              <w:jc w:val="both"/>
              <w:rPr>
                <w:rFonts w:asciiTheme="minorHAnsi" w:hAnsiTheme="minorHAnsi"/>
                <w:sz w:val="18"/>
                <w:szCs w:val="18"/>
              </w:rPr>
            </w:pPr>
          </w:p>
        </w:tc>
      </w:tr>
      <w:tr w:rsidR="00C028EE" w:rsidRPr="004A0510" w14:paraId="1DD47E0B" w14:textId="22DF6079" w:rsidTr="004A0510">
        <w:tblPrEx>
          <w:tblLook w:val="01E0" w:firstRow="1" w:lastRow="1" w:firstColumn="1" w:lastColumn="1" w:noHBand="0" w:noVBand="0"/>
        </w:tblPrEx>
        <w:trPr>
          <w:gridAfter w:val="2"/>
          <w:wAfter w:w="108" w:type="dxa"/>
        </w:trPr>
        <w:tc>
          <w:tcPr>
            <w:tcW w:w="1116" w:type="dxa"/>
            <w:shd w:val="clear" w:color="auto" w:fill="auto"/>
            <w:noWrap/>
          </w:tcPr>
          <w:p w14:paraId="0CCA815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13.1.3.</w:t>
            </w:r>
          </w:p>
        </w:tc>
        <w:tc>
          <w:tcPr>
            <w:tcW w:w="9769" w:type="dxa"/>
            <w:gridSpan w:val="3"/>
            <w:shd w:val="clear" w:color="auto" w:fill="auto"/>
            <w:noWrap/>
          </w:tcPr>
          <w:p w14:paraId="4FCF7EDA"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смена пола Застрахованного лица;</w:t>
            </w:r>
          </w:p>
        </w:tc>
        <w:tc>
          <w:tcPr>
            <w:tcW w:w="9735" w:type="dxa"/>
            <w:gridSpan w:val="2"/>
          </w:tcPr>
          <w:p w14:paraId="6E84C10B" w14:textId="77777777" w:rsidR="00C028EE" w:rsidRPr="004A0510" w:rsidRDefault="00C028EE" w:rsidP="00D24AE5">
            <w:pPr>
              <w:widowControl w:val="0"/>
              <w:jc w:val="both"/>
              <w:rPr>
                <w:rFonts w:asciiTheme="minorHAnsi" w:hAnsiTheme="minorHAnsi"/>
                <w:sz w:val="18"/>
                <w:szCs w:val="18"/>
              </w:rPr>
            </w:pPr>
          </w:p>
        </w:tc>
      </w:tr>
      <w:tr w:rsidR="00C028EE" w:rsidRPr="004A0510" w14:paraId="4C0A8170" w14:textId="75EEC0F3" w:rsidTr="004A0510">
        <w:tblPrEx>
          <w:tblLook w:val="01E0" w:firstRow="1" w:lastRow="1" w:firstColumn="1" w:lastColumn="1" w:noHBand="0" w:noVBand="0"/>
        </w:tblPrEx>
        <w:trPr>
          <w:gridAfter w:val="2"/>
          <w:wAfter w:w="108" w:type="dxa"/>
        </w:trPr>
        <w:tc>
          <w:tcPr>
            <w:tcW w:w="1116" w:type="dxa"/>
            <w:shd w:val="clear" w:color="auto" w:fill="auto"/>
            <w:noWrap/>
          </w:tcPr>
          <w:p w14:paraId="7BF41C1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13.1.4.</w:t>
            </w:r>
          </w:p>
        </w:tc>
        <w:tc>
          <w:tcPr>
            <w:tcW w:w="9769" w:type="dxa"/>
            <w:gridSpan w:val="3"/>
            <w:shd w:val="clear" w:color="auto" w:fill="auto"/>
            <w:noWrap/>
          </w:tcPr>
          <w:p w14:paraId="5EE6DC72"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инфицирование Застрахованного лица ВИЧ (вирусом иммунодефицита человека) или заболевание Застрахованного лица СПИДом (синдромом приобретенного иммунодефицита) или другим аналогичным синдромом;</w:t>
            </w:r>
          </w:p>
        </w:tc>
        <w:tc>
          <w:tcPr>
            <w:tcW w:w="9735" w:type="dxa"/>
            <w:gridSpan w:val="2"/>
          </w:tcPr>
          <w:p w14:paraId="636D1127" w14:textId="77777777" w:rsidR="00C028EE" w:rsidRPr="004A0510" w:rsidRDefault="00C028EE" w:rsidP="00D24AE5">
            <w:pPr>
              <w:widowControl w:val="0"/>
              <w:jc w:val="both"/>
              <w:rPr>
                <w:rFonts w:asciiTheme="minorHAnsi" w:hAnsiTheme="minorHAnsi"/>
                <w:sz w:val="18"/>
                <w:szCs w:val="18"/>
              </w:rPr>
            </w:pPr>
          </w:p>
        </w:tc>
      </w:tr>
      <w:tr w:rsidR="00C028EE" w:rsidRPr="004A0510" w14:paraId="01CF4852" w14:textId="6A37EE24" w:rsidTr="004A0510">
        <w:tblPrEx>
          <w:tblLook w:val="01E0" w:firstRow="1" w:lastRow="1" w:firstColumn="1" w:lastColumn="1" w:noHBand="0" w:noVBand="0"/>
        </w:tblPrEx>
        <w:trPr>
          <w:gridAfter w:val="2"/>
          <w:wAfter w:w="108" w:type="dxa"/>
        </w:trPr>
        <w:tc>
          <w:tcPr>
            <w:tcW w:w="1116" w:type="dxa"/>
            <w:shd w:val="clear" w:color="auto" w:fill="auto"/>
            <w:noWrap/>
          </w:tcPr>
          <w:p w14:paraId="4A14927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13.1.5.</w:t>
            </w:r>
          </w:p>
        </w:tc>
        <w:tc>
          <w:tcPr>
            <w:tcW w:w="9769" w:type="dxa"/>
            <w:gridSpan w:val="3"/>
            <w:shd w:val="clear" w:color="auto" w:fill="auto"/>
            <w:noWrap/>
          </w:tcPr>
          <w:p w14:paraId="12446F00"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установление Застрахованному лицу группы инвалидности по причинам иным, чем страховой случай;</w:t>
            </w:r>
          </w:p>
        </w:tc>
        <w:tc>
          <w:tcPr>
            <w:tcW w:w="9735" w:type="dxa"/>
            <w:gridSpan w:val="2"/>
          </w:tcPr>
          <w:p w14:paraId="7EB7C745" w14:textId="77777777" w:rsidR="00C028EE" w:rsidRPr="004A0510" w:rsidRDefault="00C028EE" w:rsidP="00D24AE5">
            <w:pPr>
              <w:widowControl w:val="0"/>
              <w:jc w:val="both"/>
              <w:rPr>
                <w:rFonts w:asciiTheme="minorHAnsi" w:hAnsiTheme="minorHAnsi"/>
                <w:sz w:val="18"/>
                <w:szCs w:val="18"/>
              </w:rPr>
            </w:pPr>
          </w:p>
        </w:tc>
      </w:tr>
      <w:tr w:rsidR="00C028EE" w:rsidRPr="004A0510" w14:paraId="2986B0A6" w14:textId="6B64AD5B" w:rsidTr="004A0510">
        <w:tblPrEx>
          <w:tblLook w:val="01E0" w:firstRow="1" w:lastRow="1" w:firstColumn="1" w:lastColumn="1" w:noHBand="0" w:noVBand="0"/>
        </w:tblPrEx>
        <w:trPr>
          <w:gridAfter w:val="2"/>
          <w:wAfter w:w="108" w:type="dxa"/>
        </w:trPr>
        <w:tc>
          <w:tcPr>
            <w:tcW w:w="1116" w:type="dxa"/>
            <w:shd w:val="clear" w:color="auto" w:fill="auto"/>
            <w:noWrap/>
          </w:tcPr>
          <w:p w14:paraId="0816138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13.1.6.</w:t>
            </w:r>
          </w:p>
        </w:tc>
        <w:tc>
          <w:tcPr>
            <w:tcW w:w="9769" w:type="dxa"/>
            <w:gridSpan w:val="3"/>
            <w:shd w:val="clear" w:color="auto" w:fill="auto"/>
            <w:noWrap/>
          </w:tcPr>
          <w:p w14:paraId="51F73207"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постановка Застрахованного лица на диспансерный учёт по причинам алкогольной или наркологической зависимости, психического заболевания;</w:t>
            </w:r>
          </w:p>
        </w:tc>
        <w:tc>
          <w:tcPr>
            <w:tcW w:w="9735" w:type="dxa"/>
            <w:gridSpan w:val="2"/>
          </w:tcPr>
          <w:p w14:paraId="105B6FAD" w14:textId="77777777" w:rsidR="00C028EE" w:rsidRPr="004A0510" w:rsidRDefault="00C028EE" w:rsidP="00D24AE5">
            <w:pPr>
              <w:widowControl w:val="0"/>
              <w:jc w:val="both"/>
              <w:rPr>
                <w:rFonts w:asciiTheme="minorHAnsi" w:hAnsiTheme="minorHAnsi"/>
                <w:sz w:val="18"/>
                <w:szCs w:val="18"/>
              </w:rPr>
            </w:pPr>
          </w:p>
        </w:tc>
      </w:tr>
      <w:tr w:rsidR="00C028EE" w:rsidRPr="004A0510" w14:paraId="183E6035" w14:textId="1ED7FDD1" w:rsidTr="004A0510">
        <w:tblPrEx>
          <w:tblLook w:val="01E0" w:firstRow="1" w:lastRow="1" w:firstColumn="1" w:lastColumn="1" w:noHBand="0" w:noVBand="0"/>
        </w:tblPrEx>
        <w:trPr>
          <w:gridAfter w:val="2"/>
          <w:wAfter w:w="108" w:type="dxa"/>
        </w:trPr>
        <w:tc>
          <w:tcPr>
            <w:tcW w:w="1116" w:type="dxa"/>
            <w:shd w:val="clear" w:color="auto" w:fill="auto"/>
            <w:noWrap/>
          </w:tcPr>
          <w:p w14:paraId="2F339491"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13.1.7.</w:t>
            </w:r>
          </w:p>
        </w:tc>
        <w:tc>
          <w:tcPr>
            <w:tcW w:w="9769" w:type="dxa"/>
            <w:gridSpan w:val="3"/>
            <w:shd w:val="clear" w:color="auto" w:fill="auto"/>
            <w:noWrap/>
          </w:tcPr>
          <w:p w14:paraId="68D7445B"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лишение свободы по приговору суда;</w:t>
            </w:r>
          </w:p>
        </w:tc>
        <w:tc>
          <w:tcPr>
            <w:tcW w:w="9735" w:type="dxa"/>
            <w:gridSpan w:val="2"/>
          </w:tcPr>
          <w:p w14:paraId="5F30F6B8" w14:textId="77777777" w:rsidR="00C028EE" w:rsidRPr="004A0510" w:rsidRDefault="00C028EE" w:rsidP="00D24AE5">
            <w:pPr>
              <w:widowControl w:val="0"/>
              <w:jc w:val="both"/>
              <w:rPr>
                <w:rFonts w:asciiTheme="minorHAnsi" w:hAnsiTheme="minorHAnsi"/>
                <w:sz w:val="18"/>
                <w:szCs w:val="18"/>
              </w:rPr>
            </w:pPr>
          </w:p>
        </w:tc>
      </w:tr>
      <w:tr w:rsidR="00C028EE" w:rsidRPr="004A0510" w14:paraId="7F6D1E10" w14:textId="7475C8BB" w:rsidTr="004A0510">
        <w:tblPrEx>
          <w:tblLook w:val="01E0" w:firstRow="1" w:lastRow="1" w:firstColumn="1" w:lastColumn="1" w:noHBand="0" w:noVBand="0"/>
        </w:tblPrEx>
        <w:trPr>
          <w:gridAfter w:val="2"/>
          <w:wAfter w:w="108" w:type="dxa"/>
        </w:trPr>
        <w:tc>
          <w:tcPr>
            <w:tcW w:w="1116" w:type="dxa"/>
            <w:shd w:val="clear" w:color="auto" w:fill="auto"/>
            <w:noWrap/>
          </w:tcPr>
          <w:p w14:paraId="2143E4D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13.1.8.</w:t>
            </w:r>
          </w:p>
          <w:p w14:paraId="44AF0736" w14:textId="77777777" w:rsidR="00C028EE" w:rsidRPr="004A0510" w:rsidRDefault="00C028EE" w:rsidP="00D24AE5">
            <w:pPr>
              <w:pStyle w:val="27"/>
              <w:ind w:firstLine="0"/>
              <w:jc w:val="both"/>
              <w:rPr>
                <w:rFonts w:asciiTheme="minorHAnsi" w:hAnsiTheme="minorHAnsi"/>
                <w:sz w:val="18"/>
                <w:szCs w:val="18"/>
              </w:rPr>
            </w:pPr>
          </w:p>
          <w:p w14:paraId="09B48D2B" w14:textId="77777777" w:rsidR="00C028EE" w:rsidRPr="004A0510" w:rsidRDefault="00C028EE" w:rsidP="00D24AE5">
            <w:pPr>
              <w:pStyle w:val="27"/>
              <w:ind w:firstLine="0"/>
              <w:jc w:val="both"/>
              <w:rPr>
                <w:rFonts w:asciiTheme="minorHAnsi" w:hAnsiTheme="minorHAnsi"/>
                <w:sz w:val="18"/>
                <w:szCs w:val="18"/>
              </w:rPr>
            </w:pPr>
          </w:p>
          <w:p w14:paraId="6A43937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13.1.9.</w:t>
            </w:r>
          </w:p>
          <w:p w14:paraId="3D7E4F7F" w14:textId="77777777" w:rsidR="00C028EE" w:rsidRPr="004A0510" w:rsidRDefault="00C028EE" w:rsidP="00D24AE5">
            <w:pPr>
              <w:pStyle w:val="27"/>
              <w:ind w:firstLine="0"/>
              <w:jc w:val="both"/>
              <w:rPr>
                <w:rFonts w:asciiTheme="minorHAnsi" w:hAnsiTheme="minorHAnsi"/>
                <w:sz w:val="18"/>
                <w:szCs w:val="18"/>
              </w:rPr>
            </w:pPr>
          </w:p>
          <w:p w14:paraId="31BC853E" w14:textId="77777777" w:rsidR="00C028EE" w:rsidRPr="004A0510" w:rsidRDefault="00C028EE" w:rsidP="00D24AE5">
            <w:pPr>
              <w:pStyle w:val="27"/>
              <w:ind w:firstLine="0"/>
              <w:jc w:val="both"/>
              <w:rPr>
                <w:rFonts w:asciiTheme="minorHAnsi" w:hAnsiTheme="minorHAnsi"/>
                <w:sz w:val="18"/>
                <w:szCs w:val="18"/>
              </w:rPr>
            </w:pPr>
          </w:p>
          <w:p w14:paraId="285067A7" w14:textId="77777777" w:rsidR="00C028EE" w:rsidRPr="004A0510" w:rsidRDefault="00C028EE" w:rsidP="00D24AE5">
            <w:pPr>
              <w:pStyle w:val="27"/>
              <w:ind w:firstLine="0"/>
              <w:jc w:val="both"/>
              <w:rPr>
                <w:rFonts w:asciiTheme="minorHAnsi" w:hAnsiTheme="minorHAnsi"/>
                <w:sz w:val="18"/>
                <w:szCs w:val="18"/>
              </w:rPr>
            </w:pPr>
          </w:p>
          <w:p w14:paraId="2FA53A20" w14:textId="77777777" w:rsidR="00C028EE" w:rsidRPr="004A0510" w:rsidRDefault="00C028EE" w:rsidP="00D24AE5">
            <w:pPr>
              <w:pStyle w:val="27"/>
              <w:ind w:firstLine="0"/>
              <w:jc w:val="both"/>
              <w:rPr>
                <w:rFonts w:asciiTheme="minorHAnsi" w:hAnsiTheme="minorHAnsi"/>
                <w:sz w:val="18"/>
                <w:szCs w:val="18"/>
              </w:rPr>
            </w:pPr>
          </w:p>
          <w:p w14:paraId="70B3A9E6" w14:textId="77777777" w:rsidR="00C028EE" w:rsidRPr="004A0510" w:rsidRDefault="00C028EE" w:rsidP="00D24AE5">
            <w:pPr>
              <w:pStyle w:val="27"/>
              <w:ind w:firstLine="0"/>
              <w:jc w:val="both"/>
              <w:rPr>
                <w:rFonts w:asciiTheme="minorHAnsi" w:hAnsiTheme="minorHAnsi"/>
                <w:sz w:val="18"/>
                <w:szCs w:val="18"/>
              </w:rPr>
            </w:pPr>
          </w:p>
          <w:p w14:paraId="3789D950" w14:textId="77777777" w:rsidR="00C028EE" w:rsidRPr="004A0510" w:rsidRDefault="00C028EE" w:rsidP="00D24AE5">
            <w:pPr>
              <w:pStyle w:val="27"/>
              <w:ind w:firstLine="0"/>
              <w:jc w:val="both"/>
              <w:rPr>
                <w:rFonts w:asciiTheme="minorHAnsi" w:hAnsiTheme="minorHAnsi"/>
                <w:sz w:val="18"/>
                <w:szCs w:val="18"/>
              </w:rPr>
            </w:pPr>
          </w:p>
          <w:p w14:paraId="3E62962C" w14:textId="77777777" w:rsidR="00C028EE" w:rsidRPr="004A0510" w:rsidRDefault="00C028EE" w:rsidP="00D24AE5">
            <w:pPr>
              <w:pStyle w:val="27"/>
              <w:ind w:firstLine="0"/>
              <w:jc w:val="both"/>
              <w:rPr>
                <w:rFonts w:asciiTheme="minorHAnsi" w:hAnsiTheme="minorHAnsi"/>
                <w:sz w:val="18"/>
                <w:szCs w:val="18"/>
              </w:rPr>
            </w:pPr>
          </w:p>
          <w:p w14:paraId="6727F418" w14:textId="77777777" w:rsidR="00C028EE" w:rsidRPr="004A0510" w:rsidRDefault="00C028EE" w:rsidP="00D24AE5">
            <w:pPr>
              <w:pStyle w:val="27"/>
              <w:ind w:firstLine="0"/>
              <w:jc w:val="both"/>
              <w:rPr>
                <w:rFonts w:asciiTheme="minorHAnsi" w:hAnsiTheme="minorHAnsi"/>
                <w:sz w:val="18"/>
                <w:szCs w:val="18"/>
              </w:rPr>
            </w:pPr>
          </w:p>
          <w:p w14:paraId="02CC1BF5" w14:textId="77777777" w:rsidR="00C028EE" w:rsidRPr="004A0510" w:rsidRDefault="00C028EE" w:rsidP="00D24AE5">
            <w:pPr>
              <w:pStyle w:val="27"/>
              <w:ind w:firstLine="0"/>
              <w:jc w:val="both"/>
              <w:rPr>
                <w:rFonts w:asciiTheme="minorHAnsi" w:hAnsiTheme="minorHAnsi"/>
                <w:sz w:val="18"/>
                <w:szCs w:val="18"/>
              </w:rPr>
            </w:pPr>
          </w:p>
          <w:p w14:paraId="2BF33DD4" w14:textId="77777777" w:rsidR="00C028EE" w:rsidRPr="004A0510" w:rsidRDefault="00C028EE" w:rsidP="00D24AE5">
            <w:pPr>
              <w:pStyle w:val="27"/>
              <w:ind w:firstLine="0"/>
              <w:jc w:val="both"/>
              <w:rPr>
                <w:rFonts w:asciiTheme="minorHAnsi" w:hAnsiTheme="minorHAnsi"/>
                <w:sz w:val="18"/>
                <w:szCs w:val="18"/>
              </w:rPr>
            </w:pPr>
          </w:p>
          <w:p w14:paraId="635D9140" w14:textId="35B4667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13.2.</w:t>
            </w:r>
          </w:p>
          <w:p w14:paraId="179A2177" w14:textId="77777777" w:rsidR="00C028EE" w:rsidRPr="004A0510" w:rsidRDefault="00C028EE" w:rsidP="00D24AE5">
            <w:pPr>
              <w:pStyle w:val="27"/>
              <w:ind w:firstLine="0"/>
              <w:jc w:val="both"/>
              <w:rPr>
                <w:rFonts w:asciiTheme="minorHAnsi" w:hAnsiTheme="minorHAnsi"/>
                <w:sz w:val="18"/>
                <w:szCs w:val="18"/>
              </w:rPr>
            </w:pPr>
          </w:p>
          <w:p w14:paraId="77EC6515" w14:textId="64CB710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13.3.</w:t>
            </w:r>
          </w:p>
          <w:p w14:paraId="64B8F11B" w14:textId="6BBB907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13.4.</w:t>
            </w:r>
          </w:p>
          <w:p w14:paraId="2606975D" w14:textId="77777777" w:rsidR="00C028EE" w:rsidRPr="004A0510" w:rsidRDefault="00C028EE" w:rsidP="00D24AE5">
            <w:pPr>
              <w:pStyle w:val="27"/>
              <w:ind w:firstLine="0"/>
              <w:jc w:val="both"/>
              <w:rPr>
                <w:rFonts w:asciiTheme="minorHAnsi" w:hAnsiTheme="minorHAnsi"/>
                <w:sz w:val="18"/>
                <w:szCs w:val="18"/>
              </w:rPr>
            </w:pPr>
          </w:p>
          <w:p w14:paraId="2BFD8960" w14:textId="15A272FD" w:rsidR="00C028EE" w:rsidRPr="004A0510" w:rsidRDefault="00C028EE" w:rsidP="005B3230">
            <w:pPr>
              <w:pStyle w:val="27"/>
              <w:ind w:firstLine="0"/>
              <w:jc w:val="both"/>
              <w:rPr>
                <w:rFonts w:asciiTheme="minorHAnsi" w:hAnsiTheme="minorHAnsi"/>
                <w:sz w:val="18"/>
                <w:szCs w:val="18"/>
              </w:rPr>
            </w:pPr>
            <w:r w:rsidRPr="004A0510">
              <w:rPr>
                <w:rFonts w:asciiTheme="minorHAnsi" w:hAnsiTheme="minorHAnsi"/>
                <w:sz w:val="18"/>
                <w:szCs w:val="18"/>
              </w:rPr>
              <w:t>13.5.</w:t>
            </w:r>
          </w:p>
        </w:tc>
        <w:tc>
          <w:tcPr>
            <w:tcW w:w="9769" w:type="dxa"/>
            <w:gridSpan w:val="3"/>
            <w:shd w:val="clear" w:color="auto" w:fill="auto"/>
            <w:noWrap/>
          </w:tcPr>
          <w:p w14:paraId="749C0A4B"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lastRenderedPageBreak/>
              <w:t>другие события, существенно увеличивающие вероятность наступления страхового случая (включая изменение данных о Страхователе (Застрахованном лице), содержащихся в заявлении/анкете на страхование и Договоре страхования).</w:t>
            </w:r>
          </w:p>
          <w:p w14:paraId="71F056DD" w14:textId="77777777" w:rsidR="00C028EE" w:rsidRPr="004A0510" w:rsidRDefault="00C028EE" w:rsidP="00D24AE5">
            <w:pPr>
              <w:autoSpaceDE w:val="0"/>
              <w:autoSpaceDN w:val="0"/>
              <w:adjustRightInd w:val="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lastRenderedPageBreak/>
              <w:t xml:space="preserve">В случае увеличения степени страхового риска в период действия Договора страхования Страховщик вправе потребовать изменения условий Договора страхования или уплаты дополнительной страховой премии соразмерно увеличению риска. </w:t>
            </w:r>
          </w:p>
          <w:p w14:paraId="15315650" w14:textId="2C41470F" w:rsidR="00C028EE" w:rsidRPr="004A0510" w:rsidRDefault="00C028EE" w:rsidP="00D24AE5">
            <w:pPr>
              <w:autoSpaceDE w:val="0"/>
              <w:autoSpaceDN w:val="0"/>
              <w:adjustRightInd w:val="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t>Перерасчет страховой премии производится по следующей формуле:</w:t>
            </w:r>
          </w:p>
          <w:p w14:paraId="20C8ED7E" w14:textId="11F6CC44" w:rsidR="00C028EE" w:rsidRPr="004A0510" w:rsidRDefault="00C028EE" w:rsidP="00D24AE5">
            <w:pPr>
              <w:autoSpaceDE w:val="0"/>
              <w:autoSpaceDN w:val="0"/>
              <w:adjustRightInd w:val="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t>Д = (P2 – P1) × n/m</w:t>
            </w:r>
          </w:p>
          <w:p w14:paraId="574BB79D" w14:textId="77777777" w:rsidR="00C028EE" w:rsidRPr="004A0510" w:rsidRDefault="00C028EE" w:rsidP="00D24AE5">
            <w:pPr>
              <w:autoSpaceDE w:val="0"/>
              <w:autoSpaceDN w:val="0"/>
              <w:adjustRightInd w:val="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t>где:</w:t>
            </w:r>
          </w:p>
          <w:p w14:paraId="0ECFEEC2" w14:textId="77777777" w:rsidR="00C028EE" w:rsidRPr="004A0510" w:rsidRDefault="00C028EE" w:rsidP="00D24AE5">
            <w:pPr>
              <w:autoSpaceDE w:val="0"/>
              <w:autoSpaceDN w:val="0"/>
              <w:adjustRightInd w:val="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t>Д – дополнительная страховая премия по одному Застрахованному, подлежащая уплате,</w:t>
            </w:r>
          </w:p>
          <w:p w14:paraId="5A075175" w14:textId="17B71ECB" w:rsidR="00C028EE" w:rsidRPr="004A0510" w:rsidRDefault="00C028EE" w:rsidP="00D24AE5">
            <w:pPr>
              <w:autoSpaceDE w:val="0"/>
              <w:autoSpaceDN w:val="0"/>
              <w:adjustRightInd w:val="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t>P1 – первоначальная страховая премия по одному Застрахованному,</w:t>
            </w:r>
          </w:p>
          <w:p w14:paraId="65CCCC32" w14:textId="6724FE07" w:rsidR="00C028EE" w:rsidRPr="004A0510" w:rsidRDefault="00C028EE" w:rsidP="00D24AE5">
            <w:pPr>
              <w:autoSpaceDE w:val="0"/>
              <w:autoSpaceDN w:val="0"/>
              <w:adjustRightInd w:val="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t>P2 – страховая премия по одному Застрахованному после изменения условий договора страхования,</w:t>
            </w:r>
          </w:p>
          <w:p w14:paraId="4BD1F18F" w14:textId="5B6FC121" w:rsidR="00C028EE" w:rsidRPr="004A0510" w:rsidRDefault="00C028EE" w:rsidP="00D24AE5">
            <w:pPr>
              <w:autoSpaceDE w:val="0"/>
              <w:autoSpaceDN w:val="0"/>
              <w:adjustRightInd w:val="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t>n – количество дней, оставшихся до окончания действия Договора страхования,</w:t>
            </w:r>
          </w:p>
          <w:p w14:paraId="50CF0997" w14:textId="0357CA40" w:rsidR="00C028EE" w:rsidRPr="004A0510" w:rsidRDefault="00C028EE" w:rsidP="00D24AE5">
            <w:pPr>
              <w:widowControl w:val="0"/>
              <w:jc w:val="both"/>
              <w:rPr>
                <w:rFonts w:asciiTheme="minorHAnsi" w:eastAsia="MetaNormalCyrLF-Roman" w:hAnsiTheme="minorHAnsi"/>
                <w:sz w:val="18"/>
                <w:szCs w:val="18"/>
                <w:lang w:eastAsia="ru-RU"/>
              </w:rPr>
            </w:pPr>
            <w:r w:rsidRPr="004A0510">
              <w:rPr>
                <w:rFonts w:asciiTheme="minorHAnsi" w:eastAsia="MetaNormalCyrLF-Roman" w:hAnsiTheme="minorHAnsi"/>
                <w:sz w:val="18"/>
                <w:szCs w:val="18"/>
                <w:lang w:eastAsia="ru-RU"/>
              </w:rPr>
              <w:t xml:space="preserve">m – количество дней на которые заключен договор страхования. </w:t>
            </w:r>
          </w:p>
          <w:p w14:paraId="49191C40" w14:textId="7EB77420"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отношении данного Застрахованного лица.</w:t>
            </w:r>
          </w:p>
          <w:p w14:paraId="56D30179" w14:textId="77A2126F"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В случае не уведомления Страхователем либо Выгодоприобретателем Страховщика об обстоятельствах, влекущих увеличение страхового риска, Страховщик вправе потребовать расторжения Договора страхования и возмещения убытков, причиненных расторжением Договора.</w:t>
            </w:r>
          </w:p>
          <w:p w14:paraId="388C0397" w14:textId="52350B99"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Страховщик не вправе требовать расторжения Договора страхования, если обстоятельства, влекущие увеличение страхового риска, отпали.</w:t>
            </w:r>
          </w:p>
        </w:tc>
        <w:tc>
          <w:tcPr>
            <w:tcW w:w="9735" w:type="dxa"/>
            <w:gridSpan w:val="2"/>
          </w:tcPr>
          <w:p w14:paraId="65A2B09B" w14:textId="77777777" w:rsidR="00C028EE" w:rsidRPr="004A0510" w:rsidRDefault="00C028EE" w:rsidP="00D24AE5">
            <w:pPr>
              <w:widowControl w:val="0"/>
              <w:jc w:val="both"/>
              <w:rPr>
                <w:rFonts w:asciiTheme="minorHAnsi" w:hAnsiTheme="minorHAnsi"/>
                <w:sz w:val="18"/>
                <w:szCs w:val="18"/>
              </w:rPr>
            </w:pPr>
          </w:p>
        </w:tc>
      </w:tr>
      <w:tr w:rsidR="00C028EE" w:rsidRPr="004A0510" w14:paraId="3A1C9644" w14:textId="2D5E221F" w:rsidTr="004A0510">
        <w:tblPrEx>
          <w:tblLook w:val="01E0" w:firstRow="1" w:lastRow="1" w:firstColumn="1" w:lastColumn="1" w:noHBand="0" w:noVBand="0"/>
        </w:tblPrEx>
        <w:trPr>
          <w:gridAfter w:val="2"/>
          <w:wAfter w:w="108" w:type="dxa"/>
        </w:trPr>
        <w:tc>
          <w:tcPr>
            <w:tcW w:w="1116" w:type="dxa"/>
            <w:shd w:val="clear" w:color="auto" w:fill="auto"/>
            <w:noWrap/>
          </w:tcPr>
          <w:p w14:paraId="18274BDE" w14:textId="34EE4C95"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36964776" w14:textId="77777777" w:rsidR="00C028EE" w:rsidRPr="004A0510" w:rsidRDefault="00C028EE" w:rsidP="00D24AE5">
            <w:pPr>
              <w:pStyle w:val="27"/>
              <w:ind w:firstLine="0"/>
              <w:jc w:val="both"/>
              <w:rPr>
                <w:rFonts w:asciiTheme="minorHAnsi" w:hAnsiTheme="minorHAnsi"/>
                <w:sz w:val="18"/>
                <w:szCs w:val="18"/>
              </w:rPr>
            </w:pPr>
          </w:p>
        </w:tc>
        <w:tc>
          <w:tcPr>
            <w:tcW w:w="9735" w:type="dxa"/>
            <w:gridSpan w:val="2"/>
          </w:tcPr>
          <w:p w14:paraId="0F4FC3C0"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B2595F8" w14:textId="021550FB" w:rsidTr="004A0510">
        <w:tblPrEx>
          <w:tblLook w:val="01E0" w:firstRow="1" w:lastRow="1" w:firstColumn="1" w:lastColumn="1" w:noHBand="0" w:noVBand="0"/>
        </w:tblPrEx>
        <w:trPr>
          <w:gridAfter w:val="2"/>
          <w:wAfter w:w="108" w:type="dxa"/>
        </w:trPr>
        <w:tc>
          <w:tcPr>
            <w:tcW w:w="1116" w:type="dxa"/>
            <w:shd w:val="clear" w:color="auto" w:fill="auto"/>
            <w:noWrap/>
          </w:tcPr>
          <w:p w14:paraId="75BD773B"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lang w:val="en-US"/>
              </w:rPr>
              <w:t>X</w:t>
            </w:r>
            <w:r w:rsidRPr="004A0510">
              <w:rPr>
                <w:rFonts w:asciiTheme="minorHAnsi" w:hAnsiTheme="minorHAnsi"/>
                <w:b/>
                <w:sz w:val="18"/>
                <w:szCs w:val="18"/>
              </w:rPr>
              <w:t>I</w:t>
            </w:r>
            <w:r w:rsidRPr="004A0510">
              <w:rPr>
                <w:rFonts w:asciiTheme="minorHAnsi" w:hAnsiTheme="minorHAnsi"/>
                <w:b/>
                <w:sz w:val="18"/>
                <w:szCs w:val="18"/>
                <w:lang w:val="en-US"/>
              </w:rPr>
              <w:t>V</w:t>
            </w:r>
            <w:r w:rsidRPr="004A0510">
              <w:rPr>
                <w:rFonts w:asciiTheme="minorHAnsi" w:hAnsiTheme="minorHAnsi"/>
                <w:b/>
                <w:sz w:val="18"/>
                <w:szCs w:val="18"/>
              </w:rPr>
              <w:t>.</w:t>
            </w:r>
          </w:p>
        </w:tc>
        <w:tc>
          <w:tcPr>
            <w:tcW w:w="9769" w:type="dxa"/>
            <w:gridSpan w:val="3"/>
            <w:shd w:val="clear" w:color="auto" w:fill="auto"/>
            <w:noWrap/>
          </w:tcPr>
          <w:p w14:paraId="0094178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ПОРЯДОК ОПРЕДЕЛЕНИЯ СТРАХОВОЙ ВЫПЛАТЫ.</w:t>
            </w:r>
          </w:p>
        </w:tc>
        <w:tc>
          <w:tcPr>
            <w:tcW w:w="9735" w:type="dxa"/>
            <w:gridSpan w:val="2"/>
          </w:tcPr>
          <w:p w14:paraId="06D05174"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108BEB88" w14:textId="00D17F53" w:rsidTr="004A0510">
        <w:tblPrEx>
          <w:tblLook w:val="01E0" w:firstRow="1" w:lastRow="1" w:firstColumn="1" w:lastColumn="1" w:noHBand="0" w:noVBand="0"/>
        </w:tblPrEx>
        <w:trPr>
          <w:gridAfter w:val="2"/>
          <w:wAfter w:w="108" w:type="dxa"/>
        </w:trPr>
        <w:tc>
          <w:tcPr>
            <w:tcW w:w="1116" w:type="dxa"/>
            <w:shd w:val="clear" w:color="auto" w:fill="auto"/>
            <w:noWrap/>
          </w:tcPr>
          <w:p w14:paraId="7BF7301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14</w:t>
            </w:r>
            <w:r w:rsidRPr="004A0510">
              <w:rPr>
                <w:rFonts w:asciiTheme="minorHAnsi" w:hAnsiTheme="minorHAnsi"/>
                <w:sz w:val="18"/>
                <w:szCs w:val="18"/>
              </w:rPr>
              <w:t>.1.</w:t>
            </w:r>
          </w:p>
        </w:tc>
        <w:tc>
          <w:tcPr>
            <w:tcW w:w="9769" w:type="dxa"/>
            <w:gridSpan w:val="3"/>
            <w:shd w:val="clear" w:color="auto" w:fill="auto"/>
            <w:noWrap/>
          </w:tcPr>
          <w:p w14:paraId="54FD033A" w14:textId="541D75D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наступлении страхового случая Страховщик осуществляет страховую выплату в порядке, установленном настоящими Правилами и Договором страхования.</w:t>
            </w:r>
          </w:p>
        </w:tc>
        <w:tc>
          <w:tcPr>
            <w:tcW w:w="9735" w:type="dxa"/>
            <w:gridSpan w:val="2"/>
          </w:tcPr>
          <w:p w14:paraId="000E55C2"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A5923DA" w14:textId="40FCAA0E" w:rsidTr="004A0510">
        <w:tblPrEx>
          <w:tblLook w:val="01E0" w:firstRow="1" w:lastRow="1" w:firstColumn="1" w:lastColumn="1" w:noHBand="0" w:noVBand="0"/>
        </w:tblPrEx>
        <w:trPr>
          <w:gridAfter w:val="2"/>
          <w:wAfter w:w="108" w:type="dxa"/>
        </w:trPr>
        <w:tc>
          <w:tcPr>
            <w:tcW w:w="1116" w:type="dxa"/>
            <w:shd w:val="clear" w:color="auto" w:fill="auto"/>
            <w:noWrap/>
          </w:tcPr>
          <w:p w14:paraId="62D781F7" w14:textId="6C48977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14.2.</w:t>
            </w:r>
          </w:p>
        </w:tc>
        <w:tc>
          <w:tcPr>
            <w:tcW w:w="9769" w:type="dxa"/>
            <w:gridSpan w:val="3"/>
            <w:shd w:val="clear" w:color="auto" w:fill="auto"/>
            <w:noWrap/>
          </w:tcPr>
          <w:p w14:paraId="00A1DE77" w14:textId="0AF4367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При наступлении страхового случая </w:t>
            </w:r>
            <w:r w:rsidRPr="004A0510">
              <w:rPr>
                <w:rFonts w:asciiTheme="minorHAnsi" w:hAnsiTheme="minorHAnsi"/>
                <w:b/>
                <w:sz w:val="18"/>
                <w:szCs w:val="18"/>
              </w:rPr>
              <w:t>«смерть»</w:t>
            </w:r>
            <w:r w:rsidRPr="004A0510">
              <w:rPr>
                <w:rFonts w:asciiTheme="minorHAnsi" w:hAnsiTheme="minorHAnsi"/>
                <w:sz w:val="18"/>
                <w:szCs w:val="18"/>
              </w:rPr>
              <w:t xml:space="preserve"> (по рискам, указанным в п.п. 4.1., 4.2., 4.3. Правил) страховая выплата производится в размере 100% от страховой суммы по данному риску.</w:t>
            </w:r>
          </w:p>
        </w:tc>
        <w:tc>
          <w:tcPr>
            <w:tcW w:w="9735" w:type="dxa"/>
            <w:gridSpan w:val="2"/>
          </w:tcPr>
          <w:p w14:paraId="3814AA76"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C322D35" w14:textId="0BDC4B02" w:rsidTr="004A0510">
        <w:tblPrEx>
          <w:tblLook w:val="01E0" w:firstRow="1" w:lastRow="1" w:firstColumn="1" w:lastColumn="1" w:noHBand="0" w:noVBand="0"/>
        </w:tblPrEx>
        <w:trPr>
          <w:gridAfter w:val="2"/>
          <w:wAfter w:w="108" w:type="dxa"/>
        </w:trPr>
        <w:tc>
          <w:tcPr>
            <w:tcW w:w="1116" w:type="dxa"/>
            <w:shd w:val="clear" w:color="auto" w:fill="auto"/>
            <w:noWrap/>
          </w:tcPr>
          <w:p w14:paraId="78C15FB2" w14:textId="12E0D11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14.2.1.</w:t>
            </w:r>
          </w:p>
        </w:tc>
        <w:tc>
          <w:tcPr>
            <w:tcW w:w="9769" w:type="dxa"/>
            <w:gridSpan w:val="3"/>
            <w:shd w:val="clear" w:color="auto" w:fill="auto"/>
            <w:noWrap/>
          </w:tcPr>
          <w:p w14:paraId="2D813962" w14:textId="10EA4E7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x-none"/>
              </w:rPr>
              <w:t>При наступлении события, одновременно относящегося к страховым рискам, указанным в п</w:t>
            </w:r>
            <w:r w:rsidRPr="004A0510">
              <w:rPr>
                <w:rFonts w:asciiTheme="minorHAnsi" w:hAnsiTheme="minorHAnsi"/>
                <w:sz w:val="18"/>
                <w:szCs w:val="18"/>
              </w:rPr>
              <w:t>.п. 4.1., 4.3.</w:t>
            </w:r>
            <w:r w:rsidRPr="004A0510">
              <w:rPr>
                <w:rFonts w:asciiTheme="minorHAnsi" w:hAnsiTheme="minorHAnsi"/>
                <w:sz w:val="18"/>
                <w:szCs w:val="18"/>
                <w:lang w:val="x-none"/>
              </w:rPr>
              <w:t xml:space="preserve"> Правил </w:t>
            </w:r>
            <w:r w:rsidRPr="004A0510">
              <w:rPr>
                <w:rFonts w:asciiTheme="minorHAnsi" w:hAnsiTheme="minorHAnsi"/>
                <w:sz w:val="18"/>
                <w:szCs w:val="18"/>
              </w:rPr>
              <w:t>(если оба риска предусмотрены Договором страхования)</w:t>
            </w:r>
            <w:r w:rsidRPr="004A0510">
              <w:rPr>
                <w:rFonts w:asciiTheme="minorHAnsi" w:hAnsiTheme="minorHAnsi"/>
                <w:sz w:val="18"/>
                <w:szCs w:val="18"/>
                <w:lang w:val="x-none"/>
              </w:rPr>
              <w:t>, страховые выплаты производятся по обоим рискам и суммируются.</w:t>
            </w:r>
          </w:p>
        </w:tc>
        <w:tc>
          <w:tcPr>
            <w:tcW w:w="9735" w:type="dxa"/>
            <w:gridSpan w:val="2"/>
          </w:tcPr>
          <w:p w14:paraId="1D3652E9" w14:textId="77777777" w:rsidR="00C028EE" w:rsidRPr="004A0510" w:rsidRDefault="00C028EE" w:rsidP="00D24AE5">
            <w:pPr>
              <w:pStyle w:val="27"/>
              <w:ind w:firstLine="0"/>
              <w:jc w:val="both"/>
              <w:rPr>
                <w:rFonts w:asciiTheme="minorHAnsi" w:hAnsiTheme="minorHAnsi"/>
                <w:sz w:val="18"/>
                <w:szCs w:val="18"/>
                <w:lang w:val="x-none"/>
              </w:rPr>
            </w:pPr>
          </w:p>
        </w:tc>
      </w:tr>
      <w:tr w:rsidR="00C028EE" w:rsidRPr="004A0510" w14:paraId="71F2AE0D" w14:textId="48177D8D" w:rsidTr="004A0510">
        <w:tblPrEx>
          <w:tblLook w:val="01E0" w:firstRow="1" w:lastRow="1" w:firstColumn="1" w:lastColumn="1" w:noHBand="0" w:noVBand="0"/>
        </w:tblPrEx>
        <w:trPr>
          <w:gridAfter w:val="2"/>
          <w:wAfter w:w="108" w:type="dxa"/>
        </w:trPr>
        <w:tc>
          <w:tcPr>
            <w:tcW w:w="1116" w:type="dxa"/>
            <w:shd w:val="clear" w:color="auto" w:fill="auto"/>
            <w:noWrap/>
          </w:tcPr>
          <w:p w14:paraId="3BFD2D63" w14:textId="7ACD166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14.3.</w:t>
            </w:r>
          </w:p>
        </w:tc>
        <w:tc>
          <w:tcPr>
            <w:tcW w:w="9769" w:type="dxa"/>
            <w:gridSpan w:val="3"/>
            <w:shd w:val="clear" w:color="auto" w:fill="auto"/>
            <w:noWrap/>
          </w:tcPr>
          <w:p w14:paraId="7AC3055B" w14:textId="7DFA328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При наступлении страхового случая </w:t>
            </w:r>
            <w:r w:rsidRPr="004A0510">
              <w:rPr>
                <w:rFonts w:asciiTheme="minorHAnsi" w:hAnsiTheme="minorHAnsi"/>
                <w:b/>
                <w:sz w:val="18"/>
                <w:szCs w:val="18"/>
              </w:rPr>
              <w:t xml:space="preserve">«постоянная (полная или частичная) утрата трудоспособности (инвалидность)» </w:t>
            </w:r>
            <w:r w:rsidRPr="004A0510">
              <w:rPr>
                <w:rFonts w:asciiTheme="minorHAnsi" w:hAnsiTheme="minorHAnsi"/>
                <w:sz w:val="18"/>
                <w:szCs w:val="18"/>
              </w:rPr>
              <w:t>(по рискам, указанным в п.п. 4.4., 4.5. Правил) страховая выплата производится по одному из следующих вариантов:</w:t>
            </w:r>
          </w:p>
        </w:tc>
        <w:tc>
          <w:tcPr>
            <w:tcW w:w="9735" w:type="dxa"/>
            <w:gridSpan w:val="2"/>
          </w:tcPr>
          <w:p w14:paraId="483859F2"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E46ED81" w14:textId="34DF7CF2" w:rsidTr="004A0510">
        <w:tblPrEx>
          <w:tblLook w:val="01E0" w:firstRow="1" w:lastRow="1" w:firstColumn="1" w:lastColumn="1" w:noHBand="0" w:noVBand="0"/>
        </w:tblPrEx>
        <w:trPr>
          <w:gridAfter w:val="2"/>
          <w:wAfter w:w="108" w:type="dxa"/>
        </w:trPr>
        <w:tc>
          <w:tcPr>
            <w:tcW w:w="1116" w:type="dxa"/>
            <w:shd w:val="clear" w:color="auto" w:fill="auto"/>
            <w:noWrap/>
          </w:tcPr>
          <w:p w14:paraId="060C1DD7" w14:textId="7248A89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а)</w:t>
            </w:r>
          </w:p>
        </w:tc>
        <w:tc>
          <w:tcPr>
            <w:tcW w:w="9769" w:type="dxa"/>
            <w:gridSpan w:val="3"/>
            <w:shd w:val="clear" w:color="auto" w:fill="auto"/>
            <w:noWrap/>
          </w:tcPr>
          <w:p w14:paraId="19E170FD" w14:textId="7C7AC5D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в процентах от страховой суммы, установленной по данному риску: </w:t>
            </w:r>
          </w:p>
        </w:tc>
        <w:tc>
          <w:tcPr>
            <w:tcW w:w="9735" w:type="dxa"/>
            <w:gridSpan w:val="2"/>
          </w:tcPr>
          <w:p w14:paraId="7CC91632"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8AC8794" w14:textId="4965648A" w:rsidTr="004A0510">
        <w:tblPrEx>
          <w:tblLook w:val="01E0" w:firstRow="1" w:lastRow="1" w:firstColumn="1" w:lastColumn="1" w:noHBand="0" w:noVBand="0"/>
        </w:tblPrEx>
        <w:trPr>
          <w:gridAfter w:val="2"/>
          <w:wAfter w:w="108" w:type="dxa"/>
        </w:trPr>
        <w:tc>
          <w:tcPr>
            <w:tcW w:w="1116" w:type="dxa"/>
            <w:shd w:val="clear" w:color="auto" w:fill="auto"/>
            <w:noWrap/>
          </w:tcPr>
          <w:p w14:paraId="52122D54"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1E61C396"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установлении I группы инвалидности – от 30% до 100%;</w:t>
            </w:r>
          </w:p>
        </w:tc>
        <w:tc>
          <w:tcPr>
            <w:tcW w:w="9735" w:type="dxa"/>
            <w:gridSpan w:val="2"/>
          </w:tcPr>
          <w:p w14:paraId="51CEDD05"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5767CAF" w14:textId="0801EF52" w:rsidTr="004A0510">
        <w:tblPrEx>
          <w:tblLook w:val="01E0" w:firstRow="1" w:lastRow="1" w:firstColumn="1" w:lastColumn="1" w:noHBand="0" w:noVBand="0"/>
        </w:tblPrEx>
        <w:trPr>
          <w:gridAfter w:val="2"/>
          <w:wAfter w:w="108" w:type="dxa"/>
        </w:trPr>
        <w:tc>
          <w:tcPr>
            <w:tcW w:w="1116" w:type="dxa"/>
            <w:shd w:val="clear" w:color="auto" w:fill="auto"/>
            <w:noWrap/>
          </w:tcPr>
          <w:p w14:paraId="7DDA1274"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3202D63E"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при установлении II группы инвалидности – от 20% до 100%, </w:t>
            </w:r>
          </w:p>
        </w:tc>
        <w:tc>
          <w:tcPr>
            <w:tcW w:w="9735" w:type="dxa"/>
            <w:gridSpan w:val="2"/>
          </w:tcPr>
          <w:p w14:paraId="4D46E2D9"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05581C9" w14:textId="3379724E" w:rsidTr="004A0510">
        <w:tblPrEx>
          <w:tblLook w:val="01E0" w:firstRow="1" w:lastRow="1" w:firstColumn="1" w:lastColumn="1" w:noHBand="0" w:noVBand="0"/>
        </w:tblPrEx>
        <w:trPr>
          <w:gridAfter w:val="2"/>
          <w:wAfter w:w="108" w:type="dxa"/>
        </w:trPr>
        <w:tc>
          <w:tcPr>
            <w:tcW w:w="1116" w:type="dxa"/>
            <w:shd w:val="clear" w:color="auto" w:fill="auto"/>
            <w:noWrap/>
          </w:tcPr>
          <w:p w14:paraId="5D9A4912"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02F22F5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при установлении III группы инвалидности – от 10% до 80%. </w:t>
            </w:r>
          </w:p>
        </w:tc>
        <w:tc>
          <w:tcPr>
            <w:tcW w:w="9735" w:type="dxa"/>
            <w:gridSpan w:val="2"/>
          </w:tcPr>
          <w:p w14:paraId="5522DB26"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50AF079" w14:textId="353E1F37" w:rsidTr="004A0510">
        <w:tblPrEx>
          <w:tblLook w:val="01E0" w:firstRow="1" w:lastRow="1" w:firstColumn="1" w:lastColumn="1" w:noHBand="0" w:noVBand="0"/>
        </w:tblPrEx>
        <w:trPr>
          <w:gridAfter w:val="2"/>
          <w:wAfter w:w="108" w:type="dxa"/>
        </w:trPr>
        <w:tc>
          <w:tcPr>
            <w:tcW w:w="1116" w:type="dxa"/>
            <w:shd w:val="clear" w:color="auto" w:fill="auto"/>
            <w:noWrap/>
          </w:tcPr>
          <w:p w14:paraId="2B60CED1"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3BEAF6C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Точный размер выплат устанавливается по соглашению сторон и указывается в Договоре страхования. </w:t>
            </w:r>
          </w:p>
        </w:tc>
        <w:tc>
          <w:tcPr>
            <w:tcW w:w="9735" w:type="dxa"/>
            <w:gridSpan w:val="2"/>
          </w:tcPr>
          <w:p w14:paraId="2B4055BA"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897F453" w14:textId="5E2584C1" w:rsidTr="004A0510">
        <w:tblPrEx>
          <w:tblLook w:val="01E0" w:firstRow="1" w:lastRow="1" w:firstColumn="1" w:lastColumn="1" w:noHBand="0" w:noVBand="0"/>
        </w:tblPrEx>
        <w:trPr>
          <w:gridAfter w:val="2"/>
          <w:wAfter w:w="108" w:type="dxa"/>
        </w:trPr>
        <w:tc>
          <w:tcPr>
            <w:tcW w:w="1116" w:type="dxa"/>
            <w:shd w:val="clear" w:color="auto" w:fill="auto"/>
            <w:noWrap/>
          </w:tcPr>
          <w:p w14:paraId="4FB81C36"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651F1DAE" w14:textId="5EEEF48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Договор страхования по риску «Постоянная (полная или частичная) утрата трудоспособности (инвалидность)» может предусматривать один из следующих вариантов осуществления страховой выплаты:</w:t>
            </w:r>
          </w:p>
        </w:tc>
        <w:tc>
          <w:tcPr>
            <w:tcW w:w="9735" w:type="dxa"/>
            <w:gridSpan w:val="2"/>
          </w:tcPr>
          <w:p w14:paraId="6062C531"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63AFFBC" w14:textId="4833C3EA" w:rsidTr="004A0510">
        <w:tblPrEx>
          <w:tblLook w:val="01E0" w:firstRow="1" w:lastRow="1" w:firstColumn="1" w:lastColumn="1" w:noHBand="0" w:noVBand="0"/>
        </w:tblPrEx>
        <w:trPr>
          <w:gridAfter w:val="2"/>
          <w:wAfter w:w="108" w:type="dxa"/>
        </w:trPr>
        <w:tc>
          <w:tcPr>
            <w:tcW w:w="1116" w:type="dxa"/>
            <w:shd w:val="clear" w:color="auto" w:fill="auto"/>
            <w:noWrap/>
          </w:tcPr>
          <w:p w14:paraId="6884EF30"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4ED8F8E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выплата только по I группе инвалидности;</w:t>
            </w:r>
          </w:p>
        </w:tc>
        <w:tc>
          <w:tcPr>
            <w:tcW w:w="9735" w:type="dxa"/>
            <w:gridSpan w:val="2"/>
          </w:tcPr>
          <w:p w14:paraId="04EFBD0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105084B" w14:textId="7C347BC7" w:rsidTr="004A0510">
        <w:tblPrEx>
          <w:tblLook w:val="01E0" w:firstRow="1" w:lastRow="1" w:firstColumn="1" w:lastColumn="1" w:noHBand="0" w:noVBand="0"/>
        </w:tblPrEx>
        <w:trPr>
          <w:gridAfter w:val="2"/>
          <w:wAfter w:w="108" w:type="dxa"/>
        </w:trPr>
        <w:tc>
          <w:tcPr>
            <w:tcW w:w="1116" w:type="dxa"/>
            <w:shd w:val="clear" w:color="auto" w:fill="auto"/>
            <w:noWrap/>
          </w:tcPr>
          <w:p w14:paraId="20718865"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3E8A4DE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выплата только по I и II группам инвалидности;</w:t>
            </w:r>
          </w:p>
        </w:tc>
        <w:tc>
          <w:tcPr>
            <w:tcW w:w="9735" w:type="dxa"/>
            <w:gridSpan w:val="2"/>
          </w:tcPr>
          <w:p w14:paraId="047D7C41"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B009EC4" w14:textId="5D147FEF" w:rsidTr="004A0510">
        <w:tblPrEx>
          <w:tblLook w:val="01E0" w:firstRow="1" w:lastRow="1" w:firstColumn="1" w:lastColumn="1" w:noHBand="0" w:noVBand="0"/>
        </w:tblPrEx>
        <w:trPr>
          <w:gridAfter w:val="2"/>
          <w:wAfter w:w="108" w:type="dxa"/>
        </w:trPr>
        <w:tc>
          <w:tcPr>
            <w:tcW w:w="1116" w:type="dxa"/>
            <w:shd w:val="clear" w:color="auto" w:fill="auto"/>
            <w:noWrap/>
          </w:tcPr>
          <w:p w14:paraId="591BF92A"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2132AAE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выплаты по I, II и III группам инвалидности;</w:t>
            </w:r>
          </w:p>
        </w:tc>
        <w:tc>
          <w:tcPr>
            <w:tcW w:w="9735" w:type="dxa"/>
            <w:gridSpan w:val="2"/>
          </w:tcPr>
          <w:p w14:paraId="767CE81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D72FB6A" w14:textId="30E176C7" w:rsidTr="004A0510">
        <w:tblPrEx>
          <w:tblLook w:val="01E0" w:firstRow="1" w:lastRow="1" w:firstColumn="1" w:lastColumn="1" w:noHBand="0" w:noVBand="0"/>
        </w:tblPrEx>
        <w:trPr>
          <w:gridAfter w:val="2"/>
          <w:wAfter w:w="108" w:type="dxa"/>
        </w:trPr>
        <w:tc>
          <w:tcPr>
            <w:tcW w:w="1116" w:type="dxa"/>
            <w:shd w:val="clear" w:color="auto" w:fill="auto"/>
            <w:noWrap/>
          </w:tcPr>
          <w:p w14:paraId="31D78531"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341D8749" w14:textId="6877B68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выплаты по I группе инвалидности в результате несчастного случая или болезни, по II и III группам инвалидности только в результате несчастного случая;</w:t>
            </w:r>
          </w:p>
        </w:tc>
        <w:tc>
          <w:tcPr>
            <w:tcW w:w="9735" w:type="dxa"/>
            <w:gridSpan w:val="2"/>
          </w:tcPr>
          <w:p w14:paraId="54968CD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1B3878F" w14:textId="2EA5875E" w:rsidTr="004A0510">
        <w:tblPrEx>
          <w:tblLook w:val="01E0" w:firstRow="1" w:lastRow="1" w:firstColumn="1" w:lastColumn="1" w:noHBand="0" w:noVBand="0"/>
        </w:tblPrEx>
        <w:trPr>
          <w:gridAfter w:val="2"/>
          <w:wAfter w:w="108" w:type="dxa"/>
        </w:trPr>
        <w:tc>
          <w:tcPr>
            <w:tcW w:w="1116" w:type="dxa"/>
            <w:shd w:val="clear" w:color="auto" w:fill="auto"/>
            <w:noWrap/>
          </w:tcPr>
          <w:p w14:paraId="2F23D4CB"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0CA74DEF" w14:textId="53A1B8E6"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выплаты по I и II группам инвалидности в результате несчастного случая или болезни, по III группе инвалидности только в результате несчастного случая.</w:t>
            </w:r>
          </w:p>
        </w:tc>
        <w:tc>
          <w:tcPr>
            <w:tcW w:w="9735" w:type="dxa"/>
            <w:gridSpan w:val="2"/>
          </w:tcPr>
          <w:p w14:paraId="1F46FFA3"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65EBFD0" w14:textId="01C9C591" w:rsidTr="004A0510">
        <w:tblPrEx>
          <w:tblLook w:val="01E0" w:firstRow="1" w:lastRow="1" w:firstColumn="1" w:lastColumn="1" w:noHBand="0" w:noVBand="0"/>
        </w:tblPrEx>
        <w:trPr>
          <w:gridAfter w:val="2"/>
          <w:wAfter w:w="108" w:type="dxa"/>
        </w:trPr>
        <w:tc>
          <w:tcPr>
            <w:tcW w:w="1116" w:type="dxa"/>
            <w:shd w:val="clear" w:color="auto" w:fill="auto"/>
            <w:noWrap/>
          </w:tcPr>
          <w:p w14:paraId="6F646571"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7994A0D9" w14:textId="7C69386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Если Застрахованное лицо моложе 18 (восемнадцати) лет, то для целей расчета страховой выплаты по настоящим Правилам к III группе инвалидности приравнивается категория «ребенок-инвалид сроком на один год», ко II группе инвалидности приравнивается категория «ребенок-инвалид на срок два года», а к I группе инвалидности приравнивается категория «ребенок-инвалид до достижения возраста 18 (восемнадцати) лет».</w:t>
            </w:r>
          </w:p>
        </w:tc>
        <w:tc>
          <w:tcPr>
            <w:tcW w:w="9735" w:type="dxa"/>
            <w:gridSpan w:val="2"/>
          </w:tcPr>
          <w:p w14:paraId="34AD0BB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D124B8C" w14:textId="6DA8371D" w:rsidTr="004A0510">
        <w:tblPrEx>
          <w:tblLook w:val="01E0" w:firstRow="1" w:lastRow="1" w:firstColumn="1" w:lastColumn="1" w:noHBand="0" w:noVBand="0"/>
        </w:tblPrEx>
        <w:trPr>
          <w:gridAfter w:val="2"/>
          <w:wAfter w:w="108" w:type="dxa"/>
          <w:trHeight w:val="416"/>
        </w:trPr>
        <w:tc>
          <w:tcPr>
            <w:tcW w:w="1116" w:type="dxa"/>
            <w:shd w:val="clear" w:color="auto" w:fill="auto"/>
            <w:noWrap/>
          </w:tcPr>
          <w:p w14:paraId="2DFE6C0D" w14:textId="7E3F2C50"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769" w:type="dxa"/>
            <w:gridSpan w:val="3"/>
            <w:shd w:val="clear" w:color="auto" w:fill="auto"/>
            <w:noWrap/>
          </w:tcPr>
          <w:p w14:paraId="1483F4B5" w14:textId="24461B4C" w:rsidR="00C028EE" w:rsidRPr="004A0510" w:rsidRDefault="00C028EE" w:rsidP="004D7776">
            <w:pPr>
              <w:widowControl w:val="0"/>
              <w:jc w:val="both"/>
              <w:rPr>
                <w:rFonts w:asciiTheme="minorHAnsi" w:hAnsiTheme="minorHAnsi"/>
                <w:sz w:val="18"/>
                <w:szCs w:val="18"/>
              </w:rPr>
            </w:pPr>
            <w:r w:rsidRPr="004A0510">
              <w:rPr>
                <w:rFonts w:asciiTheme="minorHAnsi" w:hAnsiTheme="minorHAnsi"/>
                <w:sz w:val="18"/>
                <w:szCs w:val="18"/>
              </w:rPr>
              <w:t>в соответствии с «Таблицей выплат «Континентальная шкала» (Приложение №2 к Правилам, далее - Приложение №2).</w:t>
            </w:r>
          </w:p>
        </w:tc>
        <w:tc>
          <w:tcPr>
            <w:tcW w:w="9735" w:type="dxa"/>
            <w:gridSpan w:val="2"/>
          </w:tcPr>
          <w:p w14:paraId="69574221" w14:textId="77777777" w:rsidR="00C028EE" w:rsidRPr="004A0510" w:rsidRDefault="00C028EE" w:rsidP="004D7776">
            <w:pPr>
              <w:widowControl w:val="0"/>
              <w:jc w:val="both"/>
              <w:rPr>
                <w:rFonts w:asciiTheme="minorHAnsi" w:hAnsiTheme="minorHAnsi"/>
                <w:sz w:val="18"/>
                <w:szCs w:val="18"/>
              </w:rPr>
            </w:pPr>
          </w:p>
        </w:tc>
      </w:tr>
      <w:tr w:rsidR="00C028EE" w:rsidRPr="004A0510" w14:paraId="030F6185" w14:textId="5390C9B9" w:rsidTr="004A0510">
        <w:tblPrEx>
          <w:tblLook w:val="01E0" w:firstRow="1" w:lastRow="1" w:firstColumn="1" w:lastColumn="1" w:noHBand="0" w:noVBand="0"/>
        </w:tblPrEx>
        <w:trPr>
          <w:gridAfter w:val="2"/>
          <w:wAfter w:w="108" w:type="dxa"/>
          <w:trHeight w:val="134"/>
        </w:trPr>
        <w:tc>
          <w:tcPr>
            <w:tcW w:w="1116" w:type="dxa"/>
            <w:shd w:val="clear" w:color="auto" w:fill="auto"/>
            <w:noWrap/>
          </w:tcPr>
          <w:p w14:paraId="6BB0E3E1"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7C23165C" w14:textId="440708CC" w:rsidR="00C028EE" w:rsidRPr="004A0510" w:rsidRDefault="00C028EE" w:rsidP="00C438B2">
            <w:pPr>
              <w:pStyle w:val="27"/>
              <w:ind w:firstLine="0"/>
              <w:jc w:val="both"/>
              <w:rPr>
                <w:rFonts w:asciiTheme="minorHAnsi" w:hAnsiTheme="minorHAnsi"/>
                <w:sz w:val="18"/>
                <w:szCs w:val="18"/>
              </w:rPr>
            </w:pPr>
            <w:r w:rsidRPr="004A0510">
              <w:rPr>
                <w:rFonts w:asciiTheme="minorHAnsi" w:hAnsiTheme="minorHAnsi"/>
                <w:sz w:val="18"/>
                <w:szCs w:val="18"/>
              </w:rPr>
              <w:t>Размер страховой выплаты по всем страховым случаям, наступившим по риску «постоянная (полная или частичная) утрата трудоспособности (инвалидность)» в течение срока страхования, не может превышать страховой суммы, установленной по данному риску (независимо от указанных в Договоре страхования вариантов выплат по данному риску, выбранных из п.п. 14.3. а), б) Правил).</w:t>
            </w:r>
          </w:p>
        </w:tc>
        <w:tc>
          <w:tcPr>
            <w:tcW w:w="9735" w:type="dxa"/>
            <w:gridSpan w:val="2"/>
          </w:tcPr>
          <w:p w14:paraId="7497A0F6" w14:textId="77777777" w:rsidR="00C028EE" w:rsidRPr="004A0510" w:rsidRDefault="00C028EE" w:rsidP="00C438B2">
            <w:pPr>
              <w:pStyle w:val="27"/>
              <w:ind w:firstLine="0"/>
              <w:jc w:val="both"/>
              <w:rPr>
                <w:rFonts w:asciiTheme="minorHAnsi" w:hAnsiTheme="minorHAnsi"/>
                <w:sz w:val="18"/>
                <w:szCs w:val="18"/>
              </w:rPr>
            </w:pPr>
          </w:p>
        </w:tc>
      </w:tr>
      <w:tr w:rsidR="00C028EE" w:rsidRPr="004A0510" w14:paraId="79D72790" w14:textId="7806E6A3" w:rsidTr="004A0510">
        <w:tblPrEx>
          <w:tblLook w:val="01E0" w:firstRow="1" w:lastRow="1" w:firstColumn="1" w:lastColumn="1" w:noHBand="0" w:noVBand="0"/>
        </w:tblPrEx>
        <w:trPr>
          <w:gridAfter w:val="2"/>
          <w:wAfter w:w="108" w:type="dxa"/>
          <w:trHeight w:val="134"/>
        </w:trPr>
        <w:tc>
          <w:tcPr>
            <w:tcW w:w="1116" w:type="dxa"/>
            <w:shd w:val="clear" w:color="auto" w:fill="auto"/>
            <w:noWrap/>
          </w:tcPr>
          <w:p w14:paraId="001CD475" w14:textId="2786794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14.4.</w:t>
            </w:r>
          </w:p>
        </w:tc>
        <w:tc>
          <w:tcPr>
            <w:tcW w:w="9769" w:type="dxa"/>
            <w:gridSpan w:val="3"/>
            <w:shd w:val="clear" w:color="auto" w:fill="auto"/>
            <w:noWrap/>
          </w:tcPr>
          <w:p w14:paraId="6D0F3544" w14:textId="330F74B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При наступлении страхового случая </w:t>
            </w:r>
            <w:r w:rsidRPr="004A0510">
              <w:rPr>
                <w:rFonts w:asciiTheme="minorHAnsi" w:hAnsiTheme="minorHAnsi"/>
                <w:b/>
                <w:sz w:val="18"/>
                <w:szCs w:val="18"/>
              </w:rPr>
              <w:t>«постоянная утрата профессиональной трудоспособности»</w:t>
            </w:r>
            <w:r w:rsidRPr="004A0510">
              <w:rPr>
                <w:rFonts w:asciiTheme="minorHAnsi" w:hAnsiTheme="minorHAnsi"/>
                <w:sz w:val="18"/>
                <w:szCs w:val="18"/>
              </w:rPr>
              <w:t xml:space="preserve"> (по рискам, указанным в п.п. 4.6. - 4.8. Правил) страховая выплата производится по одному или нескольким из следующих вариантов:</w:t>
            </w:r>
          </w:p>
        </w:tc>
        <w:tc>
          <w:tcPr>
            <w:tcW w:w="9735" w:type="dxa"/>
            <w:gridSpan w:val="2"/>
          </w:tcPr>
          <w:p w14:paraId="3BCB035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0125AD6" w14:textId="764CBBE8" w:rsidTr="004A0510">
        <w:tblPrEx>
          <w:tblLook w:val="01E0" w:firstRow="1" w:lastRow="1" w:firstColumn="1" w:lastColumn="1" w:noHBand="0" w:noVBand="0"/>
        </w:tblPrEx>
        <w:trPr>
          <w:gridAfter w:val="2"/>
          <w:wAfter w:w="108" w:type="dxa"/>
        </w:trPr>
        <w:tc>
          <w:tcPr>
            <w:tcW w:w="1116" w:type="dxa"/>
            <w:shd w:val="clear" w:color="auto" w:fill="auto"/>
            <w:noWrap/>
          </w:tcPr>
          <w:p w14:paraId="4E15C150" w14:textId="5724D03A"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а)</w:t>
            </w:r>
          </w:p>
        </w:tc>
        <w:tc>
          <w:tcPr>
            <w:tcW w:w="9769" w:type="dxa"/>
            <w:gridSpan w:val="3"/>
            <w:shd w:val="clear" w:color="auto" w:fill="auto"/>
            <w:noWrap/>
          </w:tcPr>
          <w:p w14:paraId="33A5F99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размере определенного процента от страховой суммы по данному риску, соответствующего проценту, на который снизилась профессиональная трудоспособность Застрахованного лица, определенному в установленном законодательством порядке;</w:t>
            </w:r>
          </w:p>
        </w:tc>
        <w:tc>
          <w:tcPr>
            <w:tcW w:w="9735" w:type="dxa"/>
            <w:gridSpan w:val="2"/>
          </w:tcPr>
          <w:p w14:paraId="78D1AB2A"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DCA5B80" w14:textId="1EA05C14" w:rsidTr="004A0510">
        <w:tblPrEx>
          <w:tblLook w:val="01E0" w:firstRow="1" w:lastRow="1" w:firstColumn="1" w:lastColumn="1" w:noHBand="0" w:noVBand="0"/>
        </w:tblPrEx>
        <w:trPr>
          <w:gridAfter w:val="2"/>
          <w:wAfter w:w="108" w:type="dxa"/>
        </w:trPr>
        <w:tc>
          <w:tcPr>
            <w:tcW w:w="1116" w:type="dxa"/>
            <w:shd w:val="clear" w:color="auto" w:fill="auto"/>
            <w:noWrap/>
          </w:tcPr>
          <w:p w14:paraId="7B337EEF" w14:textId="3A551943"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769" w:type="dxa"/>
            <w:gridSpan w:val="3"/>
            <w:shd w:val="clear" w:color="auto" w:fill="auto"/>
            <w:noWrap/>
          </w:tcPr>
          <w:p w14:paraId="019983B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размере от 10 до 100% от страховой суммы по данному риску. Точный размер страховой выплаты устанавливается по соглашению сторон и письменно закрепляется в Договоре страхования.</w:t>
            </w:r>
          </w:p>
        </w:tc>
        <w:tc>
          <w:tcPr>
            <w:tcW w:w="9735" w:type="dxa"/>
            <w:gridSpan w:val="2"/>
          </w:tcPr>
          <w:p w14:paraId="08F91B73"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C48A129" w14:textId="579EB662" w:rsidTr="004A0510">
        <w:tblPrEx>
          <w:tblLook w:val="01E0" w:firstRow="1" w:lastRow="1" w:firstColumn="1" w:lastColumn="1" w:noHBand="0" w:noVBand="0"/>
        </w:tblPrEx>
        <w:trPr>
          <w:gridAfter w:val="2"/>
          <w:wAfter w:w="108" w:type="dxa"/>
        </w:trPr>
        <w:tc>
          <w:tcPr>
            <w:tcW w:w="1116" w:type="dxa"/>
            <w:shd w:val="clear" w:color="auto" w:fill="auto"/>
            <w:noWrap/>
          </w:tcPr>
          <w:p w14:paraId="77250727"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62905236" w14:textId="64BBD48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Размер страховой выплаты по всем страховым случаям, наступившим по риску «постоянная утрата профессиональной трудоспособности» в течение срока страхования, не может превышать страховой суммы, установленной по данному риску (независимо от указанных в Договоре страхования вариантов выплат по данному риску, выбранных из п.п. 14.4.а), б) Правил).</w:t>
            </w:r>
          </w:p>
        </w:tc>
        <w:tc>
          <w:tcPr>
            <w:tcW w:w="9735" w:type="dxa"/>
            <w:gridSpan w:val="2"/>
          </w:tcPr>
          <w:p w14:paraId="7EC7C2D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8603458" w14:textId="508B7C63" w:rsidTr="004A0510">
        <w:tblPrEx>
          <w:tblLook w:val="01E0" w:firstRow="1" w:lastRow="1" w:firstColumn="1" w:lastColumn="1" w:noHBand="0" w:noVBand="0"/>
        </w:tblPrEx>
        <w:trPr>
          <w:gridAfter w:val="2"/>
          <w:wAfter w:w="108" w:type="dxa"/>
        </w:trPr>
        <w:tc>
          <w:tcPr>
            <w:tcW w:w="1116" w:type="dxa"/>
            <w:shd w:val="clear" w:color="auto" w:fill="auto"/>
            <w:noWrap/>
          </w:tcPr>
          <w:p w14:paraId="195B8D1F" w14:textId="38A1ECD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14.5.</w:t>
            </w:r>
          </w:p>
        </w:tc>
        <w:tc>
          <w:tcPr>
            <w:tcW w:w="9769" w:type="dxa"/>
            <w:gridSpan w:val="3"/>
            <w:shd w:val="clear" w:color="auto" w:fill="auto"/>
            <w:noWrap/>
          </w:tcPr>
          <w:p w14:paraId="68418EF7" w14:textId="157363A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при наступлении страхового случая </w:t>
            </w:r>
            <w:r w:rsidRPr="004A0510">
              <w:rPr>
                <w:rFonts w:asciiTheme="minorHAnsi" w:hAnsiTheme="minorHAnsi"/>
                <w:b/>
                <w:sz w:val="18"/>
                <w:szCs w:val="18"/>
              </w:rPr>
              <w:t>«временная утрата трудоспособности»</w:t>
            </w:r>
            <w:r w:rsidRPr="004A0510">
              <w:rPr>
                <w:rFonts w:asciiTheme="minorHAnsi" w:hAnsiTheme="minorHAnsi"/>
                <w:sz w:val="18"/>
                <w:szCs w:val="18"/>
              </w:rPr>
              <w:t xml:space="preserve"> (по рискам, предусмотренным в п.п. 4.9 – 4.10. Правил) страховая выплата производится по одному или нескольким из следующих вариантов:</w:t>
            </w:r>
          </w:p>
        </w:tc>
        <w:tc>
          <w:tcPr>
            <w:tcW w:w="9735" w:type="dxa"/>
            <w:gridSpan w:val="2"/>
          </w:tcPr>
          <w:p w14:paraId="122FD595"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C4E525E" w14:textId="50217305" w:rsidTr="004A0510">
        <w:tblPrEx>
          <w:tblLook w:val="01E0" w:firstRow="1" w:lastRow="1" w:firstColumn="1" w:lastColumn="1" w:noHBand="0" w:noVBand="0"/>
        </w:tblPrEx>
        <w:trPr>
          <w:gridAfter w:val="2"/>
          <w:wAfter w:w="108" w:type="dxa"/>
        </w:trPr>
        <w:tc>
          <w:tcPr>
            <w:tcW w:w="1116" w:type="dxa"/>
            <w:shd w:val="clear" w:color="auto" w:fill="auto"/>
            <w:noWrap/>
          </w:tcPr>
          <w:p w14:paraId="1DC50171" w14:textId="06C3A4AA"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а</w:t>
            </w:r>
            <w:r w:rsidRPr="004A0510">
              <w:rPr>
                <w:rFonts w:asciiTheme="minorHAnsi" w:hAnsiTheme="minorHAnsi"/>
                <w:sz w:val="18"/>
                <w:szCs w:val="18"/>
                <w:lang w:val="en-US"/>
              </w:rPr>
              <w:t>)</w:t>
            </w:r>
          </w:p>
        </w:tc>
        <w:tc>
          <w:tcPr>
            <w:tcW w:w="9769" w:type="dxa"/>
            <w:gridSpan w:val="3"/>
            <w:shd w:val="clear" w:color="auto" w:fill="auto"/>
            <w:noWrap/>
          </w:tcPr>
          <w:p w14:paraId="29D50E10" w14:textId="02C9198A" w:rsidR="00C028EE" w:rsidRPr="004A0510" w:rsidRDefault="00C028EE" w:rsidP="004D7776">
            <w:pPr>
              <w:pStyle w:val="27"/>
              <w:ind w:firstLine="0"/>
              <w:jc w:val="both"/>
              <w:rPr>
                <w:rFonts w:asciiTheme="minorHAnsi" w:hAnsiTheme="minorHAnsi"/>
                <w:sz w:val="18"/>
                <w:szCs w:val="18"/>
              </w:rPr>
            </w:pPr>
            <w:r w:rsidRPr="004A0510">
              <w:rPr>
                <w:rFonts w:asciiTheme="minorHAnsi" w:hAnsiTheme="minorHAnsi"/>
                <w:sz w:val="18"/>
                <w:szCs w:val="18"/>
              </w:rPr>
              <w:t>в соответствии с «Таблицами страховых выплат (вариант №1)» (Приложение №3 к Правилам, далее – Приложение №3);</w:t>
            </w:r>
          </w:p>
        </w:tc>
        <w:tc>
          <w:tcPr>
            <w:tcW w:w="9735" w:type="dxa"/>
            <w:gridSpan w:val="2"/>
          </w:tcPr>
          <w:p w14:paraId="2E466201" w14:textId="77777777" w:rsidR="00C028EE" w:rsidRPr="004A0510" w:rsidRDefault="00C028EE" w:rsidP="004D7776">
            <w:pPr>
              <w:pStyle w:val="27"/>
              <w:ind w:firstLine="0"/>
              <w:jc w:val="both"/>
              <w:rPr>
                <w:rFonts w:asciiTheme="minorHAnsi" w:hAnsiTheme="minorHAnsi"/>
                <w:sz w:val="18"/>
                <w:szCs w:val="18"/>
              </w:rPr>
            </w:pPr>
          </w:p>
        </w:tc>
      </w:tr>
      <w:tr w:rsidR="00C028EE" w:rsidRPr="004A0510" w14:paraId="6B458601" w14:textId="5D2A9C60" w:rsidTr="004A0510">
        <w:tblPrEx>
          <w:tblLook w:val="01E0" w:firstRow="1" w:lastRow="1" w:firstColumn="1" w:lastColumn="1" w:noHBand="0" w:noVBand="0"/>
        </w:tblPrEx>
        <w:trPr>
          <w:gridAfter w:val="2"/>
          <w:wAfter w:w="108" w:type="dxa"/>
        </w:trPr>
        <w:tc>
          <w:tcPr>
            <w:tcW w:w="1116" w:type="dxa"/>
            <w:shd w:val="clear" w:color="auto" w:fill="auto"/>
            <w:noWrap/>
          </w:tcPr>
          <w:p w14:paraId="71DB2CCB" w14:textId="166CDAD9"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769" w:type="dxa"/>
            <w:gridSpan w:val="3"/>
            <w:shd w:val="clear" w:color="auto" w:fill="auto"/>
            <w:noWrap/>
          </w:tcPr>
          <w:p w14:paraId="00526841" w14:textId="31D3A342" w:rsidR="00C028EE" w:rsidRPr="004A0510" w:rsidRDefault="00C028EE" w:rsidP="009303B6">
            <w:pPr>
              <w:pStyle w:val="27"/>
              <w:ind w:firstLine="0"/>
              <w:jc w:val="both"/>
              <w:rPr>
                <w:rFonts w:asciiTheme="minorHAnsi" w:hAnsiTheme="minorHAnsi"/>
                <w:sz w:val="18"/>
                <w:szCs w:val="18"/>
              </w:rPr>
            </w:pPr>
            <w:r w:rsidRPr="004A0510">
              <w:rPr>
                <w:rFonts w:asciiTheme="minorHAnsi" w:hAnsiTheme="minorHAnsi"/>
                <w:sz w:val="18"/>
                <w:szCs w:val="18"/>
              </w:rPr>
              <w:t>в соответствии с «Таблицей страховых выплат (вариант № 2)» (Приложение №4 к Правилам, далее – Приложение № 4);</w:t>
            </w:r>
          </w:p>
        </w:tc>
        <w:tc>
          <w:tcPr>
            <w:tcW w:w="9735" w:type="dxa"/>
            <w:gridSpan w:val="2"/>
          </w:tcPr>
          <w:p w14:paraId="46BDEAD0" w14:textId="77777777" w:rsidR="00C028EE" w:rsidRPr="004A0510" w:rsidRDefault="00C028EE" w:rsidP="009303B6">
            <w:pPr>
              <w:pStyle w:val="27"/>
              <w:ind w:firstLine="0"/>
              <w:jc w:val="both"/>
              <w:rPr>
                <w:rFonts w:asciiTheme="minorHAnsi" w:hAnsiTheme="minorHAnsi"/>
                <w:sz w:val="18"/>
                <w:szCs w:val="18"/>
              </w:rPr>
            </w:pPr>
          </w:p>
        </w:tc>
      </w:tr>
      <w:tr w:rsidR="00C028EE" w:rsidRPr="004A0510" w14:paraId="786BC9B7" w14:textId="7EE60287" w:rsidTr="004A0510">
        <w:tblPrEx>
          <w:tblLook w:val="01E0" w:firstRow="1" w:lastRow="1" w:firstColumn="1" w:lastColumn="1" w:noHBand="0" w:noVBand="0"/>
        </w:tblPrEx>
        <w:trPr>
          <w:gridAfter w:val="2"/>
          <w:wAfter w:w="108" w:type="dxa"/>
        </w:trPr>
        <w:tc>
          <w:tcPr>
            <w:tcW w:w="1116" w:type="dxa"/>
            <w:shd w:val="clear" w:color="auto" w:fill="auto"/>
            <w:noWrap/>
          </w:tcPr>
          <w:p w14:paraId="45ECDFFD" w14:textId="061DACD4"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lastRenderedPageBreak/>
              <w:t>в</w:t>
            </w:r>
            <w:r w:rsidRPr="004A0510">
              <w:rPr>
                <w:rFonts w:asciiTheme="minorHAnsi" w:hAnsiTheme="minorHAnsi"/>
                <w:sz w:val="18"/>
                <w:szCs w:val="18"/>
                <w:lang w:val="en-US"/>
              </w:rPr>
              <w:t>)</w:t>
            </w:r>
          </w:p>
        </w:tc>
        <w:tc>
          <w:tcPr>
            <w:tcW w:w="9769" w:type="dxa"/>
            <w:gridSpan w:val="3"/>
            <w:shd w:val="clear" w:color="auto" w:fill="auto"/>
            <w:noWrap/>
          </w:tcPr>
          <w:p w14:paraId="2B59BA16" w14:textId="3619E66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размере от 0,01% до 5% от страховой суммы за каждый день временной нетрудоспособности, начиная с первого или другого указанного в Договоре страхования дня нетрудоспособности. Договором страхования может быть установлено максимальное количество дней оплаты по временной утрате трудоспособности за один страховой случай и/или за год, а также максимальный % выплат от страховой суммы за весь период страхования;</w:t>
            </w:r>
          </w:p>
          <w:p w14:paraId="2C44BB4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Если продолжительность временной нетрудоспособности превышает ориентировочный срок временной нетрудоспособности, определенный согласно документу "Ориентировочные сроки временной нетрудоспособности при наиболее распространенных заболеваниях и травмах (в соответствии с МКБ-10)", утвержденному в 21.08.00 г. Фондом социального страхования Российской Федерации и Министерством здравоохранения Российской Федерации в действующей его редакции на момент наступления нетрудоспособности, Страховщик имеет право отказать в страховой выплате за время лечения, превышающее более чем на 20% ориентировочный срок временной нетрудоспособности.</w:t>
            </w:r>
          </w:p>
        </w:tc>
        <w:tc>
          <w:tcPr>
            <w:tcW w:w="9735" w:type="dxa"/>
            <w:gridSpan w:val="2"/>
          </w:tcPr>
          <w:p w14:paraId="58FBF47F"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9347910" w14:textId="54DF84ED" w:rsidTr="004A0510">
        <w:tblPrEx>
          <w:tblLook w:val="01E0" w:firstRow="1" w:lastRow="1" w:firstColumn="1" w:lastColumn="1" w:noHBand="0" w:noVBand="0"/>
        </w:tblPrEx>
        <w:trPr>
          <w:gridAfter w:val="2"/>
          <w:wAfter w:w="108" w:type="dxa"/>
        </w:trPr>
        <w:tc>
          <w:tcPr>
            <w:tcW w:w="1116" w:type="dxa"/>
            <w:shd w:val="clear" w:color="auto" w:fill="auto"/>
            <w:noWrap/>
          </w:tcPr>
          <w:p w14:paraId="5A2656B5" w14:textId="3B7C07F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г</w:t>
            </w:r>
            <w:r w:rsidRPr="004A0510">
              <w:rPr>
                <w:rFonts w:asciiTheme="minorHAnsi" w:hAnsiTheme="minorHAnsi"/>
                <w:sz w:val="18"/>
                <w:szCs w:val="18"/>
                <w:lang w:val="en-US"/>
              </w:rPr>
              <w:t>)</w:t>
            </w:r>
          </w:p>
        </w:tc>
        <w:tc>
          <w:tcPr>
            <w:tcW w:w="9769" w:type="dxa"/>
            <w:gridSpan w:val="3"/>
            <w:shd w:val="clear" w:color="auto" w:fill="auto"/>
            <w:noWrap/>
          </w:tcPr>
          <w:p w14:paraId="0BD946E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размере от 10% до 100% от страховой суммы по данному риску. Конкретный размер выплаты определяется условиями Договора страхования;</w:t>
            </w:r>
          </w:p>
        </w:tc>
        <w:tc>
          <w:tcPr>
            <w:tcW w:w="9735" w:type="dxa"/>
            <w:gridSpan w:val="2"/>
          </w:tcPr>
          <w:p w14:paraId="1DFB5B4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38FE6DE" w14:textId="4EEA85B1" w:rsidTr="004A0510">
        <w:tblPrEx>
          <w:tblLook w:val="01E0" w:firstRow="1" w:lastRow="1" w:firstColumn="1" w:lastColumn="1" w:noHBand="0" w:noVBand="0"/>
        </w:tblPrEx>
        <w:trPr>
          <w:gridAfter w:val="2"/>
          <w:wAfter w:w="108" w:type="dxa"/>
        </w:trPr>
        <w:tc>
          <w:tcPr>
            <w:tcW w:w="1116" w:type="dxa"/>
            <w:shd w:val="clear" w:color="auto" w:fill="auto"/>
            <w:noWrap/>
          </w:tcPr>
          <w:p w14:paraId="6D155DA3" w14:textId="204AB5D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w:t>
            </w:r>
          </w:p>
          <w:p w14:paraId="67B615BF" w14:textId="77777777" w:rsidR="00C028EE" w:rsidRPr="004A0510" w:rsidRDefault="00C028EE" w:rsidP="00D24AE5">
            <w:pPr>
              <w:pStyle w:val="27"/>
              <w:ind w:firstLine="0"/>
              <w:jc w:val="both"/>
              <w:rPr>
                <w:rFonts w:asciiTheme="minorHAnsi" w:hAnsiTheme="minorHAnsi"/>
                <w:sz w:val="18"/>
                <w:szCs w:val="18"/>
              </w:rPr>
            </w:pPr>
          </w:p>
          <w:p w14:paraId="2AFDCD6E" w14:textId="77777777" w:rsidR="00C028EE" w:rsidRPr="004A0510" w:rsidDel="00624408" w:rsidRDefault="00C028EE" w:rsidP="00D24AE5">
            <w:pPr>
              <w:pStyle w:val="27"/>
              <w:ind w:firstLine="0"/>
              <w:jc w:val="both"/>
              <w:rPr>
                <w:rFonts w:asciiTheme="minorHAnsi" w:hAnsiTheme="minorHAnsi"/>
                <w:sz w:val="18"/>
                <w:szCs w:val="18"/>
                <w:lang w:val="en-US"/>
              </w:rPr>
            </w:pPr>
          </w:p>
        </w:tc>
        <w:tc>
          <w:tcPr>
            <w:tcW w:w="9769" w:type="dxa"/>
            <w:gridSpan w:val="3"/>
            <w:shd w:val="clear" w:color="auto" w:fill="auto"/>
            <w:noWrap/>
          </w:tcPr>
          <w:p w14:paraId="65BEB52C" w14:textId="212C3E3F" w:rsidR="00C028EE" w:rsidRPr="004A0510" w:rsidRDefault="00C028EE" w:rsidP="004D7776">
            <w:pPr>
              <w:pStyle w:val="27"/>
              <w:ind w:firstLine="0"/>
              <w:jc w:val="both"/>
              <w:rPr>
                <w:rFonts w:asciiTheme="minorHAnsi" w:hAnsiTheme="minorHAnsi"/>
                <w:sz w:val="18"/>
                <w:szCs w:val="18"/>
              </w:rPr>
            </w:pPr>
            <w:r w:rsidRPr="004A0510">
              <w:rPr>
                <w:rFonts w:asciiTheme="minorHAnsi" w:hAnsiTheme="minorHAnsi"/>
                <w:sz w:val="18"/>
                <w:szCs w:val="18"/>
              </w:rPr>
              <w:t>в размере от 5 до 100% от страховой суммы, установленной по данному риску, отдельно для случаев получения тяжелого и легкого увечий, степень которых определяется в соответствии с «Перечнем увечий (ранений, травм, контузий), относящихся к тяжелым и легким» (Приложение №5 к Правилам, далее – Приложение №5).</w:t>
            </w:r>
          </w:p>
        </w:tc>
        <w:tc>
          <w:tcPr>
            <w:tcW w:w="9735" w:type="dxa"/>
            <w:gridSpan w:val="2"/>
          </w:tcPr>
          <w:p w14:paraId="1617C6A6" w14:textId="77777777" w:rsidR="00C028EE" w:rsidRPr="004A0510" w:rsidRDefault="00C028EE" w:rsidP="004D7776">
            <w:pPr>
              <w:pStyle w:val="27"/>
              <w:ind w:firstLine="0"/>
              <w:jc w:val="both"/>
              <w:rPr>
                <w:rFonts w:asciiTheme="minorHAnsi" w:hAnsiTheme="minorHAnsi"/>
                <w:sz w:val="18"/>
                <w:szCs w:val="18"/>
              </w:rPr>
            </w:pPr>
          </w:p>
        </w:tc>
      </w:tr>
      <w:tr w:rsidR="00C028EE" w:rsidRPr="004A0510" w14:paraId="1749203D" w14:textId="292C7EA3" w:rsidTr="004A0510">
        <w:tblPrEx>
          <w:tblLook w:val="01E0" w:firstRow="1" w:lastRow="1" w:firstColumn="1" w:lastColumn="1" w:noHBand="0" w:noVBand="0"/>
        </w:tblPrEx>
        <w:trPr>
          <w:gridAfter w:val="2"/>
          <w:wAfter w:w="108" w:type="dxa"/>
        </w:trPr>
        <w:tc>
          <w:tcPr>
            <w:tcW w:w="1116" w:type="dxa"/>
            <w:shd w:val="clear" w:color="auto" w:fill="auto"/>
            <w:noWrap/>
          </w:tcPr>
          <w:p w14:paraId="5135062F"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7A3B23D8" w14:textId="395CBEA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Размер страховой выплаты по всем страховым случаям, наступившим по риску «временная утрата трудоспособности» в течение срока страхования, не может превышать страховой суммы, установленной по данному риску (независимо от указанных в Договоре страхования вариантов выплат по данному риску, выбранных из п.п. 14.5.а) -е) Правил).</w:t>
            </w:r>
          </w:p>
          <w:p w14:paraId="49DB0F74" w14:textId="1FE0D26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Договором страхования могут быть предусмотрены иные определения понятий, приведенных в приложениях к Правилам.</w:t>
            </w:r>
          </w:p>
        </w:tc>
        <w:tc>
          <w:tcPr>
            <w:tcW w:w="9735" w:type="dxa"/>
            <w:gridSpan w:val="2"/>
          </w:tcPr>
          <w:p w14:paraId="2B02ECC3"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FAAF0B8" w14:textId="2A41BB80" w:rsidTr="004A0510">
        <w:tblPrEx>
          <w:tblLook w:val="01E0" w:firstRow="1" w:lastRow="1" w:firstColumn="1" w:lastColumn="1" w:noHBand="0" w:noVBand="0"/>
        </w:tblPrEx>
        <w:trPr>
          <w:gridAfter w:val="2"/>
          <w:wAfter w:w="108" w:type="dxa"/>
        </w:trPr>
        <w:tc>
          <w:tcPr>
            <w:tcW w:w="1116" w:type="dxa"/>
            <w:shd w:val="clear" w:color="auto" w:fill="auto"/>
            <w:noWrap/>
          </w:tcPr>
          <w:p w14:paraId="6B6677C9" w14:textId="3BFEC9C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14.</w:t>
            </w:r>
            <w:r w:rsidRPr="004A0510">
              <w:rPr>
                <w:rFonts w:asciiTheme="minorHAnsi" w:hAnsiTheme="minorHAnsi"/>
                <w:sz w:val="18"/>
                <w:szCs w:val="18"/>
              </w:rPr>
              <w:t>6</w:t>
            </w:r>
            <w:r w:rsidRPr="004A0510">
              <w:rPr>
                <w:rFonts w:asciiTheme="minorHAnsi" w:hAnsiTheme="minorHAnsi"/>
                <w:sz w:val="18"/>
                <w:szCs w:val="18"/>
                <w:lang w:val="en-US"/>
              </w:rPr>
              <w:t>.</w:t>
            </w:r>
          </w:p>
        </w:tc>
        <w:tc>
          <w:tcPr>
            <w:tcW w:w="9769" w:type="dxa"/>
            <w:gridSpan w:val="3"/>
            <w:shd w:val="clear" w:color="auto" w:fill="auto"/>
            <w:noWrap/>
          </w:tcPr>
          <w:p w14:paraId="550E39A1" w14:textId="6D713B1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при наступлении страхового случая </w:t>
            </w:r>
            <w:r w:rsidRPr="004A0510">
              <w:rPr>
                <w:rFonts w:asciiTheme="minorHAnsi" w:hAnsiTheme="minorHAnsi"/>
                <w:b/>
                <w:sz w:val="18"/>
                <w:szCs w:val="18"/>
              </w:rPr>
              <w:t>«госпитализация»</w:t>
            </w:r>
            <w:r w:rsidRPr="004A0510">
              <w:rPr>
                <w:rFonts w:asciiTheme="minorHAnsi" w:hAnsiTheme="minorHAnsi"/>
                <w:sz w:val="18"/>
                <w:szCs w:val="18"/>
              </w:rPr>
              <w:t xml:space="preserve"> (по рискам, указанным в п.п. 4.11. – 4.12. Правил) страховая выплата производится по одному или нескольким из следующих вариантов:</w:t>
            </w:r>
          </w:p>
        </w:tc>
        <w:tc>
          <w:tcPr>
            <w:tcW w:w="9735" w:type="dxa"/>
            <w:gridSpan w:val="2"/>
          </w:tcPr>
          <w:p w14:paraId="36C2DBF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A6089B1" w14:textId="6C7E657B" w:rsidTr="004A0510">
        <w:tblPrEx>
          <w:tblLook w:val="01E0" w:firstRow="1" w:lastRow="1" w:firstColumn="1" w:lastColumn="1" w:noHBand="0" w:noVBand="0"/>
        </w:tblPrEx>
        <w:trPr>
          <w:gridAfter w:val="2"/>
          <w:wAfter w:w="108" w:type="dxa"/>
        </w:trPr>
        <w:tc>
          <w:tcPr>
            <w:tcW w:w="1116" w:type="dxa"/>
            <w:shd w:val="clear" w:color="auto" w:fill="auto"/>
            <w:noWrap/>
          </w:tcPr>
          <w:p w14:paraId="6BE1A778" w14:textId="2BF531C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а)</w:t>
            </w:r>
          </w:p>
        </w:tc>
        <w:tc>
          <w:tcPr>
            <w:tcW w:w="9769" w:type="dxa"/>
            <w:gridSpan w:val="3"/>
            <w:shd w:val="clear" w:color="auto" w:fill="auto"/>
            <w:noWrap/>
          </w:tcPr>
          <w:p w14:paraId="4AE2A49F" w14:textId="5BEA4F46" w:rsidR="00C028EE" w:rsidRPr="004A0510" w:rsidRDefault="00C028EE" w:rsidP="009303B6">
            <w:pPr>
              <w:pStyle w:val="27"/>
              <w:ind w:firstLine="0"/>
              <w:jc w:val="both"/>
              <w:rPr>
                <w:rFonts w:asciiTheme="minorHAnsi" w:hAnsiTheme="minorHAnsi"/>
                <w:sz w:val="18"/>
                <w:szCs w:val="18"/>
              </w:rPr>
            </w:pPr>
            <w:r w:rsidRPr="004A0510">
              <w:rPr>
                <w:rFonts w:asciiTheme="minorHAnsi" w:hAnsiTheme="minorHAnsi"/>
                <w:sz w:val="18"/>
                <w:szCs w:val="18"/>
              </w:rPr>
              <w:t>в размере от 0,01% до 5% от страховой суммы, установленной по данному риску, за каждый день пребывания в стационаре, начиная с 1-го или другого, указанного в Договоре страхования, дня госпитализации. Договором страхования может быть установлено максимальное количество дней выплаты по госпитализации за один страховой случай и/или за год, либо максимальный % выплат от страховой суммы за один страховой случай и/или за весь период страхования.</w:t>
            </w:r>
          </w:p>
        </w:tc>
        <w:tc>
          <w:tcPr>
            <w:tcW w:w="9735" w:type="dxa"/>
            <w:gridSpan w:val="2"/>
          </w:tcPr>
          <w:p w14:paraId="48080117" w14:textId="77777777" w:rsidR="00C028EE" w:rsidRPr="004A0510" w:rsidRDefault="00C028EE" w:rsidP="009303B6">
            <w:pPr>
              <w:pStyle w:val="27"/>
              <w:ind w:firstLine="0"/>
              <w:jc w:val="both"/>
              <w:rPr>
                <w:rFonts w:asciiTheme="minorHAnsi" w:hAnsiTheme="minorHAnsi"/>
                <w:sz w:val="18"/>
                <w:szCs w:val="18"/>
              </w:rPr>
            </w:pPr>
          </w:p>
        </w:tc>
      </w:tr>
      <w:tr w:rsidR="00C028EE" w:rsidRPr="004A0510" w14:paraId="03CC4450" w14:textId="761EAE49" w:rsidTr="004A0510">
        <w:tblPrEx>
          <w:tblLook w:val="01E0" w:firstRow="1" w:lastRow="1" w:firstColumn="1" w:lastColumn="1" w:noHBand="0" w:noVBand="0"/>
        </w:tblPrEx>
        <w:trPr>
          <w:gridAfter w:val="2"/>
          <w:wAfter w:w="108" w:type="dxa"/>
        </w:trPr>
        <w:tc>
          <w:tcPr>
            <w:tcW w:w="1116" w:type="dxa"/>
            <w:shd w:val="clear" w:color="auto" w:fill="auto"/>
            <w:noWrap/>
          </w:tcPr>
          <w:p w14:paraId="048F1E1A" w14:textId="78849243"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769" w:type="dxa"/>
            <w:gridSpan w:val="3"/>
            <w:shd w:val="clear" w:color="auto" w:fill="auto"/>
            <w:noWrap/>
          </w:tcPr>
          <w:p w14:paraId="018273E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размере от 10 до 100% от страховой суммы по данному риску по факту госпитализации. Точный размер страховой выплаты устанавливается по соглашению сторон и письменно закрепляется в Договоре страхования.</w:t>
            </w:r>
          </w:p>
        </w:tc>
        <w:tc>
          <w:tcPr>
            <w:tcW w:w="9735" w:type="dxa"/>
            <w:gridSpan w:val="2"/>
          </w:tcPr>
          <w:p w14:paraId="12112C0B"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2F2F2AB" w14:textId="37D36FD9" w:rsidTr="004A0510">
        <w:tblPrEx>
          <w:tblLook w:val="01E0" w:firstRow="1" w:lastRow="1" w:firstColumn="1" w:lastColumn="1" w:noHBand="0" w:noVBand="0"/>
        </w:tblPrEx>
        <w:trPr>
          <w:gridAfter w:val="2"/>
          <w:wAfter w:w="108" w:type="dxa"/>
        </w:trPr>
        <w:tc>
          <w:tcPr>
            <w:tcW w:w="1116" w:type="dxa"/>
            <w:shd w:val="clear" w:color="auto" w:fill="auto"/>
            <w:noWrap/>
          </w:tcPr>
          <w:p w14:paraId="4E6557CD"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20E629CB" w14:textId="38900DF8"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условиях Договора страхования может быть дополнительно установлен удвоенный размер выплат за каждый день нахождения в реанимации в период лечения в стационаре круглосуточного медицинского наблюдения (независимо от указанных в Договоре страхования вариантов выплат по данному риску, выбранных из п.п. 14.6.а) -б) Правил).</w:t>
            </w:r>
          </w:p>
        </w:tc>
        <w:tc>
          <w:tcPr>
            <w:tcW w:w="9735" w:type="dxa"/>
            <w:gridSpan w:val="2"/>
          </w:tcPr>
          <w:p w14:paraId="4576A71B"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D21795C" w14:textId="73F59763" w:rsidTr="004A0510">
        <w:tblPrEx>
          <w:tblLook w:val="01E0" w:firstRow="1" w:lastRow="1" w:firstColumn="1" w:lastColumn="1" w:noHBand="0" w:noVBand="0"/>
        </w:tblPrEx>
        <w:trPr>
          <w:gridAfter w:val="2"/>
          <w:wAfter w:w="108" w:type="dxa"/>
        </w:trPr>
        <w:tc>
          <w:tcPr>
            <w:tcW w:w="1116" w:type="dxa"/>
            <w:shd w:val="clear" w:color="auto" w:fill="auto"/>
            <w:noWrap/>
          </w:tcPr>
          <w:p w14:paraId="2D545F77" w14:textId="0974B6C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14.7.</w:t>
            </w:r>
          </w:p>
        </w:tc>
        <w:tc>
          <w:tcPr>
            <w:tcW w:w="9769" w:type="dxa"/>
            <w:gridSpan w:val="3"/>
            <w:shd w:val="clear" w:color="auto" w:fill="auto"/>
            <w:noWrap/>
          </w:tcPr>
          <w:p w14:paraId="18DF2DCD" w14:textId="194670FA" w:rsidR="00C028EE" w:rsidRPr="004A0510" w:rsidRDefault="00C028EE" w:rsidP="009303B6">
            <w:pPr>
              <w:pStyle w:val="27"/>
              <w:ind w:firstLine="0"/>
              <w:jc w:val="both"/>
              <w:rPr>
                <w:rFonts w:asciiTheme="minorHAnsi" w:hAnsiTheme="minorHAnsi"/>
                <w:sz w:val="18"/>
                <w:szCs w:val="18"/>
              </w:rPr>
            </w:pPr>
            <w:r w:rsidRPr="004A0510">
              <w:rPr>
                <w:rFonts w:asciiTheme="minorHAnsi" w:hAnsiTheme="minorHAnsi"/>
                <w:sz w:val="18"/>
                <w:szCs w:val="18"/>
              </w:rPr>
              <w:t xml:space="preserve">при наступлении страхового случая </w:t>
            </w:r>
            <w:r w:rsidRPr="004A0510">
              <w:rPr>
                <w:rFonts w:asciiTheme="minorHAnsi" w:hAnsiTheme="minorHAnsi"/>
                <w:b/>
                <w:sz w:val="18"/>
                <w:szCs w:val="18"/>
              </w:rPr>
              <w:t xml:space="preserve">«хирургическая операция» </w:t>
            </w:r>
            <w:r w:rsidRPr="004A0510">
              <w:rPr>
                <w:rFonts w:asciiTheme="minorHAnsi" w:hAnsiTheme="minorHAnsi"/>
                <w:sz w:val="18"/>
                <w:szCs w:val="18"/>
              </w:rPr>
              <w:t>(по рискам, указанным в п.п. 4.13. – 4.14. Правил)</w:t>
            </w:r>
            <w:r w:rsidRPr="004A0510">
              <w:rPr>
                <w:rFonts w:asciiTheme="minorHAnsi" w:hAnsiTheme="minorHAnsi"/>
                <w:b/>
                <w:sz w:val="18"/>
                <w:szCs w:val="18"/>
              </w:rPr>
              <w:t xml:space="preserve"> </w:t>
            </w:r>
            <w:r w:rsidRPr="004A0510">
              <w:rPr>
                <w:rFonts w:asciiTheme="minorHAnsi" w:hAnsiTheme="minorHAnsi"/>
                <w:sz w:val="18"/>
                <w:szCs w:val="18"/>
              </w:rPr>
              <w:t>страховая выплата производится в соответствии с «Таблицей страховых выплат при хирургических операциях» (Приложение №6 к Правилам, далее – Приложение №6);</w:t>
            </w:r>
          </w:p>
        </w:tc>
        <w:tc>
          <w:tcPr>
            <w:tcW w:w="9735" w:type="dxa"/>
            <w:gridSpan w:val="2"/>
          </w:tcPr>
          <w:p w14:paraId="2FBDB657" w14:textId="77777777" w:rsidR="00C028EE" w:rsidRPr="004A0510" w:rsidRDefault="00C028EE" w:rsidP="009303B6">
            <w:pPr>
              <w:pStyle w:val="27"/>
              <w:ind w:firstLine="0"/>
              <w:jc w:val="both"/>
              <w:rPr>
                <w:rFonts w:asciiTheme="minorHAnsi" w:hAnsiTheme="minorHAnsi"/>
                <w:sz w:val="18"/>
                <w:szCs w:val="18"/>
              </w:rPr>
            </w:pPr>
          </w:p>
        </w:tc>
      </w:tr>
      <w:tr w:rsidR="00C028EE" w:rsidRPr="004A0510" w14:paraId="1D71BF45" w14:textId="1C08E75F" w:rsidTr="004A0510">
        <w:tblPrEx>
          <w:tblLook w:val="01E0" w:firstRow="1" w:lastRow="1" w:firstColumn="1" w:lastColumn="1" w:noHBand="0" w:noVBand="0"/>
        </w:tblPrEx>
        <w:trPr>
          <w:gridAfter w:val="2"/>
          <w:wAfter w:w="108" w:type="dxa"/>
        </w:trPr>
        <w:tc>
          <w:tcPr>
            <w:tcW w:w="1116" w:type="dxa"/>
            <w:shd w:val="clear" w:color="auto" w:fill="auto"/>
            <w:noWrap/>
          </w:tcPr>
          <w:p w14:paraId="05E4ACB9" w14:textId="5D95391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14.8.</w:t>
            </w:r>
          </w:p>
        </w:tc>
        <w:tc>
          <w:tcPr>
            <w:tcW w:w="9769" w:type="dxa"/>
            <w:gridSpan w:val="3"/>
            <w:shd w:val="clear" w:color="auto" w:fill="auto"/>
            <w:noWrap/>
          </w:tcPr>
          <w:p w14:paraId="30C2F127" w14:textId="3C71C49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при наступлении страхового случая </w:t>
            </w:r>
            <w:r w:rsidRPr="004A0510">
              <w:rPr>
                <w:rFonts w:asciiTheme="minorHAnsi" w:hAnsiTheme="minorHAnsi"/>
                <w:b/>
                <w:sz w:val="18"/>
                <w:szCs w:val="18"/>
              </w:rPr>
              <w:t xml:space="preserve">«диагностирование особо опасного заболевания или проведение серьезной операции» </w:t>
            </w:r>
            <w:r w:rsidRPr="004A0510">
              <w:rPr>
                <w:rFonts w:asciiTheme="minorHAnsi" w:hAnsiTheme="minorHAnsi"/>
                <w:sz w:val="18"/>
                <w:szCs w:val="18"/>
              </w:rPr>
              <w:t>(по риску, указанному в п. 4.15. Правил) страховая выплата производится единовременно в размере от 10% до 100 % от страховой суммы по данному риску. Конкретный процент выплаты за то или иное заболевание определяется Договором страхования.</w:t>
            </w:r>
          </w:p>
        </w:tc>
        <w:tc>
          <w:tcPr>
            <w:tcW w:w="9735" w:type="dxa"/>
            <w:gridSpan w:val="2"/>
          </w:tcPr>
          <w:p w14:paraId="1CA0F118"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CDFFA49" w14:textId="654DE76E" w:rsidTr="004A0510">
        <w:tblPrEx>
          <w:tblLook w:val="01E0" w:firstRow="1" w:lastRow="1" w:firstColumn="1" w:lastColumn="1" w:noHBand="0" w:noVBand="0"/>
        </w:tblPrEx>
        <w:trPr>
          <w:gridAfter w:val="2"/>
          <w:wAfter w:w="108" w:type="dxa"/>
        </w:trPr>
        <w:tc>
          <w:tcPr>
            <w:tcW w:w="1116" w:type="dxa"/>
            <w:shd w:val="clear" w:color="auto" w:fill="auto"/>
            <w:noWrap/>
          </w:tcPr>
          <w:p w14:paraId="2FC36B72"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76FDCE4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Договор страхования может предусматривать один из следующих вариантов осуществления страховой выплаты по данному риску:</w:t>
            </w:r>
          </w:p>
        </w:tc>
        <w:tc>
          <w:tcPr>
            <w:tcW w:w="9735" w:type="dxa"/>
            <w:gridSpan w:val="2"/>
          </w:tcPr>
          <w:p w14:paraId="78B44C43"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E25FC74" w14:textId="37DE965C" w:rsidTr="004A0510">
        <w:tblPrEx>
          <w:tblLook w:val="01E0" w:firstRow="1" w:lastRow="1" w:firstColumn="1" w:lastColumn="1" w:noHBand="0" w:noVBand="0"/>
        </w:tblPrEx>
        <w:trPr>
          <w:gridAfter w:val="2"/>
          <w:wAfter w:w="108" w:type="dxa"/>
        </w:trPr>
        <w:tc>
          <w:tcPr>
            <w:tcW w:w="1116" w:type="dxa"/>
            <w:shd w:val="clear" w:color="auto" w:fill="auto"/>
            <w:noWrap/>
          </w:tcPr>
          <w:p w14:paraId="0791873C" w14:textId="00A5887F"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а)</w:t>
            </w:r>
          </w:p>
        </w:tc>
        <w:tc>
          <w:tcPr>
            <w:tcW w:w="9769" w:type="dxa"/>
            <w:gridSpan w:val="3"/>
            <w:shd w:val="clear" w:color="auto" w:fill="auto"/>
            <w:noWrap/>
          </w:tcPr>
          <w:p w14:paraId="74FDAB90" w14:textId="738F37EE"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наступлении смерти Застрахованного лица размер страховой выплаты уменьшается на сумму выплат, произведенных по риску «диагностирование особо опасного заболевания или проведение серьезной операции».</w:t>
            </w:r>
          </w:p>
        </w:tc>
        <w:tc>
          <w:tcPr>
            <w:tcW w:w="9735" w:type="dxa"/>
            <w:gridSpan w:val="2"/>
          </w:tcPr>
          <w:p w14:paraId="713B102D"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10A55A0" w14:textId="01E87681" w:rsidTr="004A0510">
        <w:tblPrEx>
          <w:tblLook w:val="01E0" w:firstRow="1" w:lastRow="1" w:firstColumn="1" w:lastColumn="1" w:noHBand="0" w:noVBand="0"/>
        </w:tblPrEx>
        <w:trPr>
          <w:gridAfter w:val="2"/>
          <w:wAfter w:w="108" w:type="dxa"/>
        </w:trPr>
        <w:tc>
          <w:tcPr>
            <w:tcW w:w="1116" w:type="dxa"/>
            <w:shd w:val="clear" w:color="auto" w:fill="auto"/>
            <w:noWrap/>
          </w:tcPr>
          <w:p w14:paraId="3252B1F4" w14:textId="69721C9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б</w:t>
            </w:r>
            <w:r w:rsidRPr="004A0510">
              <w:rPr>
                <w:rFonts w:asciiTheme="minorHAnsi" w:hAnsiTheme="minorHAnsi"/>
                <w:sz w:val="18"/>
                <w:szCs w:val="18"/>
                <w:lang w:val="en-US"/>
              </w:rPr>
              <w:t>)</w:t>
            </w:r>
          </w:p>
        </w:tc>
        <w:tc>
          <w:tcPr>
            <w:tcW w:w="9769" w:type="dxa"/>
            <w:gridSpan w:val="3"/>
            <w:shd w:val="clear" w:color="auto" w:fill="auto"/>
            <w:noWrap/>
          </w:tcPr>
          <w:p w14:paraId="29819FE1" w14:textId="3476840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наступлении смерти Застрахованного лица страховая выплата производится независимо от произведенных выплат по риску «диагностирование особо опасного заболевания или проведение серьезной операции», но только в том случае, если Застрахованное лицо прожило минимум 1 (Один) месяц после диагностирования особо опасного заболевания, если иное не предусмотрено Договором страхования.</w:t>
            </w:r>
          </w:p>
        </w:tc>
        <w:tc>
          <w:tcPr>
            <w:tcW w:w="9735" w:type="dxa"/>
            <w:gridSpan w:val="2"/>
          </w:tcPr>
          <w:p w14:paraId="4E16D28F"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CC6A802" w14:textId="5C988B6C" w:rsidTr="004A0510">
        <w:tblPrEx>
          <w:tblLook w:val="01E0" w:firstRow="1" w:lastRow="1" w:firstColumn="1" w:lastColumn="1" w:noHBand="0" w:noVBand="0"/>
        </w:tblPrEx>
        <w:trPr>
          <w:gridAfter w:val="2"/>
          <w:wAfter w:w="108" w:type="dxa"/>
        </w:trPr>
        <w:tc>
          <w:tcPr>
            <w:tcW w:w="1116" w:type="dxa"/>
            <w:shd w:val="clear" w:color="auto" w:fill="auto"/>
            <w:noWrap/>
          </w:tcPr>
          <w:p w14:paraId="4483A647" w14:textId="59BEDBDD"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в</w:t>
            </w:r>
            <w:r w:rsidRPr="004A0510">
              <w:rPr>
                <w:rFonts w:asciiTheme="minorHAnsi" w:hAnsiTheme="minorHAnsi"/>
                <w:sz w:val="18"/>
                <w:szCs w:val="18"/>
                <w:lang w:val="en-US"/>
              </w:rPr>
              <w:t>)</w:t>
            </w:r>
          </w:p>
        </w:tc>
        <w:tc>
          <w:tcPr>
            <w:tcW w:w="9769" w:type="dxa"/>
            <w:gridSpan w:val="3"/>
            <w:shd w:val="clear" w:color="auto" w:fill="auto"/>
            <w:noWrap/>
          </w:tcPr>
          <w:p w14:paraId="098ED2C1" w14:textId="2E2F78F5" w:rsidR="00C028EE" w:rsidRPr="004A0510" w:rsidRDefault="00C028EE" w:rsidP="003225D8">
            <w:pPr>
              <w:pStyle w:val="27"/>
              <w:ind w:firstLine="0"/>
              <w:jc w:val="both"/>
              <w:rPr>
                <w:rFonts w:asciiTheme="minorHAnsi" w:hAnsiTheme="minorHAnsi"/>
                <w:sz w:val="18"/>
                <w:szCs w:val="18"/>
              </w:rPr>
            </w:pPr>
            <w:r w:rsidRPr="004A0510">
              <w:rPr>
                <w:rFonts w:asciiTheme="minorHAnsi" w:hAnsiTheme="minorHAnsi"/>
                <w:sz w:val="18"/>
                <w:szCs w:val="18"/>
              </w:rPr>
              <w:t>Договором страхования могут быть предусмотрены иные определения понятий, приведенных в Приложении №1 к Правилам.</w:t>
            </w:r>
          </w:p>
        </w:tc>
        <w:tc>
          <w:tcPr>
            <w:tcW w:w="9735" w:type="dxa"/>
            <w:gridSpan w:val="2"/>
          </w:tcPr>
          <w:p w14:paraId="6329860C" w14:textId="77777777" w:rsidR="00C028EE" w:rsidRPr="004A0510" w:rsidRDefault="00C028EE" w:rsidP="003225D8">
            <w:pPr>
              <w:pStyle w:val="27"/>
              <w:ind w:firstLine="0"/>
              <w:jc w:val="both"/>
              <w:rPr>
                <w:rFonts w:asciiTheme="minorHAnsi" w:hAnsiTheme="minorHAnsi"/>
                <w:sz w:val="18"/>
                <w:szCs w:val="18"/>
              </w:rPr>
            </w:pPr>
          </w:p>
        </w:tc>
      </w:tr>
      <w:tr w:rsidR="00C028EE" w:rsidRPr="004A0510" w14:paraId="15BD9DDE" w14:textId="4B087611" w:rsidTr="004A0510">
        <w:tblPrEx>
          <w:tblLook w:val="01E0" w:firstRow="1" w:lastRow="1" w:firstColumn="1" w:lastColumn="1" w:noHBand="0" w:noVBand="0"/>
        </w:tblPrEx>
        <w:trPr>
          <w:gridAfter w:val="2"/>
          <w:wAfter w:w="108" w:type="dxa"/>
        </w:trPr>
        <w:tc>
          <w:tcPr>
            <w:tcW w:w="1116" w:type="dxa"/>
            <w:shd w:val="clear" w:color="auto" w:fill="auto"/>
            <w:noWrap/>
          </w:tcPr>
          <w:p w14:paraId="7C284617" w14:textId="2E81BA9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14.9. </w:t>
            </w:r>
          </w:p>
        </w:tc>
        <w:tc>
          <w:tcPr>
            <w:tcW w:w="9769" w:type="dxa"/>
            <w:gridSpan w:val="3"/>
            <w:shd w:val="clear" w:color="auto" w:fill="auto"/>
            <w:noWrap/>
          </w:tcPr>
          <w:p w14:paraId="3015D9BE" w14:textId="2E96D63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При наступлении страхового случая </w:t>
            </w:r>
            <w:r w:rsidRPr="004A0510">
              <w:rPr>
                <w:rFonts w:asciiTheme="minorHAnsi" w:hAnsiTheme="minorHAnsi"/>
                <w:b/>
                <w:sz w:val="18"/>
                <w:szCs w:val="18"/>
              </w:rPr>
              <w:t>«инфицирование»</w:t>
            </w:r>
            <w:r w:rsidRPr="004A0510">
              <w:rPr>
                <w:rFonts w:asciiTheme="minorHAnsi" w:hAnsiTheme="minorHAnsi"/>
                <w:sz w:val="18"/>
                <w:szCs w:val="18"/>
              </w:rPr>
              <w:t xml:space="preserve"> (по рискам, указанным п.п. 4.16., 4.17. Правил) страховая выплата производится в размере от 10 до 100% от страховой суммы по данному риску. Точный размер страховой выплаты устанавливается по соглашению сторон и письменно закрепляется в Договоре страхования.</w:t>
            </w:r>
          </w:p>
        </w:tc>
        <w:tc>
          <w:tcPr>
            <w:tcW w:w="9735" w:type="dxa"/>
            <w:gridSpan w:val="2"/>
          </w:tcPr>
          <w:p w14:paraId="1EA63FBF"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BDD9B36" w14:textId="6AE8467F" w:rsidTr="004A0510">
        <w:tblPrEx>
          <w:tblLook w:val="01E0" w:firstRow="1" w:lastRow="1" w:firstColumn="1" w:lastColumn="1" w:noHBand="0" w:noVBand="0"/>
        </w:tblPrEx>
        <w:trPr>
          <w:gridAfter w:val="2"/>
          <w:wAfter w:w="108" w:type="dxa"/>
        </w:trPr>
        <w:tc>
          <w:tcPr>
            <w:tcW w:w="1116" w:type="dxa"/>
            <w:shd w:val="clear" w:color="auto" w:fill="auto"/>
            <w:noWrap/>
          </w:tcPr>
          <w:p w14:paraId="265E14E8" w14:textId="41DEF3F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14.10.</w:t>
            </w:r>
          </w:p>
        </w:tc>
        <w:tc>
          <w:tcPr>
            <w:tcW w:w="9769" w:type="dxa"/>
            <w:gridSpan w:val="3"/>
            <w:shd w:val="clear" w:color="auto" w:fill="auto"/>
            <w:noWrap/>
          </w:tcPr>
          <w:p w14:paraId="0254D829" w14:textId="77777777" w:rsidR="00C028EE" w:rsidRPr="004A0510" w:rsidRDefault="00C028EE" w:rsidP="00D24AE5">
            <w:pPr>
              <w:widowControl w:val="0"/>
              <w:jc w:val="both"/>
              <w:rPr>
                <w:rFonts w:asciiTheme="minorHAnsi" w:hAnsiTheme="minorHAnsi"/>
                <w:sz w:val="18"/>
                <w:szCs w:val="18"/>
              </w:rPr>
            </w:pPr>
            <w:r w:rsidRPr="004A0510">
              <w:rPr>
                <w:rFonts w:asciiTheme="minorHAnsi" w:hAnsiTheme="minorHAnsi"/>
                <w:sz w:val="18"/>
                <w:szCs w:val="18"/>
              </w:rPr>
              <w:t>Вариант, по которому при наступлении страхового случая будет рассчитываться размер страховой выплаты по тому или иному страховому событию, указывается в Договоре страхования. Кроме того, Договором страхования может быть предусмотрен иной порядок определения размера страховых выплат по соглашению между Страхователем и Страховщиком.</w:t>
            </w:r>
          </w:p>
        </w:tc>
        <w:tc>
          <w:tcPr>
            <w:tcW w:w="9735" w:type="dxa"/>
            <w:gridSpan w:val="2"/>
          </w:tcPr>
          <w:p w14:paraId="6BE5543F" w14:textId="77777777" w:rsidR="00C028EE" w:rsidRPr="004A0510" w:rsidRDefault="00C028EE" w:rsidP="00D24AE5">
            <w:pPr>
              <w:widowControl w:val="0"/>
              <w:jc w:val="both"/>
              <w:rPr>
                <w:rFonts w:asciiTheme="minorHAnsi" w:hAnsiTheme="minorHAnsi"/>
                <w:sz w:val="18"/>
                <w:szCs w:val="18"/>
              </w:rPr>
            </w:pPr>
          </w:p>
        </w:tc>
      </w:tr>
      <w:tr w:rsidR="00C028EE" w:rsidRPr="004A0510" w14:paraId="11612AA9" w14:textId="57DDD41F" w:rsidTr="004A0510">
        <w:tblPrEx>
          <w:tblLook w:val="01E0" w:firstRow="1" w:lastRow="1" w:firstColumn="1" w:lastColumn="1" w:noHBand="0" w:noVBand="0"/>
        </w:tblPrEx>
        <w:trPr>
          <w:gridAfter w:val="2"/>
          <w:wAfter w:w="108" w:type="dxa"/>
          <w:trHeight w:val="131"/>
        </w:trPr>
        <w:tc>
          <w:tcPr>
            <w:tcW w:w="1116" w:type="dxa"/>
            <w:shd w:val="clear" w:color="auto" w:fill="auto"/>
            <w:noWrap/>
          </w:tcPr>
          <w:p w14:paraId="7F986864" w14:textId="21411EE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14.11.</w:t>
            </w:r>
          </w:p>
        </w:tc>
        <w:tc>
          <w:tcPr>
            <w:tcW w:w="9769" w:type="dxa"/>
            <w:gridSpan w:val="3"/>
            <w:shd w:val="clear" w:color="auto" w:fill="auto"/>
            <w:noWrap/>
          </w:tcPr>
          <w:p w14:paraId="14E9B53F" w14:textId="62270A3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Если несчастный случай или болезнь Застрахованного лица обусловила наступление последовательности событий, указанных в п.п. 4.1. - 4.15. Правил, признанных страховыми случаями, то размер страховой выплаты по каждому очередному страховому риску из этой последовательности уменьшается на сумму страховой выплаты, произведенной ранее Страховщиком в связи с данным несчастным случаем или данной болезнью, если иной порядок осуществления страховой выплаты не предусмотрен Договором страхования.</w:t>
            </w:r>
          </w:p>
        </w:tc>
        <w:tc>
          <w:tcPr>
            <w:tcW w:w="9735" w:type="dxa"/>
            <w:gridSpan w:val="2"/>
          </w:tcPr>
          <w:p w14:paraId="741F7E01"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25C2DDEB" w14:textId="7731D6E9" w:rsidTr="004A0510">
        <w:tblPrEx>
          <w:tblLook w:val="01E0" w:firstRow="1" w:lastRow="1" w:firstColumn="1" w:lastColumn="1" w:noHBand="0" w:noVBand="0"/>
        </w:tblPrEx>
        <w:trPr>
          <w:gridAfter w:val="2"/>
          <w:wAfter w:w="108" w:type="dxa"/>
          <w:trHeight w:val="131"/>
        </w:trPr>
        <w:tc>
          <w:tcPr>
            <w:tcW w:w="1116" w:type="dxa"/>
            <w:shd w:val="clear" w:color="auto" w:fill="auto"/>
            <w:noWrap/>
          </w:tcPr>
          <w:p w14:paraId="57AE4D5D" w14:textId="77777777" w:rsidR="00C028EE" w:rsidRPr="004A0510" w:rsidRDefault="00C028EE" w:rsidP="00D24AE5">
            <w:pPr>
              <w:pStyle w:val="27"/>
              <w:ind w:firstLine="0"/>
              <w:jc w:val="both"/>
              <w:rPr>
                <w:rFonts w:asciiTheme="minorHAnsi" w:hAnsiTheme="minorHAnsi"/>
                <w:b/>
                <w:sz w:val="18"/>
                <w:szCs w:val="18"/>
              </w:rPr>
            </w:pPr>
          </w:p>
        </w:tc>
        <w:tc>
          <w:tcPr>
            <w:tcW w:w="9769" w:type="dxa"/>
            <w:gridSpan w:val="3"/>
            <w:shd w:val="clear" w:color="auto" w:fill="auto"/>
            <w:noWrap/>
          </w:tcPr>
          <w:p w14:paraId="54DADCEC" w14:textId="77777777" w:rsidR="00C028EE" w:rsidRPr="004A0510" w:rsidRDefault="00C028EE" w:rsidP="00D24AE5">
            <w:pPr>
              <w:pStyle w:val="27"/>
              <w:ind w:firstLine="0"/>
              <w:jc w:val="both"/>
              <w:rPr>
                <w:rFonts w:asciiTheme="minorHAnsi" w:hAnsiTheme="minorHAnsi"/>
                <w:b/>
                <w:sz w:val="18"/>
                <w:szCs w:val="18"/>
              </w:rPr>
            </w:pPr>
          </w:p>
        </w:tc>
        <w:tc>
          <w:tcPr>
            <w:tcW w:w="9735" w:type="dxa"/>
            <w:gridSpan w:val="2"/>
          </w:tcPr>
          <w:p w14:paraId="4E0E8DDF"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7CBEAEF0" w14:textId="1F658D23" w:rsidTr="004A0510">
        <w:tblPrEx>
          <w:tblLook w:val="01E0" w:firstRow="1" w:lastRow="1" w:firstColumn="1" w:lastColumn="1" w:noHBand="0" w:noVBand="0"/>
        </w:tblPrEx>
        <w:trPr>
          <w:gridAfter w:val="2"/>
          <w:wAfter w:w="108" w:type="dxa"/>
        </w:trPr>
        <w:tc>
          <w:tcPr>
            <w:tcW w:w="1116" w:type="dxa"/>
            <w:shd w:val="clear" w:color="auto" w:fill="auto"/>
            <w:noWrap/>
          </w:tcPr>
          <w:p w14:paraId="3FC83F2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lang w:val="en-US"/>
              </w:rPr>
              <w:t>XV</w:t>
            </w:r>
            <w:r w:rsidRPr="004A0510">
              <w:rPr>
                <w:rFonts w:asciiTheme="minorHAnsi" w:hAnsiTheme="minorHAnsi"/>
                <w:b/>
                <w:sz w:val="18"/>
                <w:szCs w:val="18"/>
              </w:rPr>
              <w:t>.</w:t>
            </w:r>
          </w:p>
        </w:tc>
        <w:tc>
          <w:tcPr>
            <w:tcW w:w="9769" w:type="dxa"/>
            <w:gridSpan w:val="3"/>
            <w:shd w:val="clear" w:color="auto" w:fill="auto"/>
            <w:noWrap/>
          </w:tcPr>
          <w:p w14:paraId="002BE9FB"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ПОРЯДОК ОСУЩЕСТВЛЕНИЯ СТРАХОВОЙ ВЫПЛАТЫ.</w:t>
            </w:r>
          </w:p>
        </w:tc>
        <w:tc>
          <w:tcPr>
            <w:tcW w:w="9735" w:type="dxa"/>
            <w:gridSpan w:val="2"/>
          </w:tcPr>
          <w:p w14:paraId="15E44B7D"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255A44DC" w14:textId="7230B0BB" w:rsidTr="004A0510">
        <w:tblPrEx>
          <w:tblLook w:val="01E0" w:firstRow="1" w:lastRow="1" w:firstColumn="1" w:lastColumn="1" w:noHBand="0" w:noVBand="0"/>
        </w:tblPrEx>
        <w:trPr>
          <w:gridAfter w:val="2"/>
          <w:wAfter w:w="108" w:type="dxa"/>
        </w:trPr>
        <w:tc>
          <w:tcPr>
            <w:tcW w:w="1116" w:type="dxa"/>
            <w:shd w:val="clear" w:color="auto" w:fill="auto"/>
            <w:noWrap/>
          </w:tcPr>
          <w:p w14:paraId="3A4A2AC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15.1.</w:t>
            </w:r>
          </w:p>
        </w:tc>
        <w:tc>
          <w:tcPr>
            <w:tcW w:w="9769" w:type="dxa"/>
            <w:gridSpan w:val="3"/>
            <w:shd w:val="clear" w:color="auto" w:fill="auto"/>
            <w:noWrap/>
          </w:tcPr>
          <w:p w14:paraId="4A578B8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Страхователь обязан известить Страховщика о наступлении события, имеющего признаки страхового случая, в течение 30 (Тридцати) календарных дней со дня такого события, любым доступным способом, позволяющим объективно зафиксировать факт обращения. Обязанность Страхователя сообщить о факте наступления указанного события, может быть исполнена самим Застрахованным лицом по Договору страхования или Выгодоприобретателем. </w:t>
            </w:r>
          </w:p>
        </w:tc>
        <w:tc>
          <w:tcPr>
            <w:tcW w:w="9735" w:type="dxa"/>
            <w:gridSpan w:val="2"/>
          </w:tcPr>
          <w:p w14:paraId="50F8EA39"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FF8B0B2" w14:textId="783E62F2" w:rsidTr="004A0510">
        <w:tblPrEx>
          <w:tblLook w:val="01E0" w:firstRow="1" w:lastRow="1" w:firstColumn="1" w:lastColumn="1" w:noHBand="0" w:noVBand="0"/>
        </w:tblPrEx>
        <w:trPr>
          <w:gridAfter w:val="2"/>
          <w:wAfter w:w="108" w:type="dxa"/>
        </w:trPr>
        <w:tc>
          <w:tcPr>
            <w:tcW w:w="1116" w:type="dxa"/>
            <w:shd w:val="clear" w:color="auto" w:fill="auto"/>
            <w:noWrap/>
          </w:tcPr>
          <w:p w14:paraId="1310719C" w14:textId="7777777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15.</w:t>
            </w:r>
            <w:r w:rsidRPr="004A0510">
              <w:rPr>
                <w:rFonts w:asciiTheme="minorHAnsi" w:hAnsiTheme="minorHAnsi"/>
                <w:sz w:val="18"/>
                <w:szCs w:val="18"/>
                <w:lang w:val="en-US"/>
              </w:rPr>
              <w:t>2</w:t>
            </w:r>
            <w:r w:rsidRPr="004A0510">
              <w:rPr>
                <w:rFonts w:asciiTheme="minorHAnsi" w:hAnsiTheme="minorHAnsi"/>
                <w:sz w:val="18"/>
                <w:szCs w:val="18"/>
              </w:rPr>
              <w:t>.</w:t>
            </w:r>
          </w:p>
        </w:tc>
        <w:tc>
          <w:tcPr>
            <w:tcW w:w="9769" w:type="dxa"/>
            <w:gridSpan w:val="3"/>
            <w:shd w:val="clear" w:color="auto" w:fill="auto"/>
            <w:noWrap/>
          </w:tcPr>
          <w:p w14:paraId="78E31E4C" w14:textId="774158B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Страховая выплата осуществляется Страховщиком на основании письменного заявления Застрахованного лица (Выгодоприобретателя) с указанием фамилии, имени, отчества Застрахованного лица, номера Договора страхования, с подробным описанием обстоятельств страхового случая, даты произошедшего события, полных банковских реквизитов для перечисления </w:t>
            </w:r>
            <w:r w:rsidRPr="004A0510">
              <w:rPr>
                <w:rFonts w:asciiTheme="minorHAnsi" w:hAnsiTheme="minorHAnsi"/>
                <w:sz w:val="18"/>
                <w:szCs w:val="18"/>
              </w:rPr>
              <w:lastRenderedPageBreak/>
              <w:t xml:space="preserve">страховой выплаты, а также с приложением документов, указанных в разделе </w:t>
            </w:r>
            <w:r w:rsidRPr="004A0510">
              <w:rPr>
                <w:rFonts w:asciiTheme="minorHAnsi" w:hAnsiTheme="minorHAnsi"/>
                <w:sz w:val="18"/>
                <w:szCs w:val="18"/>
                <w:lang w:val="en-US"/>
              </w:rPr>
              <w:t>XVI</w:t>
            </w:r>
            <w:r w:rsidRPr="004A0510">
              <w:rPr>
                <w:rFonts w:asciiTheme="minorHAnsi" w:hAnsiTheme="minorHAnsi"/>
                <w:sz w:val="18"/>
                <w:szCs w:val="18"/>
              </w:rPr>
              <w:t xml:space="preserve"> Правил, подтверждающих факт наступления события, имеющего признаки страхового случая.</w:t>
            </w:r>
          </w:p>
        </w:tc>
        <w:tc>
          <w:tcPr>
            <w:tcW w:w="9735" w:type="dxa"/>
            <w:gridSpan w:val="2"/>
          </w:tcPr>
          <w:p w14:paraId="0C66E0B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FA4BB9F" w14:textId="61C89231" w:rsidTr="004A0510">
        <w:tblPrEx>
          <w:tblLook w:val="01E0" w:firstRow="1" w:lastRow="1" w:firstColumn="1" w:lastColumn="1" w:noHBand="0" w:noVBand="0"/>
        </w:tblPrEx>
        <w:trPr>
          <w:gridAfter w:val="2"/>
          <w:wAfter w:w="108" w:type="dxa"/>
        </w:trPr>
        <w:tc>
          <w:tcPr>
            <w:tcW w:w="1116" w:type="dxa"/>
            <w:shd w:val="clear" w:color="auto" w:fill="auto"/>
            <w:noWrap/>
          </w:tcPr>
          <w:p w14:paraId="029F9EBE"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15.3.</w:t>
            </w:r>
          </w:p>
        </w:tc>
        <w:tc>
          <w:tcPr>
            <w:tcW w:w="9769" w:type="dxa"/>
            <w:gridSpan w:val="3"/>
            <w:shd w:val="clear" w:color="auto" w:fill="auto"/>
            <w:noWrap/>
          </w:tcPr>
          <w:p w14:paraId="40999F16" w14:textId="60C2714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отношении рисков, предусмотренных п.п. 4.16.б) и 4.17.б) Правил Страхователь (Застрахованное лицо, Выгодоприобретатель) обязаны сообщать Страховщику обо всех происшествиях, способных повлечь наступление страхового события. Такое сообщение должно быть сделано любым способом, позволяющим объективно зафиксировать факт сообщения, не позже, чем через 30 дней с момента указанного происшествия. Вместе с таким сообщением Страховщику должны быть представлены результаты анализа крови Застрахованного лица на наличие антител к ВИЧ или вирусному гепатиту (В или С), сделанного непосредственно после происшествия.</w:t>
            </w:r>
          </w:p>
        </w:tc>
        <w:tc>
          <w:tcPr>
            <w:tcW w:w="9735" w:type="dxa"/>
            <w:gridSpan w:val="2"/>
          </w:tcPr>
          <w:p w14:paraId="669D5257"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836E5F7" w14:textId="3C6CCD11" w:rsidTr="004A0510">
        <w:tblPrEx>
          <w:tblLook w:val="01E0" w:firstRow="1" w:lastRow="1" w:firstColumn="1" w:lastColumn="1" w:noHBand="0" w:noVBand="0"/>
        </w:tblPrEx>
        <w:trPr>
          <w:gridAfter w:val="2"/>
          <w:wAfter w:w="108" w:type="dxa"/>
        </w:trPr>
        <w:tc>
          <w:tcPr>
            <w:tcW w:w="1116" w:type="dxa"/>
            <w:shd w:val="clear" w:color="auto" w:fill="auto"/>
            <w:noWrap/>
          </w:tcPr>
          <w:p w14:paraId="7DBEAC0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15</w:t>
            </w:r>
            <w:r w:rsidRPr="004A0510">
              <w:rPr>
                <w:rFonts w:asciiTheme="minorHAnsi" w:hAnsiTheme="minorHAnsi"/>
                <w:sz w:val="18"/>
                <w:szCs w:val="18"/>
              </w:rPr>
              <w:t>.4.</w:t>
            </w:r>
          </w:p>
        </w:tc>
        <w:tc>
          <w:tcPr>
            <w:tcW w:w="9769" w:type="dxa"/>
            <w:gridSpan w:val="3"/>
            <w:shd w:val="clear" w:color="auto" w:fill="auto"/>
            <w:noWrap/>
          </w:tcPr>
          <w:p w14:paraId="16DAC271" w14:textId="404F1E6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 xml:space="preserve">Если ни Страхователь, ни Застрахованное лицо, ни Выгодоприобретатель не имели возможности известить Страховщика о наступлении страхового события в пределах указанного в п. 15.1, 15.3. Правил срока и предоставили доказательства того, что возможность своевременного извещения отсутствовала, Страховщик обязуется принять к рассмотрению претензию на страховую выплату. </w:t>
            </w:r>
          </w:p>
        </w:tc>
        <w:tc>
          <w:tcPr>
            <w:tcW w:w="9735" w:type="dxa"/>
            <w:gridSpan w:val="2"/>
          </w:tcPr>
          <w:p w14:paraId="3503C983"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72C83174" w14:textId="6D56733D" w:rsidTr="004A0510">
        <w:tblPrEx>
          <w:tblLook w:val="01E0" w:firstRow="1" w:lastRow="1" w:firstColumn="1" w:lastColumn="1" w:noHBand="0" w:noVBand="0"/>
        </w:tblPrEx>
        <w:trPr>
          <w:gridAfter w:val="2"/>
          <w:wAfter w:w="108" w:type="dxa"/>
        </w:trPr>
        <w:tc>
          <w:tcPr>
            <w:tcW w:w="1116" w:type="dxa"/>
            <w:shd w:val="clear" w:color="auto" w:fill="auto"/>
            <w:noWrap/>
          </w:tcPr>
          <w:p w14:paraId="3D20E72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15.5.</w:t>
            </w:r>
          </w:p>
        </w:tc>
        <w:tc>
          <w:tcPr>
            <w:tcW w:w="9769" w:type="dxa"/>
            <w:gridSpan w:val="3"/>
            <w:shd w:val="clear" w:color="auto" w:fill="auto"/>
            <w:noWrap/>
          </w:tcPr>
          <w:p w14:paraId="3250CCBD" w14:textId="364E396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проведении страховой экспертизы Застрахованное лицо (Страхователь, Выгодоприобретатель) обязано представлять всю имеющуюся у него информацию о состоянии здоровья, самочувствии Застрахованного лица, а также об обстоятельствах наступления страхового случая.</w:t>
            </w:r>
          </w:p>
        </w:tc>
        <w:tc>
          <w:tcPr>
            <w:tcW w:w="9735" w:type="dxa"/>
            <w:gridSpan w:val="2"/>
          </w:tcPr>
          <w:p w14:paraId="288FE465"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1712BAD8" w14:textId="3339CCA3" w:rsidTr="004A0510">
        <w:tblPrEx>
          <w:tblLook w:val="01E0" w:firstRow="1" w:lastRow="1" w:firstColumn="1" w:lastColumn="1" w:noHBand="0" w:noVBand="0"/>
        </w:tblPrEx>
        <w:trPr>
          <w:gridAfter w:val="2"/>
          <w:wAfter w:w="108" w:type="dxa"/>
        </w:trPr>
        <w:tc>
          <w:tcPr>
            <w:tcW w:w="1116" w:type="dxa"/>
            <w:shd w:val="clear" w:color="auto" w:fill="auto"/>
            <w:noWrap/>
          </w:tcPr>
          <w:p w14:paraId="1CA65825" w14:textId="1E7FE99D"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15.6.</w:t>
            </w:r>
          </w:p>
        </w:tc>
        <w:tc>
          <w:tcPr>
            <w:tcW w:w="9769" w:type="dxa"/>
            <w:gridSpan w:val="3"/>
            <w:shd w:val="clear" w:color="auto" w:fill="auto"/>
            <w:noWrap/>
          </w:tcPr>
          <w:p w14:paraId="34904BA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Если Договором страхования не предусмотрено иное, страховая выплата производится:</w:t>
            </w:r>
          </w:p>
        </w:tc>
        <w:tc>
          <w:tcPr>
            <w:tcW w:w="9735" w:type="dxa"/>
            <w:gridSpan w:val="2"/>
          </w:tcPr>
          <w:p w14:paraId="4B6C49CD"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E19D0F3" w14:textId="14582D58" w:rsidTr="004A0510">
        <w:tblPrEx>
          <w:tblLook w:val="01E0" w:firstRow="1" w:lastRow="1" w:firstColumn="1" w:lastColumn="1" w:noHBand="0" w:noVBand="0"/>
        </w:tblPrEx>
        <w:trPr>
          <w:gridAfter w:val="2"/>
          <w:wAfter w:w="108" w:type="dxa"/>
        </w:trPr>
        <w:tc>
          <w:tcPr>
            <w:tcW w:w="1116" w:type="dxa"/>
            <w:shd w:val="clear" w:color="auto" w:fill="auto"/>
            <w:noWrap/>
          </w:tcPr>
          <w:p w14:paraId="4496A585" w14:textId="2C31F07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а)</w:t>
            </w:r>
          </w:p>
        </w:tc>
        <w:tc>
          <w:tcPr>
            <w:tcW w:w="9769" w:type="dxa"/>
            <w:gridSpan w:val="3"/>
            <w:shd w:val="clear" w:color="auto" w:fill="auto"/>
            <w:noWrap/>
          </w:tcPr>
          <w:p w14:paraId="6258A9DE" w14:textId="68DAA0C5" w:rsidR="00C028EE" w:rsidRPr="004A0510" w:rsidRDefault="00C028EE" w:rsidP="003225D8">
            <w:pPr>
              <w:pStyle w:val="bodytext2"/>
              <w:ind w:firstLine="0"/>
              <w:jc w:val="both"/>
              <w:rPr>
                <w:rFonts w:asciiTheme="minorHAnsi" w:hAnsiTheme="minorHAnsi"/>
                <w:sz w:val="18"/>
                <w:szCs w:val="18"/>
              </w:rPr>
            </w:pPr>
            <w:r w:rsidRPr="004A0510">
              <w:rPr>
                <w:rFonts w:asciiTheme="minorHAnsi" w:hAnsiTheme="minorHAnsi"/>
                <w:sz w:val="18"/>
                <w:szCs w:val="18"/>
              </w:rPr>
              <w:t>в течение 20 (двадцати) рабочих дней со дня получения Страховщиком заявления о страховом случае и всех необходимых документов, предусмотренных Правилами страхования. Принятие решения о признании / отказе в признании заявленного события страховым случаем и составление Страховщиком страхового Акта осуществляется в течение 15 (пятнадцати) рабочих дней с момента получения всех необходимых документов, предусмотренных настоящими Правилами страхования. Страховая выплата производится в течение 5 (пяти) рабочих дней со дня составления Страховщиком страхового Акта. Уведомление об отказе в выплате направляется в течение 10 (десяти) рабочих дней со дня принятия Страховщиком решения об отказе в признании заявленного события страховым случаем и составления страхового Акта.</w:t>
            </w:r>
          </w:p>
        </w:tc>
        <w:tc>
          <w:tcPr>
            <w:tcW w:w="9735" w:type="dxa"/>
            <w:gridSpan w:val="2"/>
          </w:tcPr>
          <w:p w14:paraId="15D043B7" w14:textId="77777777" w:rsidR="00C028EE" w:rsidRPr="004A0510" w:rsidRDefault="00C028EE" w:rsidP="003225D8">
            <w:pPr>
              <w:pStyle w:val="bodytext2"/>
              <w:ind w:firstLine="0"/>
              <w:jc w:val="both"/>
              <w:rPr>
                <w:rFonts w:asciiTheme="minorHAnsi" w:hAnsiTheme="minorHAnsi"/>
                <w:sz w:val="18"/>
                <w:szCs w:val="18"/>
              </w:rPr>
            </w:pPr>
          </w:p>
        </w:tc>
      </w:tr>
      <w:tr w:rsidR="00C028EE" w:rsidRPr="004A0510" w14:paraId="00ACF3EB" w14:textId="71C2868A" w:rsidTr="004A0510">
        <w:tblPrEx>
          <w:tblLook w:val="01E0" w:firstRow="1" w:lastRow="1" w:firstColumn="1" w:lastColumn="1" w:noHBand="0" w:noVBand="0"/>
        </w:tblPrEx>
        <w:trPr>
          <w:gridAfter w:val="2"/>
          <w:wAfter w:w="108" w:type="dxa"/>
        </w:trPr>
        <w:tc>
          <w:tcPr>
            <w:tcW w:w="1116" w:type="dxa"/>
            <w:shd w:val="clear" w:color="auto" w:fill="auto"/>
            <w:noWrap/>
          </w:tcPr>
          <w:p w14:paraId="4F71D803" w14:textId="12E2190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б)</w:t>
            </w:r>
          </w:p>
        </w:tc>
        <w:tc>
          <w:tcPr>
            <w:tcW w:w="9769" w:type="dxa"/>
            <w:gridSpan w:val="3"/>
            <w:shd w:val="clear" w:color="auto" w:fill="auto"/>
            <w:noWrap/>
          </w:tcPr>
          <w:p w14:paraId="5D78CDD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в рублях или в рублевом эквиваленте (если страховая сумма указана в иностранной валюте) по курсу Центрального Банка Российской Федерации, установленному для данной валюты на дату наступления страхового случая, если иное не предусмотрено Договором страхования.</w:t>
            </w:r>
          </w:p>
        </w:tc>
        <w:tc>
          <w:tcPr>
            <w:tcW w:w="9735" w:type="dxa"/>
            <w:gridSpan w:val="2"/>
          </w:tcPr>
          <w:p w14:paraId="4EB04BC7"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BA70881" w14:textId="5C57DDA5" w:rsidTr="004A0510">
        <w:tblPrEx>
          <w:tblLook w:val="01E0" w:firstRow="1" w:lastRow="1" w:firstColumn="1" w:lastColumn="1" w:noHBand="0" w:noVBand="0"/>
        </w:tblPrEx>
        <w:trPr>
          <w:gridAfter w:val="2"/>
          <w:wAfter w:w="108" w:type="dxa"/>
        </w:trPr>
        <w:tc>
          <w:tcPr>
            <w:tcW w:w="1116" w:type="dxa"/>
            <w:shd w:val="clear" w:color="auto" w:fill="auto"/>
            <w:noWrap/>
          </w:tcPr>
          <w:p w14:paraId="06162736" w14:textId="06E73D06"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15.7.</w:t>
            </w:r>
          </w:p>
        </w:tc>
        <w:tc>
          <w:tcPr>
            <w:tcW w:w="9769" w:type="dxa"/>
            <w:gridSpan w:val="3"/>
            <w:shd w:val="clear" w:color="auto" w:fill="auto"/>
            <w:noWrap/>
          </w:tcPr>
          <w:p w14:paraId="1AEAF5D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Страховая выплата может быть произведена представителю Застрахованного лица (Выгодоприобретателя) по доверенности, оформленной в установленном законодательством Российской Федерации порядке.</w:t>
            </w:r>
          </w:p>
        </w:tc>
        <w:tc>
          <w:tcPr>
            <w:tcW w:w="9735" w:type="dxa"/>
            <w:gridSpan w:val="2"/>
          </w:tcPr>
          <w:p w14:paraId="31DEE04E"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61E1C11B" w14:textId="4E4FD040" w:rsidTr="004A0510">
        <w:tblPrEx>
          <w:tblLook w:val="01E0" w:firstRow="1" w:lastRow="1" w:firstColumn="1" w:lastColumn="1" w:noHBand="0" w:noVBand="0"/>
        </w:tblPrEx>
        <w:trPr>
          <w:gridAfter w:val="2"/>
          <w:wAfter w:w="108" w:type="dxa"/>
        </w:trPr>
        <w:tc>
          <w:tcPr>
            <w:tcW w:w="1116" w:type="dxa"/>
            <w:shd w:val="clear" w:color="auto" w:fill="auto"/>
            <w:noWrap/>
          </w:tcPr>
          <w:p w14:paraId="31FE3247" w14:textId="701CBEF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15.8.</w:t>
            </w:r>
          </w:p>
        </w:tc>
        <w:tc>
          <w:tcPr>
            <w:tcW w:w="9769" w:type="dxa"/>
            <w:gridSpan w:val="3"/>
            <w:shd w:val="clear" w:color="auto" w:fill="auto"/>
            <w:noWrap/>
          </w:tcPr>
          <w:p w14:paraId="7FDB997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Если получатель страховой выплаты умирает, не получив причитающуюся ему страховую выплату, право на ее получение переходит к наследникам умершего получателя, если иное не предусмотрено Договором страхования.</w:t>
            </w:r>
          </w:p>
        </w:tc>
        <w:tc>
          <w:tcPr>
            <w:tcW w:w="9735" w:type="dxa"/>
            <w:gridSpan w:val="2"/>
          </w:tcPr>
          <w:p w14:paraId="66F4FEC4"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4B7E01EB" w14:textId="5FDE8509" w:rsidTr="004A0510">
        <w:tblPrEx>
          <w:tblLook w:val="01E0" w:firstRow="1" w:lastRow="1" w:firstColumn="1" w:lastColumn="1" w:noHBand="0" w:noVBand="0"/>
        </w:tblPrEx>
        <w:trPr>
          <w:gridAfter w:val="2"/>
          <w:wAfter w:w="108" w:type="dxa"/>
        </w:trPr>
        <w:tc>
          <w:tcPr>
            <w:tcW w:w="1116" w:type="dxa"/>
            <w:shd w:val="clear" w:color="auto" w:fill="auto"/>
            <w:noWrap/>
          </w:tcPr>
          <w:p w14:paraId="2CBA08DE" w14:textId="7FFD263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15.9.</w:t>
            </w:r>
          </w:p>
        </w:tc>
        <w:tc>
          <w:tcPr>
            <w:tcW w:w="9769" w:type="dxa"/>
            <w:gridSpan w:val="3"/>
            <w:shd w:val="clear" w:color="auto" w:fill="auto"/>
            <w:noWrap/>
          </w:tcPr>
          <w:p w14:paraId="77F3013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Лица, виновные в смерти Застрахованного лица или умышленном причинении телесных повреждений, повлекших смерть Застрахованного лица, исключаются из списка получателей страховой выплаты.</w:t>
            </w:r>
          </w:p>
        </w:tc>
        <w:tc>
          <w:tcPr>
            <w:tcW w:w="9735" w:type="dxa"/>
            <w:gridSpan w:val="2"/>
          </w:tcPr>
          <w:p w14:paraId="76A29052"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3BAA248C" w14:textId="558782C3" w:rsidTr="004A0510">
        <w:tblPrEx>
          <w:tblLook w:val="01E0" w:firstRow="1" w:lastRow="1" w:firstColumn="1" w:lastColumn="1" w:noHBand="0" w:noVBand="0"/>
        </w:tblPrEx>
        <w:trPr>
          <w:gridAfter w:val="2"/>
          <w:wAfter w:w="108" w:type="dxa"/>
        </w:trPr>
        <w:tc>
          <w:tcPr>
            <w:tcW w:w="1116" w:type="dxa"/>
            <w:shd w:val="clear" w:color="auto" w:fill="auto"/>
            <w:noWrap/>
          </w:tcPr>
          <w:p w14:paraId="3C1C7747" w14:textId="2DAFCED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15.10.</w:t>
            </w:r>
          </w:p>
        </w:tc>
        <w:tc>
          <w:tcPr>
            <w:tcW w:w="9769" w:type="dxa"/>
            <w:gridSpan w:val="3"/>
            <w:shd w:val="clear" w:color="auto" w:fill="auto"/>
            <w:noWrap/>
          </w:tcPr>
          <w:p w14:paraId="2B18AFA4"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При объявлении судом Застрахованного лица умершим страховая выплата производится при условии, если в решении суда указано, что Застрахованное лицо пропало без вести при обстоятельствах, угрожавших смертью или дающих основание предполагать его гибель от определенного несчастного случая, и день его исчезновения или предполагаемой гибели приходится на период действия Договора страхования. При признании Застрахованного лица судом безвестно отсутствующим страховая выплата не производится.</w:t>
            </w:r>
          </w:p>
        </w:tc>
        <w:tc>
          <w:tcPr>
            <w:tcW w:w="9735" w:type="dxa"/>
            <w:gridSpan w:val="2"/>
          </w:tcPr>
          <w:p w14:paraId="4AB05F1C"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A36BF77" w14:textId="6B3DA111" w:rsidTr="004A0510">
        <w:tblPrEx>
          <w:tblLook w:val="01E0" w:firstRow="1" w:lastRow="1" w:firstColumn="1" w:lastColumn="1" w:noHBand="0" w:noVBand="0"/>
        </w:tblPrEx>
        <w:trPr>
          <w:gridAfter w:val="2"/>
          <w:wAfter w:w="108" w:type="dxa"/>
        </w:trPr>
        <w:tc>
          <w:tcPr>
            <w:tcW w:w="1116" w:type="dxa"/>
            <w:shd w:val="clear" w:color="auto" w:fill="auto"/>
            <w:noWrap/>
          </w:tcPr>
          <w:p w14:paraId="0948E81A" w14:textId="4C9E02A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15.11.</w:t>
            </w:r>
          </w:p>
        </w:tc>
        <w:tc>
          <w:tcPr>
            <w:tcW w:w="9769" w:type="dxa"/>
            <w:gridSpan w:val="3"/>
            <w:shd w:val="clear" w:color="auto" w:fill="auto"/>
            <w:noWrap/>
          </w:tcPr>
          <w:p w14:paraId="4CFCEDB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Если в какой-либо момент после выплаты по смерти выясняется, что Застрахованное лицо живо, все страховые выплаты должны быть полностью возвращены Страховщику лицом, получившим эти выплаты.</w:t>
            </w:r>
          </w:p>
        </w:tc>
        <w:tc>
          <w:tcPr>
            <w:tcW w:w="9735" w:type="dxa"/>
            <w:gridSpan w:val="2"/>
          </w:tcPr>
          <w:p w14:paraId="3658F898"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96D73D4" w14:textId="0E45BCF5" w:rsidTr="004A0510">
        <w:tblPrEx>
          <w:tblLook w:val="01E0" w:firstRow="1" w:lastRow="1" w:firstColumn="1" w:lastColumn="1" w:noHBand="0" w:noVBand="0"/>
        </w:tblPrEx>
        <w:trPr>
          <w:gridAfter w:val="2"/>
          <w:wAfter w:w="108" w:type="dxa"/>
        </w:trPr>
        <w:tc>
          <w:tcPr>
            <w:tcW w:w="1116" w:type="dxa"/>
            <w:shd w:val="clear" w:color="auto" w:fill="auto"/>
            <w:noWrap/>
          </w:tcPr>
          <w:p w14:paraId="035E19BE" w14:textId="77777777"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4C0E2D1E" w14:textId="77777777" w:rsidR="00C028EE" w:rsidRPr="004A0510" w:rsidRDefault="00C028EE" w:rsidP="00D24AE5">
            <w:pPr>
              <w:pStyle w:val="27"/>
              <w:ind w:firstLine="0"/>
              <w:jc w:val="both"/>
              <w:rPr>
                <w:rFonts w:asciiTheme="minorHAnsi" w:hAnsiTheme="minorHAnsi"/>
                <w:sz w:val="18"/>
                <w:szCs w:val="18"/>
              </w:rPr>
            </w:pPr>
          </w:p>
        </w:tc>
        <w:tc>
          <w:tcPr>
            <w:tcW w:w="9735" w:type="dxa"/>
            <w:gridSpan w:val="2"/>
          </w:tcPr>
          <w:p w14:paraId="246EBF66"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0AC9A356" w14:textId="47B16EF7" w:rsidTr="004A0510">
        <w:tblPrEx>
          <w:tblLook w:val="01E0" w:firstRow="1" w:lastRow="1" w:firstColumn="1" w:lastColumn="1" w:noHBand="0" w:noVBand="0"/>
        </w:tblPrEx>
        <w:trPr>
          <w:gridAfter w:val="2"/>
          <w:wAfter w:w="108" w:type="dxa"/>
        </w:trPr>
        <w:tc>
          <w:tcPr>
            <w:tcW w:w="1116" w:type="dxa"/>
            <w:shd w:val="clear" w:color="auto" w:fill="auto"/>
            <w:noWrap/>
          </w:tcPr>
          <w:p w14:paraId="5701820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lang w:val="en-US"/>
              </w:rPr>
              <w:t>X</w:t>
            </w:r>
            <w:r w:rsidRPr="004A0510">
              <w:rPr>
                <w:rFonts w:asciiTheme="minorHAnsi" w:hAnsiTheme="minorHAnsi"/>
                <w:b/>
                <w:sz w:val="18"/>
                <w:szCs w:val="18"/>
              </w:rPr>
              <w:t>VI.</w:t>
            </w:r>
          </w:p>
        </w:tc>
        <w:tc>
          <w:tcPr>
            <w:tcW w:w="9769" w:type="dxa"/>
            <w:gridSpan w:val="3"/>
            <w:shd w:val="clear" w:color="auto" w:fill="auto"/>
            <w:noWrap/>
          </w:tcPr>
          <w:p w14:paraId="6FE6239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ДОКУМЕНТЫ, ПРЕДОСТАВЛЯЕМЫЕ ПРИ НАСТУПЛЕНИИ СТРАХОВОГО СОБЫТИЯ.</w:t>
            </w:r>
          </w:p>
        </w:tc>
        <w:tc>
          <w:tcPr>
            <w:tcW w:w="9735" w:type="dxa"/>
            <w:gridSpan w:val="2"/>
          </w:tcPr>
          <w:p w14:paraId="7CFADB6F"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7A98BF7E" w14:textId="3EC12C22" w:rsidTr="004A0510">
        <w:tblPrEx>
          <w:tblLook w:val="01E0" w:firstRow="1" w:lastRow="1" w:firstColumn="1" w:lastColumn="1" w:noHBand="0" w:noVBand="0"/>
        </w:tblPrEx>
        <w:trPr>
          <w:gridAfter w:val="2"/>
          <w:wAfter w:w="108" w:type="dxa"/>
        </w:trPr>
        <w:tc>
          <w:tcPr>
            <w:tcW w:w="1116" w:type="dxa"/>
            <w:shd w:val="clear" w:color="auto" w:fill="auto"/>
            <w:noWrap/>
          </w:tcPr>
          <w:p w14:paraId="748BDEC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16.1.</w:t>
            </w:r>
          </w:p>
        </w:tc>
        <w:tc>
          <w:tcPr>
            <w:tcW w:w="9769" w:type="dxa"/>
            <w:gridSpan w:val="3"/>
            <w:shd w:val="clear" w:color="auto" w:fill="auto"/>
            <w:noWrap/>
          </w:tcPr>
          <w:p w14:paraId="34EF4008"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 xml:space="preserve">Для решения вопроса о страховой выплате в случае </w:t>
            </w:r>
            <w:r w:rsidRPr="004A0510">
              <w:rPr>
                <w:rFonts w:asciiTheme="minorHAnsi" w:hAnsiTheme="minorHAnsi"/>
                <w:b/>
                <w:sz w:val="18"/>
                <w:szCs w:val="18"/>
              </w:rPr>
              <w:t>временной утраты трудоспособности в результате несчастного случая или болезни Застрахованного лица</w:t>
            </w:r>
            <w:r w:rsidRPr="004A0510">
              <w:rPr>
                <w:rFonts w:asciiTheme="minorHAnsi" w:hAnsiTheme="minorHAnsi"/>
                <w:sz w:val="18"/>
                <w:szCs w:val="18"/>
              </w:rPr>
              <w:t xml:space="preserve"> Страховщику должны быть предоставлены:</w:t>
            </w:r>
          </w:p>
        </w:tc>
        <w:tc>
          <w:tcPr>
            <w:tcW w:w="9735" w:type="dxa"/>
            <w:gridSpan w:val="2"/>
          </w:tcPr>
          <w:p w14:paraId="13C6E31B" w14:textId="77777777" w:rsidR="00C028EE" w:rsidRPr="004A0510" w:rsidRDefault="00C028EE" w:rsidP="00D24AE5">
            <w:pPr>
              <w:jc w:val="both"/>
              <w:rPr>
                <w:rFonts w:asciiTheme="minorHAnsi" w:hAnsiTheme="minorHAnsi"/>
                <w:sz w:val="18"/>
                <w:szCs w:val="18"/>
              </w:rPr>
            </w:pPr>
          </w:p>
        </w:tc>
      </w:tr>
      <w:tr w:rsidR="00C028EE" w:rsidRPr="004A0510" w14:paraId="4D2A7C63" w14:textId="5003329D" w:rsidTr="004A0510">
        <w:tblPrEx>
          <w:tblLook w:val="01E0" w:firstRow="1" w:lastRow="1" w:firstColumn="1" w:lastColumn="1" w:noHBand="0" w:noVBand="0"/>
        </w:tblPrEx>
        <w:trPr>
          <w:gridAfter w:val="2"/>
          <w:wAfter w:w="108" w:type="dxa"/>
        </w:trPr>
        <w:tc>
          <w:tcPr>
            <w:tcW w:w="1116" w:type="dxa"/>
            <w:shd w:val="clear" w:color="auto" w:fill="auto"/>
            <w:noWrap/>
          </w:tcPr>
          <w:p w14:paraId="50F7510A"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16.1.1.</w:t>
            </w:r>
          </w:p>
        </w:tc>
        <w:tc>
          <w:tcPr>
            <w:tcW w:w="9769" w:type="dxa"/>
            <w:gridSpan w:val="3"/>
            <w:shd w:val="clear" w:color="auto" w:fill="auto"/>
            <w:noWrap/>
          </w:tcPr>
          <w:p w14:paraId="3AECC7AC" w14:textId="0A5665EA"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Заявление на выплату страхового обеспечения;</w:t>
            </w:r>
          </w:p>
        </w:tc>
        <w:tc>
          <w:tcPr>
            <w:tcW w:w="9735" w:type="dxa"/>
            <w:gridSpan w:val="2"/>
          </w:tcPr>
          <w:p w14:paraId="25B98688" w14:textId="77777777" w:rsidR="00C028EE" w:rsidRPr="004A0510" w:rsidRDefault="00C028EE" w:rsidP="00D24AE5">
            <w:pPr>
              <w:jc w:val="both"/>
              <w:rPr>
                <w:rFonts w:asciiTheme="minorHAnsi" w:hAnsiTheme="minorHAnsi"/>
                <w:sz w:val="18"/>
                <w:szCs w:val="18"/>
              </w:rPr>
            </w:pPr>
          </w:p>
        </w:tc>
      </w:tr>
      <w:tr w:rsidR="00C028EE" w:rsidRPr="004A0510" w14:paraId="6137C0B1" w14:textId="596ACC8C" w:rsidTr="004A0510">
        <w:tblPrEx>
          <w:tblLook w:val="01E0" w:firstRow="1" w:lastRow="1" w:firstColumn="1" w:lastColumn="1" w:noHBand="0" w:noVBand="0"/>
        </w:tblPrEx>
        <w:trPr>
          <w:gridAfter w:val="2"/>
          <w:wAfter w:w="108" w:type="dxa"/>
        </w:trPr>
        <w:tc>
          <w:tcPr>
            <w:tcW w:w="1116" w:type="dxa"/>
            <w:shd w:val="clear" w:color="auto" w:fill="auto"/>
            <w:noWrap/>
          </w:tcPr>
          <w:p w14:paraId="71F2BD9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16.1.2.</w:t>
            </w:r>
          </w:p>
        </w:tc>
        <w:tc>
          <w:tcPr>
            <w:tcW w:w="9769" w:type="dxa"/>
            <w:gridSpan w:val="3"/>
            <w:shd w:val="clear" w:color="auto" w:fill="auto"/>
            <w:noWrap/>
          </w:tcPr>
          <w:p w14:paraId="08609C68"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Страховой полис/Договор страхования со всеми приложениями к нему и квитанции об оплате страховых премий (для Страхователей - физических лиц);</w:t>
            </w:r>
          </w:p>
        </w:tc>
        <w:tc>
          <w:tcPr>
            <w:tcW w:w="9735" w:type="dxa"/>
            <w:gridSpan w:val="2"/>
          </w:tcPr>
          <w:p w14:paraId="7135F916" w14:textId="77777777" w:rsidR="00C028EE" w:rsidRPr="004A0510" w:rsidRDefault="00C028EE" w:rsidP="00D24AE5">
            <w:pPr>
              <w:jc w:val="both"/>
              <w:rPr>
                <w:rFonts w:asciiTheme="minorHAnsi" w:hAnsiTheme="minorHAnsi"/>
                <w:sz w:val="18"/>
                <w:szCs w:val="18"/>
              </w:rPr>
            </w:pPr>
          </w:p>
        </w:tc>
      </w:tr>
      <w:tr w:rsidR="00C028EE" w:rsidRPr="004A0510" w14:paraId="4F16F799" w14:textId="3EA1C637" w:rsidTr="004A0510">
        <w:tblPrEx>
          <w:tblLook w:val="01E0" w:firstRow="1" w:lastRow="1" w:firstColumn="1" w:lastColumn="1" w:noHBand="0" w:noVBand="0"/>
        </w:tblPrEx>
        <w:trPr>
          <w:gridAfter w:val="2"/>
          <w:wAfter w:w="108" w:type="dxa"/>
        </w:trPr>
        <w:tc>
          <w:tcPr>
            <w:tcW w:w="1116" w:type="dxa"/>
            <w:shd w:val="clear" w:color="auto" w:fill="auto"/>
            <w:noWrap/>
          </w:tcPr>
          <w:p w14:paraId="32E8258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16.1.3.</w:t>
            </w:r>
          </w:p>
        </w:tc>
        <w:tc>
          <w:tcPr>
            <w:tcW w:w="9769" w:type="dxa"/>
            <w:gridSpan w:val="3"/>
            <w:shd w:val="clear" w:color="auto" w:fill="auto"/>
            <w:noWrap/>
          </w:tcPr>
          <w:p w14:paraId="0EF4CD71" w14:textId="65292B5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удостоверяющий личность Заявителя, Получателя, Застрахованного (копии страниц с регистрацией и фото); Свидетельство о рождении (если Застрахованное лицо ребенок до 14 лет, а также в случае, когда Получателем является законный представитель несовершеннолетнего Застрахованного);</w:t>
            </w:r>
          </w:p>
        </w:tc>
        <w:tc>
          <w:tcPr>
            <w:tcW w:w="9735" w:type="dxa"/>
            <w:gridSpan w:val="2"/>
          </w:tcPr>
          <w:p w14:paraId="5F3E0452" w14:textId="77777777" w:rsidR="00C028EE" w:rsidRPr="004A0510" w:rsidRDefault="00C028EE" w:rsidP="00D24AE5">
            <w:pPr>
              <w:jc w:val="both"/>
              <w:rPr>
                <w:rFonts w:asciiTheme="minorHAnsi" w:hAnsiTheme="minorHAnsi"/>
                <w:sz w:val="18"/>
                <w:szCs w:val="18"/>
              </w:rPr>
            </w:pPr>
          </w:p>
        </w:tc>
      </w:tr>
      <w:tr w:rsidR="00C028EE" w:rsidRPr="004A0510" w14:paraId="62C0C378" w14:textId="69389D8C" w:rsidTr="004A0510">
        <w:tblPrEx>
          <w:tblLook w:val="01E0" w:firstRow="1" w:lastRow="1" w:firstColumn="1" w:lastColumn="1" w:noHBand="0" w:noVBand="0"/>
        </w:tblPrEx>
        <w:trPr>
          <w:gridAfter w:val="2"/>
          <w:wAfter w:w="108" w:type="dxa"/>
        </w:trPr>
        <w:tc>
          <w:tcPr>
            <w:tcW w:w="1116" w:type="dxa"/>
            <w:shd w:val="clear" w:color="auto" w:fill="auto"/>
            <w:noWrap/>
          </w:tcPr>
          <w:p w14:paraId="3F2576E2" w14:textId="3C9CA82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16.1.4.</w:t>
            </w:r>
          </w:p>
        </w:tc>
        <w:tc>
          <w:tcPr>
            <w:tcW w:w="9769" w:type="dxa"/>
            <w:gridSpan w:val="3"/>
            <w:shd w:val="clear" w:color="auto" w:fill="auto"/>
            <w:noWrap/>
          </w:tcPr>
          <w:p w14:paraId="1B4E8ED3" w14:textId="5D4F0C6D"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Реквизиты получателя страховой выплаты;</w:t>
            </w:r>
          </w:p>
        </w:tc>
        <w:tc>
          <w:tcPr>
            <w:tcW w:w="9735" w:type="dxa"/>
            <w:gridSpan w:val="2"/>
          </w:tcPr>
          <w:p w14:paraId="3C00E2F2" w14:textId="77777777" w:rsidR="00C028EE" w:rsidRPr="004A0510" w:rsidRDefault="00C028EE" w:rsidP="00D24AE5">
            <w:pPr>
              <w:jc w:val="both"/>
              <w:rPr>
                <w:rFonts w:asciiTheme="minorHAnsi" w:hAnsiTheme="minorHAnsi"/>
                <w:sz w:val="18"/>
                <w:szCs w:val="18"/>
              </w:rPr>
            </w:pPr>
          </w:p>
        </w:tc>
      </w:tr>
      <w:tr w:rsidR="00C028EE" w:rsidRPr="004A0510" w14:paraId="66D9C1EF" w14:textId="090F24A6" w:rsidTr="004A0510">
        <w:tblPrEx>
          <w:tblLook w:val="01E0" w:firstRow="1" w:lastRow="1" w:firstColumn="1" w:lastColumn="1" w:noHBand="0" w:noVBand="0"/>
        </w:tblPrEx>
        <w:trPr>
          <w:gridAfter w:val="2"/>
          <w:wAfter w:w="108" w:type="dxa"/>
        </w:trPr>
        <w:tc>
          <w:tcPr>
            <w:tcW w:w="1116" w:type="dxa"/>
            <w:shd w:val="clear" w:color="auto" w:fill="auto"/>
            <w:noWrap/>
          </w:tcPr>
          <w:p w14:paraId="51A2A5E6" w14:textId="272AC8E0"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16.1.5.</w:t>
            </w:r>
          </w:p>
        </w:tc>
        <w:tc>
          <w:tcPr>
            <w:tcW w:w="9769" w:type="dxa"/>
            <w:gridSpan w:val="3"/>
            <w:shd w:val="clear" w:color="auto" w:fill="auto"/>
            <w:noWrap/>
          </w:tcPr>
          <w:p w14:paraId="67C35C8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Листок нетрудоспособности из лечебного учреждения, где проводилось лечение, в случае если листок нетрудоспособности не оформлялся – объяснительная с указанием причин его отсутствия;</w:t>
            </w:r>
          </w:p>
        </w:tc>
        <w:tc>
          <w:tcPr>
            <w:tcW w:w="9735" w:type="dxa"/>
            <w:gridSpan w:val="2"/>
          </w:tcPr>
          <w:p w14:paraId="24FDB9C4" w14:textId="77777777" w:rsidR="00C028EE" w:rsidRPr="004A0510" w:rsidRDefault="00C028EE" w:rsidP="00D24AE5">
            <w:pPr>
              <w:jc w:val="both"/>
              <w:rPr>
                <w:rFonts w:asciiTheme="minorHAnsi" w:hAnsiTheme="minorHAnsi"/>
                <w:sz w:val="18"/>
                <w:szCs w:val="18"/>
              </w:rPr>
            </w:pPr>
          </w:p>
        </w:tc>
      </w:tr>
      <w:tr w:rsidR="00C028EE" w:rsidRPr="004A0510" w14:paraId="53B7BC7B" w14:textId="34CC564A" w:rsidTr="004A0510">
        <w:tblPrEx>
          <w:tblLook w:val="01E0" w:firstRow="1" w:lastRow="1" w:firstColumn="1" w:lastColumn="1" w:noHBand="0" w:noVBand="0"/>
        </w:tblPrEx>
        <w:trPr>
          <w:gridAfter w:val="2"/>
          <w:wAfter w:w="108" w:type="dxa"/>
        </w:trPr>
        <w:tc>
          <w:tcPr>
            <w:tcW w:w="1116" w:type="dxa"/>
            <w:shd w:val="clear" w:color="auto" w:fill="auto"/>
            <w:noWrap/>
          </w:tcPr>
          <w:p w14:paraId="4AF1CEDB" w14:textId="2F68F6F8"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16.1.6.</w:t>
            </w:r>
          </w:p>
        </w:tc>
        <w:tc>
          <w:tcPr>
            <w:tcW w:w="9769" w:type="dxa"/>
            <w:gridSpan w:val="3"/>
            <w:shd w:val="clear" w:color="auto" w:fill="auto"/>
            <w:noWrap/>
          </w:tcPr>
          <w:p w14:paraId="39998A04"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Медицинский документ о первичном обращении с информацией об анамнезе, дате обращения, диагнозе, дате получения травмы, проведенном обследовании, лечении;</w:t>
            </w:r>
          </w:p>
        </w:tc>
        <w:tc>
          <w:tcPr>
            <w:tcW w:w="9735" w:type="dxa"/>
            <w:gridSpan w:val="2"/>
          </w:tcPr>
          <w:p w14:paraId="1E1736AB" w14:textId="77777777" w:rsidR="00C028EE" w:rsidRPr="004A0510" w:rsidRDefault="00C028EE" w:rsidP="00D24AE5">
            <w:pPr>
              <w:jc w:val="both"/>
              <w:rPr>
                <w:rFonts w:asciiTheme="minorHAnsi" w:hAnsiTheme="minorHAnsi"/>
                <w:sz w:val="18"/>
                <w:szCs w:val="18"/>
              </w:rPr>
            </w:pPr>
          </w:p>
        </w:tc>
      </w:tr>
      <w:tr w:rsidR="00C028EE" w:rsidRPr="004A0510" w14:paraId="0822EBB0" w14:textId="7B98F32B" w:rsidTr="004A0510">
        <w:tblPrEx>
          <w:tblLook w:val="01E0" w:firstRow="1" w:lastRow="1" w:firstColumn="1" w:lastColumn="1" w:noHBand="0" w:noVBand="0"/>
        </w:tblPrEx>
        <w:trPr>
          <w:gridAfter w:val="2"/>
          <w:wAfter w:w="108" w:type="dxa"/>
        </w:trPr>
        <w:tc>
          <w:tcPr>
            <w:tcW w:w="1116" w:type="dxa"/>
            <w:shd w:val="clear" w:color="auto" w:fill="auto"/>
            <w:noWrap/>
          </w:tcPr>
          <w:p w14:paraId="4AC6968C" w14:textId="68D74768"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16.1.7.</w:t>
            </w:r>
          </w:p>
        </w:tc>
        <w:tc>
          <w:tcPr>
            <w:tcW w:w="9769" w:type="dxa"/>
            <w:gridSpan w:val="3"/>
            <w:shd w:val="clear" w:color="auto" w:fill="auto"/>
            <w:noWrap/>
          </w:tcPr>
          <w:p w14:paraId="3F8A46DC"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Результаты проведенных диагностических исследований;</w:t>
            </w:r>
          </w:p>
        </w:tc>
        <w:tc>
          <w:tcPr>
            <w:tcW w:w="9735" w:type="dxa"/>
            <w:gridSpan w:val="2"/>
          </w:tcPr>
          <w:p w14:paraId="35B5A98A" w14:textId="77777777" w:rsidR="00C028EE" w:rsidRPr="004A0510" w:rsidRDefault="00C028EE" w:rsidP="00D24AE5">
            <w:pPr>
              <w:jc w:val="both"/>
              <w:rPr>
                <w:rFonts w:asciiTheme="minorHAnsi" w:hAnsiTheme="minorHAnsi"/>
                <w:sz w:val="18"/>
                <w:szCs w:val="18"/>
              </w:rPr>
            </w:pPr>
          </w:p>
        </w:tc>
      </w:tr>
      <w:tr w:rsidR="00C028EE" w:rsidRPr="004A0510" w14:paraId="0CA29078" w14:textId="1535E2C9" w:rsidTr="004A0510">
        <w:tblPrEx>
          <w:tblLook w:val="01E0" w:firstRow="1" w:lastRow="1" w:firstColumn="1" w:lastColumn="1" w:noHBand="0" w:noVBand="0"/>
        </w:tblPrEx>
        <w:trPr>
          <w:gridAfter w:val="2"/>
          <w:wAfter w:w="108" w:type="dxa"/>
        </w:trPr>
        <w:tc>
          <w:tcPr>
            <w:tcW w:w="1116" w:type="dxa"/>
            <w:shd w:val="clear" w:color="auto" w:fill="auto"/>
            <w:noWrap/>
          </w:tcPr>
          <w:p w14:paraId="3EB86D3E" w14:textId="25DB4D48"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16.1.8.</w:t>
            </w:r>
          </w:p>
        </w:tc>
        <w:tc>
          <w:tcPr>
            <w:tcW w:w="9769" w:type="dxa"/>
            <w:gridSpan w:val="3"/>
            <w:shd w:val="clear" w:color="auto" w:fill="auto"/>
            <w:noWrap/>
          </w:tcPr>
          <w:p w14:paraId="4443C71A"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Выписка(-и) из медицинской(-их) карты(-т) амбулаторного больного с информацией об анамнезе, дате обращения, диагнозе, дате получения травмы, проведенном обследовании, лечении и сроках лечения (если имело место амбулаторное лечение);</w:t>
            </w:r>
          </w:p>
        </w:tc>
        <w:tc>
          <w:tcPr>
            <w:tcW w:w="9735" w:type="dxa"/>
            <w:gridSpan w:val="2"/>
          </w:tcPr>
          <w:p w14:paraId="4F49EFB7" w14:textId="77777777" w:rsidR="00C028EE" w:rsidRPr="004A0510" w:rsidRDefault="00C028EE" w:rsidP="00D24AE5">
            <w:pPr>
              <w:jc w:val="both"/>
              <w:rPr>
                <w:rFonts w:asciiTheme="minorHAnsi" w:hAnsiTheme="minorHAnsi"/>
                <w:sz w:val="18"/>
                <w:szCs w:val="18"/>
              </w:rPr>
            </w:pPr>
          </w:p>
        </w:tc>
      </w:tr>
      <w:tr w:rsidR="00C028EE" w:rsidRPr="004A0510" w14:paraId="46861CB4" w14:textId="627E303F" w:rsidTr="004A0510">
        <w:tblPrEx>
          <w:tblLook w:val="01E0" w:firstRow="1" w:lastRow="1" w:firstColumn="1" w:lastColumn="1" w:noHBand="0" w:noVBand="0"/>
        </w:tblPrEx>
        <w:trPr>
          <w:gridAfter w:val="2"/>
          <w:wAfter w:w="108" w:type="dxa"/>
        </w:trPr>
        <w:tc>
          <w:tcPr>
            <w:tcW w:w="1116" w:type="dxa"/>
            <w:shd w:val="clear" w:color="auto" w:fill="auto"/>
            <w:noWrap/>
          </w:tcPr>
          <w:p w14:paraId="538CF3D4" w14:textId="57849D7E"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16.1.9.</w:t>
            </w:r>
          </w:p>
        </w:tc>
        <w:tc>
          <w:tcPr>
            <w:tcW w:w="9769" w:type="dxa"/>
            <w:gridSpan w:val="3"/>
            <w:shd w:val="clear" w:color="auto" w:fill="auto"/>
            <w:noWrap/>
          </w:tcPr>
          <w:p w14:paraId="6172FA9C"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Выписка(-и) из медицинской(-их) карты(-т) стационарного больного с информацией об анамнезе, дате обращения, диагнозе, дате получения травмы, проведенном обследовании, лечении и сроках лечения (если имело место стационарное лечение/нахождение в реанимации);</w:t>
            </w:r>
          </w:p>
        </w:tc>
        <w:tc>
          <w:tcPr>
            <w:tcW w:w="9735" w:type="dxa"/>
            <w:gridSpan w:val="2"/>
          </w:tcPr>
          <w:p w14:paraId="1E0DC8E4" w14:textId="77777777" w:rsidR="00C028EE" w:rsidRPr="004A0510" w:rsidRDefault="00C028EE" w:rsidP="00D24AE5">
            <w:pPr>
              <w:jc w:val="both"/>
              <w:rPr>
                <w:rFonts w:asciiTheme="minorHAnsi" w:hAnsiTheme="minorHAnsi"/>
                <w:sz w:val="18"/>
                <w:szCs w:val="18"/>
              </w:rPr>
            </w:pPr>
          </w:p>
        </w:tc>
      </w:tr>
      <w:tr w:rsidR="00C028EE" w:rsidRPr="004A0510" w14:paraId="5689C170" w14:textId="11E08ACD" w:rsidTr="004A0510">
        <w:tblPrEx>
          <w:tblLook w:val="01E0" w:firstRow="1" w:lastRow="1" w:firstColumn="1" w:lastColumn="1" w:noHBand="0" w:noVBand="0"/>
        </w:tblPrEx>
        <w:trPr>
          <w:gridAfter w:val="2"/>
          <w:wAfter w:w="108" w:type="dxa"/>
        </w:trPr>
        <w:tc>
          <w:tcPr>
            <w:tcW w:w="1116" w:type="dxa"/>
            <w:shd w:val="clear" w:color="auto" w:fill="auto"/>
            <w:noWrap/>
          </w:tcPr>
          <w:p w14:paraId="2207F9D6" w14:textId="159AC18B"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16.1.10.</w:t>
            </w:r>
          </w:p>
        </w:tc>
        <w:tc>
          <w:tcPr>
            <w:tcW w:w="9769" w:type="dxa"/>
            <w:gridSpan w:val="3"/>
            <w:shd w:val="clear" w:color="auto" w:fill="auto"/>
            <w:noWrap/>
          </w:tcPr>
          <w:p w14:paraId="2708556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Переводной эпикриз (если имел место перевод Застрахованного из одного стационара в другой);</w:t>
            </w:r>
          </w:p>
        </w:tc>
        <w:tc>
          <w:tcPr>
            <w:tcW w:w="9735" w:type="dxa"/>
            <w:gridSpan w:val="2"/>
          </w:tcPr>
          <w:p w14:paraId="6E39A83F" w14:textId="77777777" w:rsidR="00C028EE" w:rsidRPr="004A0510" w:rsidRDefault="00C028EE" w:rsidP="00D24AE5">
            <w:pPr>
              <w:jc w:val="both"/>
              <w:rPr>
                <w:rFonts w:asciiTheme="minorHAnsi" w:hAnsiTheme="minorHAnsi"/>
                <w:sz w:val="18"/>
                <w:szCs w:val="18"/>
              </w:rPr>
            </w:pPr>
          </w:p>
        </w:tc>
      </w:tr>
      <w:tr w:rsidR="00C028EE" w:rsidRPr="004A0510" w14:paraId="49FD0349" w14:textId="34F8678F" w:rsidTr="004A0510">
        <w:tblPrEx>
          <w:tblLook w:val="01E0" w:firstRow="1" w:lastRow="1" w:firstColumn="1" w:lastColumn="1" w:noHBand="0" w:noVBand="0"/>
        </w:tblPrEx>
        <w:trPr>
          <w:gridAfter w:val="2"/>
          <w:wAfter w:w="108" w:type="dxa"/>
        </w:trPr>
        <w:tc>
          <w:tcPr>
            <w:tcW w:w="1116" w:type="dxa"/>
            <w:shd w:val="clear" w:color="auto" w:fill="auto"/>
            <w:noWrap/>
          </w:tcPr>
          <w:p w14:paraId="7DCEB9C1" w14:textId="6CFFB202"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16.1.11.</w:t>
            </w:r>
          </w:p>
        </w:tc>
        <w:tc>
          <w:tcPr>
            <w:tcW w:w="9769" w:type="dxa"/>
            <w:gridSpan w:val="3"/>
            <w:shd w:val="clear" w:color="auto" w:fill="auto"/>
            <w:noWrap/>
          </w:tcPr>
          <w:p w14:paraId="7EB919A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медицинской карты амбулаторного больного, содержащая информацию об имевшихся у Застрахованного за последние 10 лет до заключения договора страхования до момента наступления события профессиональных, общих хронических заболеваниях, злокачественных новообразованиях, в том числе заболеваниях крови;</w:t>
            </w:r>
          </w:p>
        </w:tc>
        <w:tc>
          <w:tcPr>
            <w:tcW w:w="9735" w:type="dxa"/>
            <w:gridSpan w:val="2"/>
          </w:tcPr>
          <w:p w14:paraId="38A9975E" w14:textId="77777777" w:rsidR="00C028EE" w:rsidRPr="004A0510" w:rsidRDefault="00C028EE" w:rsidP="00D24AE5">
            <w:pPr>
              <w:jc w:val="both"/>
              <w:rPr>
                <w:rFonts w:asciiTheme="minorHAnsi" w:hAnsiTheme="minorHAnsi"/>
                <w:sz w:val="18"/>
                <w:szCs w:val="18"/>
              </w:rPr>
            </w:pPr>
          </w:p>
        </w:tc>
      </w:tr>
      <w:tr w:rsidR="00C028EE" w:rsidRPr="004A0510" w14:paraId="30AF4FFC" w14:textId="5D20B063" w:rsidTr="004A0510">
        <w:tblPrEx>
          <w:tblLook w:val="01E0" w:firstRow="1" w:lastRow="1" w:firstColumn="1" w:lastColumn="1" w:noHBand="0" w:noVBand="0"/>
        </w:tblPrEx>
        <w:trPr>
          <w:gridAfter w:val="2"/>
          <w:wAfter w:w="108" w:type="dxa"/>
        </w:trPr>
        <w:tc>
          <w:tcPr>
            <w:tcW w:w="1116" w:type="dxa"/>
            <w:shd w:val="clear" w:color="auto" w:fill="auto"/>
            <w:noWrap/>
          </w:tcPr>
          <w:p w14:paraId="0A73DF1D" w14:textId="285CDFA1"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16.1.12.</w:t>
            </w:r>
          </w:p>
        </w:tc>
        <w:tc>
          <w:tcPr>
            <w:tcW w:w="9769" w:type="dxa"/>
            <w:gridSpan w:val="3"/>
            <w:shd w:val="clear" w:color="auto" w:fill="auto"/>
            <w:noWrap/>
          </w:tcPr>
          <w:p w14:paraId="1A431BFA"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Выписки из лечебных учреждений по месту жительства (всех мест проживания за 10 лет до заключения Договора страхования до момента наступления события), месту регистрации (всех мест регистрации за 10 лет до заключения Договора страхо</w:t>
            </w:r>
            <w:r w:rsidRPr="004A0510">
              <w:rPr>
                <w:rFonts w:asciiTheme="minorHAnsi" w:hAnsiTheme="minorHAnsi"/>
                <w:sz w:val="18"/>
                <w:szCs w:val="18"/>
              </w:rPr>
              <w:lastRenderedPageBreak/>
              <w:t>вания до момента наступления события) и, в случае наличия полиса добровольного медицинского страхования, вышеуказанную информацию из лечебных учреждений, в которые Застрахованный обращался в рамках ДМС (на протяжении 10 лет до заключения договора страхования до момента наступления события);</w:t>
            </w:r>
          </w:p>
        </w:tc>
        <w:tc>
          <w:tcPr>
            <w:tcW w:w="9735" w:type="dxa"/>
            <w:gridSpan w:val="2"/>
          </w:tcPr>
          <w:p w14:paraId="4A1BAB7E" w14:textId="77777777" w:rsidR="00C028EE" w:rsidRPr="004A0510" w:rsidRDefault="00C028EE" w:rsidP="00D24AE5">
            <w:pPr>
              <w:jc w:val="both"/>
              <w:rPr>
                <w:rFonts w:asciiTheme="minorHAnsi" w:hAnsiTheme="minorHAnsi"/>
                <w:sz w:val="18"/>
                <w:szCs w:val="18"/>
              </w:rPr>
            </w:pPr>
          </w:p>
        </w:tc>
      </w:tr>
      <w:tr w:rsidR="00C028EE" w:rsidRPr="004A0510" w14:paraId="55DF7221" w14:textId="228EDF56" w:rsidTr="004A0510">
        <w:tblPrEx>
          <w:tblLook w:val="01E0" w:firstRow="1" w:lastRow="1" w:firstColumn="1" w:lastColumn="1" w:noHBand="0" w:noVBand="0"/>
        </w:tblPrEx>
        <w:trPr>
          <w:gridAfter w:val="2"/>
          <w:wAfter w:w="108" w:type="dxa"/>
        </w:trPr>
        <w:tc>
          <w:tcPr>
            <w:tcW w:w="1116" w:type="dxa"/>
            <w:shd w:val="clear" w:color="auto" w:fill="auto"/>
            <w:noWrap/>
          </w:tcPr>
          <w:p w14:paraId="509C4598" w14:textId="0DFBE25B"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lastRenderedPageBreak/>
              <w:t>16.1.13.</w:t>
            </w:r>
          </w:p>
        </w:tc>
        <w:tc>
          <w:tcPr>
            <w:tcW w:w="9769" w:type="dxa"/>
            <w:gridSpan w:val="3"/>
            <w:shd w:val="clear" w:color="auto" w:fill="auto"/>
            <w:noWrap/>
          </w:tcPr>
          <w:p w14:paraId="1626CA43"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tc>
        <w:tc>
          <w:tcPr>
            <w:tcW w:w="9735" w:type="dxa"/>
            <w:gridSpan w:val="2"/>
          </w:tcPr>
          <w:p w14:paraId="5E1AA28F" w14:textId="77777777" w:rsidR="00C028EE" w:rsidRPr="004A0510" w:rsidRDefault="00C028EE" w:rsidP="00D24AE5">
            <w:pPr>
              <w:jc w:val="both"/>
              <w:rPr>
                <w:rFonts w:asciiTheme="minorHAnsi" w:hAnsiTheme="minorHAnsi"/>
                <w:sz w:val="18"/>
                <w:szCs w:val="18"/>
              </w:rPr>
            </w:pPr>
          </w:p>
        </w:tc>
      </w:tr>
      <w:tr w:rsidR="00C028EE" w:rsidRPr="004A0510" w14:paraId="1537DD0D" w14:textId="3EDB2A41" w:rsidTr="004A0510">
        <w:tblPrEx>
          <w:tblLook w:val="01E0" w:firstRow="1" w:lastRow="1" w:firstColumn="1" w:lastColumn="1" w:noHBand="0" w:noVBand="0"/>
        </w:tblPrEx>
        <w:trPr>
          <w:gridAfter w:val="2"/>
          <w:wAfter w:w="108" w:type="dxa"/>
        </w:trPr>
        <w:tc>
          <w:tcPr>
            <w:tcW w:w="1116" w:type="dxa"/>
            <w:shd w:val="clear" w:color="auto" w:fill="auto"/>
            <w:noWrap/>
          </w:tcPr>
          <w:p w14:paraId="782A3BAB" w14:textId="13277FBF"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16.1.14.</w:t>
            </w:r>
          </w:p>
        </w:tc>
        <w:tc>
          <w:tcPr>
            <w:tcW w:w="9769" w:type="dxa"/>
            <w:gridSpan w:val="3"/>
            <w:shd w:val="clear" w:color="auto" w:fill="auto"/>
            <w:noWrap/>
          </w:tcPr>
          <w:p w14:paraId="07400D9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tc>
        <w:tc>
          <w:tcPr>
            <w:tcW w:w="9735" w:type="dxa"/>
            <w:gridSpan w:val="2"/>
          </w:tcPr>
          <w:p w14:paraId="78F0E570" w14:textId="77777777" w:rsidR="00C028EE" w:rsidRPr="004A0510" w:rsidRDefault="00C028EE" w:rsidP="00D24AE5">
            <w:pPr>
              <w:jc w:val="both"/>
              <w:rPr>
                <w:rFonts w:asciiTheme="minorHAnsi" w:hAnsiTheme="minorHAnsi"/>
                <w:sz w:val="18"/>
                <w:szCs w:val="18"/>
              </w:rPr>
            </w:pPr>
          </w:p>
        </w:tc>
      </w:tr>
      <w:tr w:rsidR="00C028EE" w:rsidRPr="004A0510" w14:paraId="0837FDC4" w14:textId="4C9EF41F" w:rsidTr="004A0510">
        <w:tblPrEx>
          <w:tblLook w:val="01E0" w:firstRow="1" w:lastRow="1" w:firstColumn="1" w:lastColumn="1" w:noHBand="0" w:noVBand="0"/>
        </w:tblPrEx>
        <w:trPr>
          <w:gridAfter w:val="2"/>
          <w:wAfter w:w="108" w:type="dxa"/>
        </w:trPr>
        <w:tc>
          <w:tcPr>
            <w:tcW w:w="1116" w:type="dxa"/>
            <w:shd w:val="clear" w:color="auto" w:fill="auto"/>
            <w:noWrap/>
          </w:tcPr>
          <w:p w14:paraId="1B27F5DF" w14:textId="6D5C8F30"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16.1.15.</w:t>
            </w:r>
          </w:p>
        </w:tc>
        <w:tc>
          <w:tcPr>
            <w:tcW w:w="9769" w:type="dxa"/>
            <w:gridSpan w:val="3"/>
            <w:shd w:val="clear" w:color="auto" w:fill="auto"/>
            <w:noWrap/>
          </w:tcPr>
          <w:p w14:paraId="67101DB0"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Акт о несчастном случае на производстве по форме Н-1/Акт расследования несчастного случая (если имел место несчастный случай на производстве);</w:t>
            </w:r>
          </w:p>
        </w:tc>
        <w:tc>
          <w:tcPr>
            <w:tcW w:w="9735" w:type="dxa"/>
            <w:gridSpan w:val="2"/>
          </w:tcPr>
          <w:p w14:paraId="09081B9D" w14:textId="77777777" w:rsidR="00C028EE" w:rsidRPr="004A0510" w:rsidRDefault="00C028EE" w:rsidP="00D24AE5">
            <w:pPr>
              <w:jc w:val="both"/>
              <w:rPr>
                <w:rFonts w:asciiTheme="minorHAnsi" w:hAnsiTheme="minorHAnsi"/>
                <w:sz w:val="18"/>
                <w:szCs w:val="18"/>
              </w:rPr>
            </w:pPr>
          </w:p>
        </w:tc>
      </w:tr>
      <w:tr w:rsidR="00C028EE" w:rsidRPr="004A0510" w14:paraId="1B9B30F6" w14:textId="1717FB0D" w:rsidTr="004A0510">
        <w:tblPrEx>
          <w:tblLook w:val="01E0" w:firstRow="1" w:lastRow="1" w:firstColumn="1" w:lastColumn="1" w:noHBand="0" w:noVBand="0"/>
        </w:tblPrEx>
        <w:trPr>
          <w:gridAfter w:val="2"/>
          <w:wAfter w:w="108" w:type="dxa"/>
        </w:trPr>
        <w:tc>
          <w:tcPr>
            <w:tcW w:w="1116" w:type="dxa"/>
            <w:shd w:val="clear" w:color="auto" w:fill="auto"/>
            <w:noWrap/>
          </w:tcPr>
          <w:p w14:paraId="670F0BDC" w14:textId="12EE053F"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16.1.16.</w:t>
            </w:r>
          </w:p>
        </w:tc>
        <w:tc>
          <w:tcPr>
            <w:tcW w:w="9769" w:type="dxa"/>
            <w:gridSpan w:val="3"/>
            <w:shd w:val="clear" w:color="auto" w:fill="auto"/>
            <w:noWrap/>
          </w:tcPr>
          <w:p w14:paraId="4746F7F3"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tc>
        <w:tc>
          <w:tcPr>
            <w:tcW w:w="9735" w:type="dxa"/>
            <w:gridSpan w:val="2"/>
          </w:tcPr>
          <w:p w14:paraId="0E06F13A" w14:textId="77777777" w:rsidR="00C028EE" w:rsidRPr="004A0510" w:rsidRDefault="00C028EE" w:rsidP="00D24AE5">
            <w:pPr>
              <w:jc w:val="both"/>
              <w:rPr>
                <w:rFonts w:asciiTheme="minorHAnsi" w:hAnsiTheme="minorHAnsi"/>
                <w:sz w:val="18"/>
                <w:szCs w:val="18"/>
              </w:rPr>
            </w:pPr>
          </w:p>
        </w:tc>
      </w:tr>
      <w:tr w:rsidR="00C028EE" w:rsidRPr="004A0510" w14:paraId="0301DD19" w14:textId="3B60E6D5" w:rsidTr="004A0510">
        <w:tblPrEx>
          <w:tblLook w:val="01E0" w:firstRow="1" w:lastRow="1" w:firstColumn="1" w:lastColumn="1" w:noHBand="0" w:noVBand="0"/>
        </w:tblPrEx>
        <w:trPr>
          <w:gridAfter w:val="2"/>
          <w:wAfter w:w="108" w:type="dxa"/>
        </w:trPr>
        <w:tc>
          <w:tcPr>
            <w:tcW w:w="1116" w:type="dxa"/>
            <w:shd w:val="clear" w:color="auto" w:fill="auto"/>
            <w:noWrap/>
          </w:tcPr>
          <w:p w14:paraId="2BB1FD8C" w14:textId="504C0F70"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16.1.17.</w:t>
            </w:r>
          </w:p>
        </w:tc>
        <w:tc>
          <w:tcPr>
            <w:tcW w:w="9769" w:type="dxa"/>
            <w:gridSpan w:val="3"/>
            <w:shd w:val="clear" w:color="auto" w:fill="auto"/>
            <w:noWrap/>
          </w:tcPr>
          <w:p w14:paraId="6658B5D4" w14:textId="77709134" w:rsidR="00C028EE" w:rsidRPr="004A0510" w:rsidRDefault="00C028EE" w:rsidP="00C80426">
            <w:pPr>
              <w:jc w:val="both"/>
              <w:rPr>
                <w:rFonts w:asciiTheme="minorHAnsi" w:hAnsiTheme="minorHAnsi"/>
                <w:sz w:val="18"/>
                <w:szCs w:val="18"/>
              </w:rPr>
            </w:pPr>
            <w:r w:rsidRPr="004A0510">
              <w:rPr>
                <w:rFonts w:asciiTheme="minorHAnsi" w:hAnsiTheme="minorHAnsi"/>
                <w:sz w:val="18"/>
                <w:szCs w:val="18"/>
              </w:rPr>
              <w:t>Документы из компетентных органов, подтверждающих обстоятельства произошедшего события (Справка о ДТП и приложение к справке о дорожно-транспортном происшествии, заполняемое при наличии пострадавших, Постановление о возбуждении/об отказе в возбуждении уголовного дела) (если событие наступило в результате дорожно-транспортного происшествия);</w:t>
            </w:r>
          </w:p>
        </w:tc>
        <w:tc>
          <w:tcPr>
            <w:tcW w:w="9735" w:type="dxa"/>
            <w:gridSpan w:val="2"/>
          </w:tcPr>
          <w:p w14:paraId="0F844C07" w14:textId="77777777" w:rsidR="00C028EE" w:rsidRPr="004A0510" w:rsidRDefault="00C028EE" w:rsidP="00C80426">
            <w:pPr>
              <w:jc w:val="both"/>
              <w:rPr>
                <w:rFonts w:asciiTheme="minorHAnsi" w:hAnsiTheme="minorHAnsi"/>
                <w:sz w:val="18"/>
                <w:szCs w:val="18"/>
              </w:rPr>
            </w:pPr>
          </w:p>
        </w:tc>
      </w:tr>
      <w:tr w:rsidR="00C028EE" w:rsidRPr="004A0510" w14:paraId="4BBF5507" w14:textId="6165696E" w:rsidTr="004A0510">
        <w:tblPrEx>
          <w:tblLook w:val="01E0" w:firstRow="1" w:lastRow="1" w:firstColumn="1" w:lastColumn="1" w:noHBand="0" w:noVBand="0"/>
        </w:tblPrEx>
        <w:trPr>
          <w:gridAfter w:val="2"/>
          <w:wAfter w:w="108" w:type="dxa"/>
        </w:trPr>
        <w:tc>
          <w:tcPr>
            <w:tcW w:w="1116" w:type="dxa"/>
            <w:shd w:val="clear" w:color="auto" w:fill="auto"/>
            <w:noWrap/>
          </w:tcPr>
          <w:p w14:paraId="798BAD8B" w14:textId="10F91574"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16.1.18.</w:t>
            </w:r>
          </w:p>
        </w:tc>
        <w:tc>
          <w:tcPr>
            <w:tcW w:w="9769" w:type="dxa"/>
            <w:gridSpan w:val="3"/>
            <w:shd w:val="clear" w:color="auto" w:fill="auto"/>
            <w:noWrap/>
          </w:tcPr>
          <w:p w14:paraId="7E8DA6CE"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водительское удостоверение (в случае наступления страхового события в результате дорожно-транспортного происшествия, если Застрахованное лицо управляло транспортным средством);</w:t>
            </w:r>
          </w:p>
        </w:tc>
        <w:tc>
          <w:tcPr>
            <w:tcW w:w="9735" w:type="dxa"/>
            <w:gridSpan w:val="2"/>
          </w:tcPr>
          <w:p w14:paraId="0A8A8658" w14:textId="77777777" w:rsidR="00C028EE" w:rsidRPr="004A0510" w:rsidRDefault="00C028EE" w:rsidP="00D24AE5">
            <w:pPr>
              <w:jc w:val="both"/>
              <w:rPr>
                <w:rFonts w:asciiTheme="minorHAnsi" w:hAnsiTheme="minorHAnsi"/>
                <w:sz w:val="18"/>
                <w:szCs w:val="18"/>
              </w:rPr>
            </w:pPr>
          </w:p>
        </w:tc>
      </w:tr>
      <w:tr w:rsidR="00C028EE" w:rsidRPr="004A0510" w14:paraId="5A679170" w14:textId="7F50883A" w:rsidTr="004A0510">
        <w:tblPrEx>
          <w:tblLook w:val="01E0" w:firstRow="1" w:lastRow="1" w:firstColumn="1" w:lastColumn="1" w:noHBand="0" w:noVBand="0"/>
        </w:tblPrEx>
        <w:trPr>
          <w:gridAfter w:val="2"/>
          <w:wAfter w:w="108" w:type="dxa"/>
        </w:trPr>
        <w:tc>
          <w:tcPr>
            <w:tcW w:w="1116" w:type="dxa"/>
            <w:shd w:val="clear" w:color="auto" w:fill="auto"/>
            <w:noWrap/>
          </w:tcPr>
          <w:p w14:paraId="062DC2D1" w14:textId="3EB8CDD8"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16.1.19.</w:t>
            </w:r>
          </w:p>
        </w:tc>
        <w:tc>
          <w:tcPr>
            <w:tcW w:w="9769" w:type="dxa"/>
            <w:gridSpan w:val="3"/>
            <w:shd w:val="clear" w:color="auto" w:fill="auto"/>
            <w:noWrap/>
          </w:tcPr>
          <w:p w14:paraId="2497742A"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протокола органов внутренних дел/Постановление соответствующего органа МВД (если событие наступило в результате противоправных действий третьих лиц);</w:t>
            </w:r>
          </w:p>
        </w:tc>
        <w:tc>
          <w:tcPr>
            <w:tcW w:w="9735" w:type="dxa"/>
            <w:gridSpan w:val="2"/>
          </w:tcPr>
          <w:p w14:paraId="4F8703FE" w14:textId="77777777" w:rsidR="00C028EE" w:rsidRPr="004A0510" w:rsidRDefault="00C028EE" w:rsidP="00D24AE5">
            <w:pPr>
              <w:jc w:val="both"/>
              <w:rPr>
                <w:rFonts w:asciiTheme="minorHAnsi" w:hAnsiTheme="minorHAnsi"/>
                <w:sz w:val="18"/>
                <w:szCs w:val="18"/>
              </w:rPr>
            </w:pPr>
          </w:p>
        </w:tc>
      </w:tr>
      <w:tr w:rsidR="00C028EE" w:rsidRPr="004A0510" w14:paraId="5753FDF1" w14:textId="09B108E9" w:rsidTr="004A0510">
        <w:tblPrEx>
          <w:tblLook w:val="01E0" w:firstRow="1" w:lastRow="1" w:firstColumn="1" w:lastColumn="1" w:noHBand="0" w:noVBand="0"/>
        </w:tblPrEx>
        <w:trPr>
          <w:gridAfter w:val="2"/>
          <w:wAfter w:w="108" w:type="dxa"/>
        </w:trPr>
        <w:tc>
          <w:tcPr>
            <w:tcW w:w="1116" w:type="dxa"/>
            <w:shd w:val="clear" w:color="auto" w:fill="auto"/>
            <w:noWrap/>
          </w:tcPr>
          <w:p w14:paraId="52435765" w14:textId="52BDB4FA"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16.1.20.</w:t>
            </w:r>
          </w:p>
        </w:tc>
        <w:tc>
          <w:tcPr>
            <w:tcW w:w="9769" w:type="dxa"/>
            <w:gridSpan w:val="3"/>
            <w:shd w:val="clear" w:color="auto" w:fill="auto"/>
            <w:noWrap/>
          </w:tcPr>
          <w:p w14:paraId="7C7C9222"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Заключение независимой экспертизы.</w:t>
            </w:r>
          </w:p>
        </w:tc>
        <w:tc>
          <w:tcPr>
            <w:tcW w:w="9735" w:type="dxa"/>
            <w:gridSpan w:val="2"/>
          </w:tcPr>
          <w:p w14:paraId="67AF79C1" w14:textId="77777777" w:rsidR="00C028EE" w:rsidRPr="004A0510" w:rsidRDefault="00C028EE" w:rsidP="00D24AE5">
            <w:pPr>
              <w:jc w:val="both"/>
              <w:rPr>
                <w:rFonts w:asciiTheme="minorHAnsi" w:hAnsiTheme="minorHAnsi"/>
                <w:sz w:val="18"/>
                <w:szCs w:val="18"/>
              </w:rPr>
            </w:pPr>
          </w:p>
        </w:tc>
      </w:tr>
      <w:tr w:rsidR="00C028EE" w:rsidRPr="004A0510" w14:paraId="53084F6B" w14:textId="51DEDA46" w:rsidTr="004A0510">
        <w:tblPrEx>
          <w:tblLook w:val="01E0" w:firstRow="1" w:lastRow="1" w:firstColumn="1" w:lastColumn="1" w:noHBand="0" w:noVBand="0"/>
        </w:tblPrEx>
        <w:trPr>
          <w:gridAfter w:val="2"/>
          <w:wAfter w:w="108" w:type="dxa"/>
        </w:trPr>
        <w:tc>
          <w:tcPr>
            <w:tcW w:w="1116" w:type="dxa"/>
            <w:shd w:val="clear" w:color="auto" w:fill="auto"/>
            <w:noWrap/>
          </w:tcPr>
          <w:p w14:paraId="4C41ED21"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16</w:t>
            </w:r>
            <w:r w:rsidRPr="004A0510">
              <w:rPr>
                <w:rFonts w:asciiTheme="minorHAnsi" w:hAnsiTheme="minorHAnsi"/>
                <w:sz w:val="18"/>
                <w:szCs w:val="18"/>
              </w:rPr>
              <w:t>.2.</w:t>
            </w:r>
          </w:p>
        </w:tc>
        <w:tc>
          <w:tcPr>
            <w:tcW w:w="9769" w:type="dxa"/>
            <w:gridSpan w:val="3"/>
            <w:shd w:val="clear" w:color="auto" w:fill="auto"/>
            <w:noWrap/>
          </w:tcPr>
          <w:p w14:paraId="1832D804"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Для решения вопроса о страховой выплате в связи с</w:t>
            </w:r>
            <w:r w:rsidRPr="004A0510">
              <w:rPr>
                <w:rFonts w:asciiTheme="minorHAnsi" w:hAnsiTheme="minorHAnsi"/>
                <w:b/>
                <w:sz w:val="18"/>
                <w:szCs w:val="18"/>
              </w:rPr>
              <w:t xml:space="preserve"> госпитализацией (нахождения в реанимации) в результате несчастного случая или болезни</w:t>
            </w:r>
            <w:r w:rsidRPr="004A0510">
              <w:rPr>
                <w:rFonts w:asciiTheme="minorHAnsi" w:hAnsiTheme="minorHAnsi"/>
                <w:sz w:val="18"/>
                <w:szCs w:val="18"/>
              </w:rPr>
              <w:t xml:space="preserve"> Застрахованного лица Страховщику должны быть предоставлены:</w:t>
            </w:r>
          </w:p>
        </w:tc>
        <w:tc>
          <w:tcPr>
            <w:tcW w:w="9735" w:type="dxa"/>
            <w:gridSpan w:val="2"/>
          </w:tcPr>
          <w:p w14:paraId="6D687E40" w14:textId="77777777" w:rsidR="00C028EE" w:rsidRPr="004A0510" w:rsidRDefault="00C028EE" w:rsidP="00D24AE5">
            <w:pPr>
              <w:jc w:val="both"/>
              <w:rPr>
                <w:rFonts w:asciiTheme="minorHAnsi" w:hAnsiTheme="minorHAnsi"/>
                <w:sz w:val="18"/>
                <w:szCs w:val="18"/>
              </w:rPr>
            </w:pPr>
          </w:p>
        </w:tc>
      </w:tr>
      <w:tr w:rsidR="00C028EE" w:rsidRPr="004A0510" w14:paraId="01C04526" w14:textId="5CC060BF" w:rsidTr="004A0510">
        <w:tblPrEx>
          <w:tblLook w:val="01E0" w:firstRow="1" w:lastRow="1" w:firstColumn="1" w:lastColumn="1" w:noHBand="0" w:noVBand="0"/>
        </w:tblPrEx>
        <w:trPr>
          <w:gridAfter w:val="2"/>
          <w:wAfter w:w="108" w:type="dxa"/>
        </w:trPr>
        <w:tc>
          <w:tcPr>
            <w:tcW w:w="1116" w:type="dxa"/>
            <w:shd w:val="clear" w:color="auto" w:fill="auto"/>
            <w:noWrap/>
          </w:tcPr>
          <w:p w14:paraId="00DBA00E"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16.2.1.</w:t>
            </w:r>
          </w:p>
        </w:tc>
        <w:tc>
          <w:tcPr>
            <w:tcW w:w="9769" w:type="dxa"/>
            <w:gridSpan w:val="3"/>
            <w:shd w:val="clear" w:color="auto" w:fill="auto"/>
            <w:noWrap/>
          </w:tcPr>
          <w:p w14:paraId="0497E6F2" w14:textId="4C9BCEEB"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Заявление на выплату страхового обеспечения;</w:t>
            </w:r>
          </w:p>
        </w:tc>
        <w:tc>
          <w:tcPr>
            <w:tcW w:w="9735" w:type="dxa"/>
            <w:gridSpan w:val="2"/>
          </w:tcPr>
          <w:p w14:paraId="5B4C7732" w14:textId="77777777" w:rsidR="00C028EE" w:rsidRPr="004A0510" w:rsidRDefault="00C028EE" w:rsidP="00D24AE5">
            <w:pPr>
              <w:jc w:val="both"/>
              <w:rPr>
                <w:rFonts w:asciiTheme="minorHAnsi" w:hAnsiTheme="minorHAnsi"/>
                <w:sz w:val="18"/>
                <w:szCs w:val="18"/>
              </w:rPr>
            </w:pPr>
          </w:p>
        </w:tc>
      </w:tr>
      <w:tr w:rsidR="00C028EE" w:rsidRPr="004A0510" w14:paraId="28ABB1FC" w14:textId="1F85A404" w:rsidTr="004A0510">
        <w:tblPrEx>
          <w:tblLook w:val="01E0" w:firstRow="1" w:lastRow="1" w:firstColumn="1" w:lastColumn="1" w:noHBand="0" w:noVBand="0"/>
        </w:tblPrEx>
        <w:trPr>
          <w:gridAfter w:val="2"/>
          <w:wAfter w:w="108" w:type="dxa"/>
        </w:trPr>
        <w:tc>
          <w:tcPr>
            <w:tcW w:w="1116" w:type="dxa"/>
            <w:shd w:val="clear" w:color="auto" w:fill="auto"/>
            <w:noWrap/>
          </w:tcPr>
          <w:p w14:paraId="48296F8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16.2.2.</w:t>
            </w:r>
          </w:p>
        </w:tc>
        <w:tc>
          <w:tcPr>
            <w:tcW w:w="9769" w:type="dxa"/>
            <w:gridSpan w:val="3"/>
            <w:shd w:val="clear" w:color="auto" w:fill="auto"/>
            <w:noWrap/>
          </w:tcPr>
          <w:p w14:paraId="78A8C577"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Страховой полис/Договор страхования со всеми приложениями к нему и квитанции об оплате страховых премий (для Страхователей - физических лиц);</w:t>
            </w:r>
          </w:p>
        </w:tc>
        <w:tc>
          <w:tcPr>
            <w:tcW w:w="9735" w:type="dxa"/>
            <w:gridSpan w:val="2"/>
          </w:tcPr>
          <w:p w14:paraId="64F1E1AD" w14:textId="77777777" w:rsidR="00C028EE" w:rsidRPr="004A0510" w:rsidRDefault="00C028EE" w:rsidP="00D24AE5">
            <w:pPr>
              <w:jc w:val="both"/>
              <w:rPr>
                <w:rFonts w:asciiTheme="minorHAnsi" w:hAnsiTheme="minorHAnsi"/>
                <w:sz w:val="18"/>
                <w:szCs w:val="18"/>
              </w:rPr>
            </w:pPr>
          </w:p>
        </w:tc>
      </w:tr>
      <w:tr w:rsidR="00C028EE" w:rsidRPr="004A0510" w14:paraId="2E665BAD" w14:textId="2E6B9AD7" w:rsidTr="004A0510">
        <w:tblPrEx>
          <w:tblLook w:val="01E0" w:firstRow="1" w:lastRow="1" w:firstColumn="1" w:lastColumn="1" w:noHBand="0" w:noVBand="0"/>
        </w:tblPrEx>
        <w:trPr>
          <w:gridAfter w:val="2"/>
          <w:wAfter w:w="108" w:type="dxa"/>
        </w:trPr>
        <w:tc>
          <w:tcPr>
            <w:tcW w:w="1116" w:type="dxa"/>
            <w:shd w:val="clear" w:color="auto" w:fill="auto"/>
            <w:noWrap/>
          </w:tcPr>
          <w:p w14:paraId="5DD7D7F4"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16.2.3.</w:t>
            </w:r>
          </w:p>
        </w:tc>
        <w:tc>
          <w:tcPr>
            <w:tcW w:w="9769" w:type="dxa"/>
            <w:gridSpan w:val="3"/>
            <w:shd w:val="clear" w:color="auto" w:fill="auto"/>
            <w:noWrap/>
          </w:tcPr>
          <w:p w14:paraId="3C848974" w14:textId="347F679C"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удостоверяющий личность Заявителя, Получателя, Застрахованного (копии страниц с регистрацией и фото); Свидетельство о рождении (если Застрахованное лицо ребенок до 14 лет, а также в случае, когда Получателем является законный представитель несовершеннолетнего Застрахованного);</w:t>
            </w:r>
          </w:p>
        </w:tc>
        <w:tc>
          <w:tcPr>
            <w:tcW w:w="9735" w:type="dxa"/>
            <w:gridSpan w:val="2"/>
          </w:tcPr>
          <w:p w14:paraId="712000A5" w14:textId="77777777" w:rsidR="00C028EE" w:rsidRPr="004A0510" w:rsidRDefault="00C028EE" w:rsidP="00D24AE5">
            <w:pPr>
              <w:jc w:val="both"/>
              <w:rPr>
                <w:rFonts w:asciiTheme="minorHAnsi" w:hAnsiTheme="minorHAnsi"/>
                <w:sz w:val="18"/>
                <w:szCs w:val="18"/>
              </w:rPr>
            </w:pPr>
          </w:p>
        </w:tc>
      </w:tr>
      <w:tr w:rsidR="00C028EE" w:rsidRPr="004A0510" w14:paraId="4FC35783" w14:textId="73C5B246" w:rsidTr="004A0510">
        <w:tblPrEx>
          <w:tblLook w:val="01E0" w:firstRow="1" w:lastRow="1" w:firstColumn="1" w:lastColumn="1" w:noHBand="0" w:noVBand="0"/>
        </w:tblPrEx>
        <w:trPr>
          <w:gridAfter w:val="2"/>
          <w:wAfter w:w="108" w:type="dxa"/>
        </w:trPr>
        <w:tc>
          <w:tcPr>
            <w:tcW w:w="1116" w:type="dxa"/>
            <w:shd w:val="clear" w:color="auto" w:fill="auto"/>
            <w:noWrap/>
          </w:tcPr>
          <w:p w14:paraId="27D7CCEA" w14:textId="68F0DB1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16.2.4.</w:t>
            </w:r>
          </w:p>
        </w:tc>
        <w:tc>
          <w:tcPr>
            <w:tcW w:w="9769" w:type="dxa"/>
            <w:gridSpan w:val="3"/>
            <w:shd w:val="clear" w:color="auto" w:fill="auto"/>
            <w:noWrap/>
          </w:tcPr>
          <w:p w14:paraId="1CDCE5C5" w14:textId="4ACE571D"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Реквизиты получателя страховой выплаты;</w:t>
            </w:r>
          </w:p>
        </w:tc>
        <w:tc>
          <w:tcPr>
            <w:tcW w:w="9735" w:type="dxa"/>
            <w:gridSpan w:val="2"/>
          </w:tcPr>
          <w:p w14:paraId="02551CD9" w14:textId="77777777" w:rsidR="00C028EE" w:rsidRPr="004A0510" w:rsidRDefault="00C028EE" w:rsidP="00D24AE5">
            <w:pPr>
              <w:jc w:val="both"/>
              <w:rPr>
                <w:rFonts w:asciiTheme="minorHAnsi" w:hAnsiTheme="minorHAnsi"/>
                <w:sz w:val="18"/>
                <w:szCs w:val="18"/>
              </w:rPr>
            </w:pPr>
          </w:p>
        </w:tc>
      </w:tr>
      <w:tr w:rsidR="00C028EE" w:rsidRPr="004A0510" w14:paraId="78738112" w14:textId="16405639" w:rsidTr="004A0510">
        <w:tblPrEx>
          <w:tblLook w:val="01E0" w:firstRow="1" w:lastRow="1" w:firstColumn="1" w:lastColumn="1" w:noHBand="0" w:noVBand="0"/>
        </w:tblPrEx>
        <w:trPr>
          <w:gridAfter w:val="2"/>
          <w:wAfter w:w="108" w:type="dxa"/>
        </w:trPr>
        <w:tc>
          <w:tcPr>
            <w:tcW w:w="1116" w:type="dxa"/>
            <w:shd w:val="clear" w:color="auto" w:fill="auto"/>
            <w:noWrap/>
          </w:tcPr>
          <w:p w14:paraId="14010FD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16.2.5.</w:t>
            </w:r>
          </w:p>
        </w:tc>
        <w:tc>
          <w:tcPr>
            <w:tcW w:w="9769" w:type="dxa"/>
            <w:gridSpan w:val="3"/>
            <w:shd w:val="clear" w:color="auto" w:fill="auto"/>
            <w:noWrap/>
          </w:tcPr>
          <w:p w14:paraId="07C95704"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Листок нетрудоспособности из лечебного учреждения, где проводилось лечение, в случае если листок нетрудоспособности не оформлялся – объяснительная с указанием причин его отсутствия;</w:t>
            </w:r>
          </w:p>
        </w:tc>
        <w:tc>
          <w:tcPr>
            <w:tcW w:w="9735" w:type="dxa"/>
            <w:gridSpan w:val="2"/>
          </w:tcPr>
          <w:p w14:paraId="3D3894B0" w14:textId="77777777" w:rsidR="00C028EE" w:rsidRPr="004A0510" w:rsidRDefault="00C028EE" w:rsidP="00D24AE5">
            <w:pPr>
              <w:jc w:val="both"/>
              <w:rPr>
                <w:rFonts w:asciiTheme="minorHAnsi" w:hAnsiTheme="minorHAnsi"/>
                <w:sz w:val="18"/>
                <w:szCs w:val="18"/>
              </w:rPr>
            </w:pPr>
          </w:p>
        </w:tc>
      </w:tr>
      <w:tr w:rsidR="00C028EE" w:rsidRPr="004A0510" w14:paraId="3D16C0F2" w14:textId="3EACF576" w:rsidTr="004A0510">
        <w:tblPrEx>
          <w:tblLook w:val="01E0" w:firstRow="1" w:lastRow="1" w:firstColumn="1" w:lastColumn="1" w:noHBand="0" w:noVBand="0"/>
        </w:tblPrEx>
        <w:trPr>
          <w:gridAfter w:val="2"/>
          <w:wAfter w:w="108" w:type="dxa"/>
        </w:trPr>
        <w:tc>
          <w:tcPr>
            <w:tcW w:w="1116" w:type="dxa"/>
            <w:shd w:val="clear" w:color="auto" w:fill="auto"/>
            <w:noWrap/>
          </w:tcPr>
          <w:p w14:paraId="022B8B8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16.2.6.</w:t>
            </w:r>
          </w:p>
        </w:tc>
        <w:tc>
          <w:tcPr>
            <w:tcW w:w="9769" w:type="dxa"/>
            <w:gridSpan w:val="3"/>
            <w:shd w:val="clear" w:color="auto" w:fill="auto"/>
            <w:noWrap/>
          </w:tcPr>
          <w:p w14:paraId="5B954503"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Выписка(-и) из медицинской(-их) карты(-т) стационарного больного с информацией об анамнезе, дате обращения, диагнозе, дате получения травмы, проведенном обследовании, лечении и сроках лечения (если имело место стационарное лечение/нахождение в реанимации);</w:t>
            </w:r>
          </w:p>
        </w:tc>
        <w:tc>
          <w:tcPr>
            <w:tcW w:w="9735" w:type="dxa"/>
            <w:gridSpan w:val="2"/>
          </w:tcPr>
          <w:p w14:paraId="0C517B53" w14:textId="77777777" w:rsidR="00C028EE" w:rsidRPr="004A0510" w:rsidRDefault="00C028EE" w:rsidP="00D24AE5">
            <w:pPr>
              <w:jc w:val="both"/>
              <w:rPr>
                <w:rFonts w:asciiTheme="minorHAnsi" w:hAnsiTheme="minorHAnsi"/>
                <w:sz w:val="18"/>
                <w:szCs w:val="18"/>
              </w:rPr>
            </w:pPr>
          </w:p>
        </w:tc>
      </w:tr>
      <w:tr w:rsidR="00C028EE" w:rsidRPr="004A0510" w14:paraId="735C408C" w14:textId="2CF4CF42" w:rsidTr="004A0510">
        <w:tblPrEx>
          <w:tblLook w:val="01E0" w:firstRow="1" w:lastRow="1" w:firstColumn="1" w:lastColumn="1" w:noHBand="0" w:noVBand="0"/>
        </w:tblPrEx>
        <w:trPr>
          <w:gridAfter w:val="2"/>
          <w:wAfter w:w="108" w:type="dxa"/>
        </w:trPr>
        <w:tc>
          <w:tcPr>
            <w:tcW w:w="1116" w:type="dxa"/>
            <w:shd w:val="clear" w:color="auto" w:fill="auto"/>
            <w:noWrap/>
          </w:tcPr>
          <w:p w14:paraId="2CF4E5C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16.2.7.</w:t>
            </w:r>
          </w:p>
        </w:tc>
        <w:tc>
          <w:tcPr>
            <w:tcW w:w="9769" w:type="dxa"/>
            <w:gridSpan w:val="3"/>
            <w:shd w:val="clear" w:color="auto" w:fill="auto"/>
            <w:noWrap/>
          </w:tcPr>
          <w:p w14:paraId="4A2108E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Переводной эпикриз (если имел место перевод Застрахованного из одного стационара в другой);</w:t>
            </w:r>
          </w:p>
        </w:tc>
        <w:tc>
          <w:tcPr>
            <w:tcW w:w="9735" w:type="dxa"/>
            <w:gridSpan w:val="2"/>
          </w:tcPr>
          <w:p w14:paraId="46BFE1FB" w14:textId="77777777" w:rsidR="00C028EE" w:rsidRPr="004A0510" w:rsidRDefault="00C028EE" w:rsidP="00D24AE5">
            <w:pPr>
              <w:jc w:val="both"/>
              <w:rPr>
                <w:rFonts w:asciiTheme="minorHAnsi" w:hAnsiTheme="minorHAnsi"/>
                <w:sz w:val="18"/>
                <w:szCs w:val="18"/>
              </w:rPr>
            </w:pPr>
          </w:p>
        </w:tc>
      </w:tr>
      <w:tr w:rsidR="00C028EE" w:rsidRPr="004A0510" w14:paraId="63116670" w14:textId="4A4D2D34" w:rsidTr="004A0510">
        <w:tblPrEx>
          <w:tblLook w:val="01E0" w:firstRow="1" w:lastRow="1" w:firstColumn="1" w:lastColumn="1" w:noHBand="0" w:noVBand="0"/>
        </w:tblPrEx>
        <w:trPr>
          <w:gridAfter w:val="2"/>
          <w:wAfter w:w="108" w:type="dxa"/>
        </w:trPr>
        <w:tc>
          <w:tcPr>
            <w:tcW w:w="1116" w:type="dxa"/>
            <w:shd w:val="clear" w:color="auto" w:fill="auto"/>
            <w:noWrap/>
          </w:tcPr>
          <w:p w14:paraId="352525E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16.2.8.</w:t>
            </w:r>
          </w:p>
        </w:tc>
        <w:tc>
          <w:tcPr>
            <w:tcW w:w="9769" w:type="dxa"/>
            <w:gridSpan w:val="3"/>
            <w:shd w:val="clear" w:color="auto" w:fill="auto"/>
            <w:noWrap/>
          </w:tcPr>
          <w:p w14:paraId="6D2D0B07"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 xml:space="preserve">Акт о несчастном случае на производстве по форме Н-1/Акт расследования несчастного случая (если имел место несчастный случай на производстве); </w:t>
            </w:r>
          </w:p>
        </w:tc>
        <w:tc>
          <w:tcPr>
            <w:tcW w:w="9735" w:type="dxa"/>
            <w:gridSpan w:val="2"/>
          </w:tcPr>
          <w:p w14:paraId="0DCC07A0" w14:textId="77777777" w:rsidR="00C028EE" w:rsidRPr="004A0510" w:rsidRDefault="00C028EE" w:rsidP="00D24AE5">
            <w:pPr>
              <w:jc w:val="both"/>
              <w:rPr>
                <w:rFonts w:asciiTheme="minorHAnsi" w:hAnsiTheme="minorHAnsi"/>
                <w:sz w:val="18"/>
                <w:szCs w:val="18"/>
              </w:rPr>
            </w:pPr>
          </w:p>
        </w:tc>
      </w:tr>
      <w:tr w:rsidR="00C028EE" w:rsidRPr="004A0510" w14:paraId="34DE7F20" w14:textId="674D2F88" w:rsidTr="004A0510">
        <w:tblPrEx>
          <w:tblLook w:val="01E0" w:firstRow="1" w:lastRow="1" w:firstColumn="1" w:lastColumn="1" w:noHBand="0" w:noVBand="0"/>
        </w:tblPrEx>
        <w:trPr>
          <w:gridAfter w:val="2"/>
          <w:wAfter w:w="108" w:type="dxa"/>
        </w:trPr>
        <w:tc>
          <w:tcPr>
            <w:tcW w:w="1116" w:type="dxa"/>
            <w:shd w:val="clear" w:color="auto" w:fill="auto"/>
            <w:noWrap/>
          </w:tcPr>
          <w:p w14:paraId="2D93CE0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16.2.9.</w:t>
            </w:r>
          </w:p>
        </w:tc>
        <w:tc>
          <w:tcPr>
            <w:tcW w:w="9769" w:type="dxa"/>
            <w:gridSpan w:val="3"/>
            <w:shd w:val="clear" w:color="auto" w:fill="auto"/>
            <w:noWrap/>
          </w:tcPr>
          <w:p w14:paraId="1A5489C3"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медицинской карты амбулаторного больного, содержащая информацию об имевшихся у Застрахованного за последние 10 лет до заключения договора страхования до момента наступления события профессиональных, общих хронических заболеваниях, злокачественных новообразованиях, в том числе заболеваниях крови;</w:t>
            </w:r>
          </w:p>
        </w:tc>
        <w:tc>
          <w:tcPr>
            <w:tcW w:w="9735" w:type="dxa"/>
            <w:gridSpan w:val="2"/>
          </w:tcPr>
          <w:p w14:paraId="17256D45" w14:textId="77777777" w:rsidR="00C028EE" w:rsidRPr="004A0510" w:rsidRDefault="00C028EE" w:rsidP="00D24AE5">
            <w:pPr>
              <w:jc w:val="both"/>
              <w:rPr>
                <w:rFonts w:asciiTheme="minorHAnsi" w:hAnsiTheme="minorHAnsi"/>
                <w:sz w:val="18"/>
                <w:szCs w:val="18"/>
              </w:rPr>
            </w:pPr>
          </w:p>
        </w:tc>
      </w:tr>
      <w:tr w:rsidR="00C028EE" w:rsidRPr="004A0510" w14:paraId="60CD120C" w14:textId="11DDA305" w:rsidTr="004A0510">
        <w:tblPrEx>
          <w:tblLook w:val="01E0" w:firstRow="1" w:lastRow="1" w:firstColumn="1" w:lastColumn="1" w:noHBand="0" w:noVBand="0"/>
        </w:tblPrEx>
        <w:trPr>
          <w:gridAfter w:val="2"/>
          <w:wAfter w:w="108" w:type="dxa"/>
        </w:trPr>
        <w:tc>
          <w:tcPr>
            <w:tcW w:w="1116" w:type="dxa"/>
            <w:shd w:val="clear" w:color="auto" w:fill="auto"/>
            <w:noWrap/>
          </w:tcPr>
          <w:p w14:paraId="56BFC95D" w14:textId="30E1A78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16.2.10.</w:t>
            </w:r>
          </w:p>
        </w:tc>
        <w:tc>
          <w:tcPr>
            <w:tcW w:w="9769" w:type="dxa"/>
            <w:gridSpan w:val="3"/>
            <w:shd w:val="clear" w:color="auto" w:fill="auto"/>
            <w:noWrap/>
          </w:tcPr>
          <w:p w14:paraId="169CCD5A"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Выписки из лечебных учреждений по месту жительства (всех мест проживания за 10 лет до заключения Договора страхования до момента наступления события), месту регистрации (всех мест регистрации за 10 лет до заключения Договора страхования до момента наступления события) и, в случае наличия полиса добровольного медицинского страхования, вышеуказанную информацию из лечебных учреждений, в которые Застрахованный обращался в рамках ДМС (на протяжении 10 лет до заключения договора страхования до момента наступления события);</w:t>
            </w:r>
          </w:p>
        </w:tc>
        <w:tc>
          <w:tcPr>
            <w:tcW w:w="9735" w:type="dxa"/>
            <w:gridSpan w:val="2"/>
          </w:tcPr>
          <w:p w14:paraId="7EC3BE12" w14:textId="77777777" w:rsidR="00C028EE" w:rsidRPr="004A0510" w:rsidRDefault="00C028EE" w:rsidP="00D24AE5">
            <w:pPr>
              <w:jc w:val="both"/>
              <w:rPr>
                <w:rFonts w:asciiTheme="minorHAnsi" w:hAnsiTheme="minorHAnsi"/>
                <w:sz w:val="18"/>
                <w:szCs w:val="18"/>
              </w:rPr>
            </w:pPr>
          </w:p>
        </w:tc>
      </w:tr>
      <w:tr w:rsidR="00C028EE" w:rsidRPr="004A0510" w14:paraId="5DF36B3F" w14:textId="365FAEC7" w:rsidTr="004A0510">
        <w:tblPrEx>
          <w:tblLook w:val="01E0" w:firstRow="1" w:lastRow="1" w:firstColumn="1" w:lastColumn="1" w:noHBand="0" w:noVBand="0"/>
        </w:tblPrEx>
        <w:trPr>
          <w:gridAfter w:val="2"/>
          <w:wAfter w:w="108" w:type="dxa"/>
        </w:trPr>
        <w:tc>
          <w:tcPr>
            <w:tcW w:w="1116" w:type="dxa"/>
            <w:shd w:val="clear" w:color="auto" w:fill="auto"/>
            <w:noWrap/>
          </w:tcPr>
          <w:p w14:paraId="363A4DB9" w14:textId="5BE522DC"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16.2.11.</w:t>
            </w:r>
          </w:p>
        </w:tc>
        <w:tc>
          <w:tcPr>
            <w:tcW w:w="9769" w:type="dxa"/>
            <w:gridSpan w:val="3"/>
            <w:shd w:val="clear" w:color="auto" w:fill="auto"/>
            <w:noWrap/>
          </w:tcPr>
          <w:p w14:paraId="75C4733E"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tc>
        <w:tc>
          <w:tcPr>
            <w:tcW w:w="9735" w:type="dxa"/>
            <w:gridSpan w:val="2"/>
          </w:tcPr>
          <w:p w14:paraId="0FC0D40C" w14:textId="77777777" w:rsidR="00C028EE" w:rsidRPr="004A0510" w:rsidRDefault="00C028EE" w:rsidP="00D24AE5">
            <w:pPr>
              <w:jc w:val="both"/>
              <w:rPr>
                <w:rFonts w:asciiTheme="minorHAnsi" w:hAnsiTheme="minorHAnsi"/>
                <w:sz w:val="18"/>
                <w:szCs w:val="18"/>
              </w:rPr>
            </w:pPr>
          </w:p>
        </w:tc>
      </w:tr>
      <w:tr w:rsidR="00C028EE" w:rsidRPr="004A0510" w14:paraId="5F48F086" w14:textId="73939C55" w:rsidTr="004A0510">
        <w:tblPrEx>
          <w:tblLook w:val="01E0" w:firstRow="1" w:lastRow="1" w:firstColumn="1" w:lastColumn="1" w:noHBand="0" w:noVBand="0"/>
        </w:tblPrEx>
        <w:trPr>
          <w:gridAfter w:val="2"/>
          <w:wAfter w:w="108" w:type="dxa"/>
        </w:trPr>
        <w:tc>
          <w:tcPr>
            <w:tcW w:w="1116" w:type="dxa"/>
            <w:shd w:val="clear" w:color="auto" w:fill="auto"/>
            <w:noWrap/>
          </w:tcPr>
          <w:p w14:paraId="5E663A49" w14:textId="007747F0"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16.2.12.</w:t>
            </w:r>
          </w:p>
        </w:tc>
        <w:tc>
          <w:tcPr>
            <w:tcW w:w="9769" w:type="dxa"/>
            <w:gridSpan w:val="3"/>
            <w:shd w:val="clear" w:color="auto" w:fill="auto"/>
            <w:noWrap/>
          </w:tcPr>
          <w:p w14:paraId="12D6D9AA"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tc>
        <w:tc>
          <w:tcPr>
            <w:tcW w:w="9735" w:type="dxa"/>
            <w:gridSpan w:val="2"/>
          </w:tcPr>
          <w:p w14:paraId="00E17021" w14:textId="77777777" w:rsidR="00C028EE" w:rsidRPr="004A0510" w:rsidRDefault="00C028EE" w:rsidP="00D24AE5">
            <w:pPr>
              <w:jc w:val="both"/>
              <w:rPr>
                <w:rFonts w:asciiTheme="minorHAnsi" w:hAnsiTheme="minorHAnsi"/>
                <w:sz w:val="18"/>
                <w:szCs w:val="18"/>
              </w:rPr>
            </w:pPr>
          </w:p>
        </w:tc>
      </w:tr>
      <w:tr w:rsidR="00C028EE" w:rsidRPr="004A0510" w14:paraId="21567C5A" w14:textId="63975038" w:rsidTr="004A0510">
        <w:tblPrEx>
          <w:tblLook w:val="01E0" w:firstRow="1" w:lastRow="1" w:firstColumn="1" w:lastColumn="1" w:noHBand="0" w:noVBand="0"/>
        </w:tblPrEx>
        <w:trPr>
          <w:gridAfter w:val="2"/>
          <w:wAfter w:w="108" w:type="dxa"/>
        </w:trPr>
        <w:tc>
          <w:tcPr>
            <w:tcW w:w="1116" w:type="dxa"/>
            <w:shd w:val="clear" w:color="auto" w:fill="auto"/>
            <w:noWrap/>
          </w:tcPr>
          <w:p w14:paraId="0C401D8C" w14:textId="7B0F78E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16.2.13.</w:t>
            </w:r>
          </w:p>
        </w:tc>
        <w:tc>
          <w:tcPr>
            <w:tcW w:w="9769" w:type="dxa"/>
            <w:gridSpan w:val="3"/>
            <w:shd w:val="clear" w:color="auto" w:fill="auto"/>
            <w:noWrap/>
          </w:tcPr>
          <w:p w14:paraId="12BA47AC"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Заключение независимой экспертизы.</w:t>
            </w:r>
          </w:p>
        </w:tc>
        <w:tc>
          <w:tcPr>
            <w:tcW w:w="9735" w:type="dxa"/>
            <w:gridSpan w:val="2"/>
          </w:tcPr>
          <w:p w14:paraId="3EED50F5" w14:textId="77777777" w:rsidR="00C028EE" w:rsidRPr="004A0510" w:rsidRDefault="00C028EE" w:rsidP="00D24AE5">
            <w:pPr>
              <w:jc w:val="both"/>
              <w:rPr>
                <w:rFonts w:asciiTheme="minorHAnsi" w:hAnsiTheme="minorHAnsi"/>
                <w:sz w:val="18"/>
                <w:szCs w:val="18"/>
              </w:rPr>
            </w:pPr>
          </w:p>
        </w:tc>
      </w:tr>
      <w:tr w:rsidR="00C028EE" w:rsidRPr="004A0510" w14:paraId="04546A74" w14:textId="3147996D" w:rsidTr="004A0510">
        <w:tblPrEx>
          <w:tblLook w:val="01E0" w:firstRow="1" w:lastRow="1" w:firstColumn="1" w:lastColumn="1" w:noHBand="0" w:noVBand="0"/>
        </w:tblPrEx>
        <w:trPr>
          <w:gridAfter w:val="2"/>
          <w:wAfter w:w="108" w:type="dxa"/>
        </w:trPr>
        <w:tc>
          <w:tcPr>
            <w:tcW w:w="1116" w:type="dxa"/>
            <w:shd w:val="clear" w:color="auto" w:fill="auto"/>
            <w:noWrap/>
          </w:tcPr>
          <w:p w14:paraId="0DED513B" w14:textId="7777777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lang w:val="en-US"/>
              </w:rPr>
              <w:t>16</w:t>
            </w:r>
            <w:r w:rsidRPr="004A0510">
              <w:rPr>
                <w:rFonts w:asciiTheme="minorHAnsi" w:hAnsiTheme="minorHAnsi"/>
                <w:sz w:val="18"/>
                <w:szCs w:val="18"/>
              </w:rPr>
              <w:t>.3.</w:t>
            </w:r>
          </w:p>
        </w:tc>
        <w:tc>
          <w:tcPr>
            <w:tcW w:w="9769" w:type="dxa"/>
            <w:gridSpan w:val="3"/>
            <w:shd w:val="clear" w:color="auto" w:fill="auto"/>
            <w:noWrap/>
          </w:tcPr>
          <w:p w14:paraId="6451F150"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 xml:space="preserve">Для решения вопроса о страховой выплате в связи </w:t>
            </w:r>
            <w:r w:rsidRPr="004A0510">
              <w:rPr>
                <w:rFonts w:asciiTheme="minorHAnsi" w:hAnsiTheme="minorHAnsi"/>
                <w:b/>
                <w:sz w:val="18"/>
                <w:szCs w:val="18"/>
              </w:rPr>
              <w:t xml:space="preserve">с хирургическими операциями в результате несчастного случая или болезни </w:t>
            </w:r>
            <w:r w:rsidRPr="004A0510">
              <w:rPr>
                <w:rFonts w:asciiTheme="minorHAnsi" w:hAnsiTheme="minorHAnsi"/>
                <w:sz w:val="18"/>
                <w:szCs w:val="18"/>
              </w:rPr>
              <w:t>Застрахованного лица Страховщику должны быть предоставлены:</w:t>
            </w:r>
          </w:p>
        </w:tc>
        <w:tc>
          <w:tcPr>
            <w:tcW w:w="9735" w:type="dxa"/>
            <w:gridSpan w:val="2"/>
          </w:tcPr>
          <w:p w14:paraId="22D5BCF2" w14:textId="77777777" w:rsidR="00C028EE" w:rsidRPr="004A0510" w:rsidRDefault="00C028EE" w:rsidP="00D24AE5">
            <w:pPr>
              <w:jc w:val="both"/>
              <w:rPr>
                <w:rFonts w:asciiTheme="minorHAnsi" w:hAnsiTheme="minorHAnsi"/>
                <w:sz w:val="18"/>
                <w:szCs w:val="18"/>
              </w:rPr>
            </w:pPr>
          </w:p>
        </w:tc>
      </w:tr>
      <w:tr w:rsidR="00C028EE" w:rsidRPr="004A0510" w14:paraId="60ABCEC4" w14:textId="7CBE5B4A" w:rsidTr="004A0510">
        <w:tblPrEx>
          <w:tblLook w:val="01E0" w:firstRow="1" w:lastRow="1" w:firstColumn="1" w:lastColumn="1" w:noHBand="0" w:noVBand="0"/>
        </w:tblPrEx>
        <w:trPr>
          <w:gridAfter w:val="2"/>
          <w:wAfter w:w="108" w:type="dxa"/>
        </w:trPr>
        <w:tc>
          <w:tcPr>
            <w:tcW w:w="1116" w:type="dxa"/>
            <w:shd w:val="clear" w:color="auto" w:fill="auto"/>
            <w:noWrap/>
          </w:tcPr>
          <w:p w14:paraId="3584940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16.3.1.</w:t>
            </w:r>
          </w:p>
        </w:tc>
        <w:tc>
          <w:tcPr>
            <w:tcW w:w="9769" w:type="dxa"/>
            <w:gridSpan w:val="3"/>
            <w:shd w:val="clear" w:color="auto" w:fill="auto"/>
            <w:noWrap/>
          </w:tcPr>
          <w:p w14:paraId="3A2F6047" w14:textId="105DF214"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Заявление на выплату страхового обеспечения;</w:t>
            </w:r>
          </w:p>
        </w:tc>
        <w:tc>
          <w:tcPr>
            <w:tcW w:w="9735" w:type="dxa"/>
            <w:gridSpan w:val="2"/>
          </w:tcPr>
          <w:p w14:paraId="2DC11BBF" w14:textId="77777777" w:rsidR="00C028EE" w:rsidRPr="004A0510" w:rsidRDefault="00C028EE" w:rsidP="00D24AE5">
            <w:pPr>
              <w:jc w:val="both"/>
              <w:rPr>
                <w:rFonts w:asciiTheme="minorHAnsi" w:hAnsiTheme="minorHAnsi"/>
                <w:sz w:val="18"/>
                <w:szCs w:val="18"/>
              </w:rPr>
            </w:pPr>
          </w:p>
        </w:tc>
      </w:tr>
      <w:tr w:rsidR="00C028EE" w:rsidRPr="004A0510" w14:paraId="5088DDC5" w14:textId="64523D96" w:rsidTr="004A0510">
        <w:tblPrEx>
          <w:tblLook w:val="01E0" w:firstRow="1" w:lastRow="1" w:firstColumn="1" w:lastColumn="1" w:noHBand="0" w:noVBand="0"/>
        </w:tblPrEx>
        <w:trPr>
          <w:gridAfter w:val="2"/>
          <w:wAfter w:w="108" w:type="dxa"/>
        </w:trPr>
        <w:tc>
          <w:tcPr>
            <w:tcW w:w="1116" w:type="dxa"/>
            <w:shd w:val="clear" w:color="auto" w:fill="auto"/>
            <w:noWrap/>
          </w:tcPr>
          <w:p w14:paraId="3A282F69"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16.3.2.</w:t>
            </w:r>
          </w:p>
        </w:tc>
        <w:tc>
          <w:tcPr>
            <w:tcW w:w="9769" w:type="dxa"/>
            <w:gridSpan w:val="3"/>
            <w:shd w:val="clear" w:color="auto" w:fill="auto"/>
            <w:noWrap/>
          </w:tcPr>
          <w:p w14:paraId="32AFB2C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Страховой полис/Договор страхования со всеми приложениями к нему и квитанции об оплате страховых премий (для Страхователей - физических лиц);</w:t>
            </w:r>
          </w:p>
        </w:tc>
        <w:tc>
          <w:tcPr>
            <w:tcW w:w="9735" w:type="dxa"/>
            <w:gridSpan w:val="2"/>
          </w:tcPr>
          <w:p w14:paraId="42117D1B" w14:textId="77777777" w:rsidR="00C028EE" w:rsidRPr="004A0510" w:rsidRDefault="00C028EE" w:rsidP="00D24AE5">
            <w:pPr>
              <w:jc w:val="both"/>
              <w:rPr>
                <w:rFonts w:asciiTheme="minorHAnsi" w:hAnsiTheme="minorHAnsi"/>
                <w:sz w:val="18"/>
                <w:szCs w:val="18"/>
              </w:rPr>
            </w:pPr>
          </w:p>
        </w:tc>
      </w:tr>
      <w:tr w:rsidR="00C028EE" w:rsidRPr="004A0510" w14:paraId="5B46A3C3" w14:textId="33F957F1" w:rsidTr="004A0510">
        <w:tblPrEx>
          <w:tblLook w:val="01E0" w:firstRow="1" w:lastRow="1" w:firstColumn="1" w:lastColumn="1" w:noHBand="0" w:noVBand="0"/>
        </w:tblPrEx>
        <w:trPr>
          <w:gridAfter w:val="2"/>
          <w:wAfter w:w="108" w:type="dxa"/>
        </w:trPr>
        <w:tc>
          <w:tcPr>
            <w:tcW w:w="1116" w:type="dxa"/>
            <w:shd w:val="clear" w:color="auto" w:fill="auto"/>
            <w:noWrap/>
          </w:tcPr>
          <w:p w14:paraId="2DB0B30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w:t>
            </w:r>
            <w:r w:rsidRPr="004A0510">
              <w:rPr>
                <w:rFonts w:asciiTheme="minorHAnsi" w:hAnsiTheme="minorHAnsi"/>
                <w:sz w:val="18"/>
                <w:szCs w:val="18"/>
                <w:lang w:val="en-US"/>
              </w:rPr>
              <w:t>3</w:t>
            </w:r>
            <w:r w:rsidRPr="004A0510">
              <w:rPr>
                <w:rFonts w:asciiTheme="minorHAnsi" w:hAnsiTheme="minorHAnsi"/>
                <w:sz w:val="18"/>
                <w:szCs w:val="18"/>
              </w:rPr>
              <w:t>.</w:t>
            </w:r>
          </w:p>
        </w:tc>
        <w:tc>
          <w:tcPr>
            <w:tcW w:w="9769" w:type="dxa"/>
            <w:gridSpan w:val="3"/>
            <w:shd w:val="clear" w:color="auto" w:fill="auto"/>
            <w:noWrap/>
          </w:tcPr>
          <w:p w14:paraId="6ED19D16" w14:textId="16B69EEC"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удостоверяющий личность Заявителя, Получателя, Застрахованного (копии страниц с регистрацией и фото); Свидетельство о рождении (если Застрахованное лицо ребенок до 14 лет, а также в случае, когда Получателем является законный представитель несовершеннолетнего Застрахованного);</w:t>
            </w:r>
          </w:p>
        </w:tc>
        <w:tc>
          <w:tcPr>
            <w:tcW w:w="9735" w:type="dxa"/>
            <w:gridSpan w:val="2"/>
          </w:tcPr>
          <w:p w14:paraId="7FAF77F0" w14:textId="77777777" w:rsidR="00C028EE" w:rsidRPr="004A0510" w:rsidRDefault="00C028EE" w:rsidP="00D24AE5">
            <w:pPr>
              <w:jc w:val="both"/>
              <w:rPr>
                <w:rFonts w:asciiTheme="minorHAnsi" w:hAnsiTheme="minorHAnsi"/>
                <w:sz w:val="18"/>
                <w:szCs w:val="18"/>
              </w:rPr>
            </w:pPr>
          </w:p>
        </w:tc>
      </w:tr>
      <w:tr w:rsidR="00C028EE" w:rsidRPr="004A0510" w14:paraId="1A9F9028" w14:textId="099925A8" w:rsidTr="004A0510">
        <w:tblPrEx>
          <w:tblLook w:val="01E0" w:firstRow="1" w:lastRow="1" w:firstColumn="1" w:lastColumn="1" w:noHBand="0" w:noVBand="0"/>
        </w:tblPrEx>
        <w:trPr>
          <w:gridAfter w:val="2"/>
          <w:wAfter w:w="108" w:type="dxa"/>
        </w:trPr>
        <w:tc>
          <w:tcPr>
            <w:tcW w:w="1116" w:type="dxa"/>
            <w:shd w:val="clear" w:color="auto" w:fill="auto"/>
            <w:noWrap/>
          </w:tcPr>
          <w:p w14:paraId="40054A6E" w14:textId="0092936A"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16.3.4.</w:t>
            </w:r>
          </w:p>
        </w:tc>
        <w:tc>
          <w:tcPr>
            <w:tcW w:w="9769" w:type="dxa"/>
            <w:gridSpan w:val="3"/>
            <w:shd w:val="clear" w:color="auto" w:fill="auto"/>
            <w:noWrap/>
          </w:tcPr>
          <w:p w14:paraId="26052897" w14:textId="48878EAC"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Реквизиты получателя страховой выплаты;</w:t>
            </w:r>
          </w:p>
        </w:tc>
        <w:tc>
          <w:tcPr>
            <w:tcW w:w="9735" w:type="dxa"/>
            <w:gridSpan w:val="2"/>
          </w:tcPr>
          <w:p w14:paraId="53464E0F" w14:textId="77777777" w:rsidR="00C028EE" w:rsidRPr="004A0510" w:rsidRDefault="00C028EE" w:rsidP="00D24AE5">
            <w:pPr>
              <w:jc w:val="both"/>
              <w:rPr>
                <w:rFonts w:asciiTheme="minorHAnsi" w:hAnsiTheme="minorHAnsi"/>
                <w:sz w:val="18"/>
                <w:szCs w:val="18"/>
              </w:rPr>
            </w:pPr>
          </w:p>
        </w:tc>
      </w:tr>
      <w:tr w:rsidR="00C028EE" w:rsidRPr="004A0510" w14:paraId="0657D115" w14:textId="4B2D7FD9" w:rsidTr="004A0510">
        <w:tblPrEx>
          <w:tblLook w:val="01E0" w:firstRow="1" w:lastRow="1" w:firstColumn="1" w:lastColumn="1" w:noHBand="0" w:noVBand="0"/>
        </w:tblPrEx>
        <w:trPr>
          <w:gridAfter w:val="2"/>
          <w:wAfter w:w="108" w:type="dxa"/>
        </w:trPr>
        <w:tc>
          <w:tcPr>
            <w:tcW w:w="1116" w:type="dxa"/>
            <w:shd w:val="clear" w:color="auto" w:fill="auto"/>
            <w:noWrap/>
          </w:tcPr>
          <w:p w14:paraId="766A1BC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w:t>
            </w:r>
            <w:r w:rsidRPr="004A0510">
              <w:rPr>
                <w:rFonts w:asciiTheme="minorHAnsi" w:hAnsiTheme="minorHAnsi"/>
                <w:sz w:val="18"/>
                <w:szCs w:val="18"/>
                <w:lang w:val="en-US"/>
              </w:rPr>
              <w:t>5</w:t>
            </w:r>
            <w:r w:rsidRPr="004A0510">
              <w:rPr>
                <w:rFonts w:asciiTheme="minorHAnsi" w:hAnsiTheme="minorHAnsi"/>
                <w:sz w:val="18"/>
                <w:szCs w:val="18"/>
              </w:rPr>
              <w:t>.</w:t>
            </w:r>
          </w:p>
        </w:tc>
        <w:tc>
          <w:tcPr>
            <w:tcW w:w="9769" w:type="dxa"/>
            <w:gridSpan w:val="3"/>
            <w:shd w:val="clear" w:color="auto" w:fill="auto"/>
            <w:noWrap/>
          </w:tcPr>
          <w:p w14:paraId="5FB8ABE9"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Листок нетрудоспособности из лечебного учреждения, где проводилось лечение, в случае если листок нетрудоспособности не оформлялся – объяснительная с указанием причин его отсутствия;</w:t>
            </w:r>
          </w:p>
        </w:tc>
        <w:tc>
          <w:tcPr>
            <w:tcW w:w="9735" w:type="dxa"/>
            <w:gridSpan w:val="2"/>
          </w:tcPr>
          <w:p w14:paraId="2B8E7EFA" w14:textId="77777777" w:rsidR="00C028EE" w:rsidRPr="004A0510" w:rsidRDefault="00C028EE" w:rsidP="00D24AE5">
            <w:pPr>
              <w:jc w:val="both"/>
              <w:rPr>
                <w:rFonts w:asciiTheme="minorHAnsi" w:hAnsiTheme="minorHAnsi"/>
                <w:sz w:val="18"/>
                <w:szCs w:val="18"/>
              </w:rPr>
            </w:pPr>
          </w:p>
        </w:tc>
      </w:tr>
      <w:tr w:rsidR="00C028EE" w:rsidRPr="004A0510" w14:paraId="244861E1" w14:textId="14A9F9D1" w:rsidTr="004A0510">
        <w:tblPrEx>
          <w:tblLook w:val="01E0" w:firstRow="1" w:lastRow="1" w:firstColumn="1" w:lastColumn="1" w:noHBand="0" w:noVBand="0"/>
        </w:tblPrEx>
        <w:trPr>
          <w:gridAfter w:val="2"/>
          <w:wAfter w:w="108" w:type="dxa"/>
        </w:trPr>
        <w:tc>
          <w:tcPr>
            <w:tcW w:w="1116" w:type="dxa"/>
            <w:shd w:val="clear" w:color="auto" w:fill="auto"/>
            <w:noWrap/>
          </w:tcPr>
          <w:p w14:paraId="71FCBE4F" w14:textId="77777777" w:rsidR="00C028EE" w:rsidRPr="004A0510" w:rsidRDefault="00C028EE" w:rsidP="00D24AE5">
            <w:pPr>
              <w:pStyle w:val="27"/>
              <w:ind w:firstLine="0"/>
              <w:jc w:val="both"/>
              <w:rPr>
                <w:rFonts w:asciiTheme="minorHAnsi" w:hAnsiTheme="minorHAnsi"/>
                <w:sz w:val="18"/>
                <w:szCs w:val="18"/>
                <w:lang w:val="en-US"/>
              </w:rPr>
            </w:pPr>
            <w:r w:rsidRPr="004A0510">
              <w:rPr>
                <w:rFonts w:asciiTheme="minorHAnsi" w:hAnsiTheme="minorHAnsi"/>
                <w:sz w:val="18"/>
                <w:szCs w:val="18"/>
              </w:rPr>
              <w:t>16.3.</w:t>
            </w:r>
            <w:r w:rsidRPr="004A0510">
              <w:rPr>
                <w:rFonts w:asciiTheme="minorHAnsi" w:hAnsiTheme="minorHAnsi"/>
                <w:sz w:val="18"/>
                <w:szCs w:val="18"/>
                <w:lang w:val="en-US"/>
              </w:rPr>
              <w:t>6</w:t>
            </w:r>
            <w:r w:rsidRPr="004A0510">
              <w:rPr>
                <w:rFonts w:asciiTheme="minorHAnsi" w:hAnsiTheme="minorHAnsi"/>
                <w:sz w:val="18"/>
                <w:szCs w:val="18"/>
              </w:rPr>
              <w:t>.</w:t>
            </w:r>
          </w:p>
        </w:tc>
        <w:tc>
          <w:tcPr>
            <w:tcW w:w="9769" w:type="dxa"/>
            <w:gridSpan w:val="3"/>
            <w:shd w:val="clear" w:color="auto" w:fill="auto"/>
            <w:noWrap/>
          </w:tcPr>
          <w:p w14:paraId="081DD8EF"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Выписка(-и) из медицинской(-их) карты(-т) стационарного больного с информацией об анамнезе, дате обращения, диагнозе, дате получения травмы, проведенном обследовании, лечении и сроках лечения (если имело место стационарное лечение/нахождение в реанимации);</w:t>
            </w:r>
          </w:p>
        </w:tc>
        <w:tc>
          <w:tcPr>
            <w:tcW w:w="9735" w:type="dxa"/>
            <w:gridSpan w:val="2"/>
          </w:tcPr>
          <w:p w14:paraId="57E174DB" w14:textId="77777777" w:rsidR="00C028EE" w:rsidRPr="004A0510" w:rsidRDefault="00C028EE" w:rsidP="00D24AE5">
            <w:pPr>
              <w:jc w:val="both"/>
              <w:rPr>
                <w:rFonts w:asciiTheme="minorHAnsi" w:hAnsiTheme="minorHAnsi"/>
                <w:sz w:val="18"/>
                <w:szCs w:val="18"/>
              </w:rPr>
            </w:pPr>
          </w:p>
        </w:tc>
      </w:tr>
      <w:tr w:rsidR="00C028EE" w:rsidRPr="004A0510" w14:paraId="13EFB00F" w14:textId="7F4CDCA8" w:rsidTr="004A0510">
        <w:tblPrEx>
          <w:tblLook w:val="01E0" w:firstRow="1" w:lastRow="1" w:firstColumn="1" w:lastColumn="1" w:noHBand="0" w:noVBand="0"/>
        </w:tblPrEx>
        <w:trPr>
          <w:gridAfter w:val="2"/>
          <w:wAfter w:w="108" w:type="dxa"/>
        </w:trPr>
        <w:tc>
          <w:tcPr>
            <w:tcW w:w="1116" w:type="dxa"/>
            <w:shd w:val="clear" w:color="auto" w:fill="auto"/>
            <w:noWrap/>
          </w:tcPr>
          <w:p w14:paraId="07DFC35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w:t>
            </w:r>
            <w:r w:rsidRPr="004A0510">
              <w:rPr>
                <w:rFonts w:asciiTheme="minorHAnsi" w:hAnsiTheme="minorHAnsi"/>
                <w:sz w:val="18"/>
                <w:szCs w:val="18"/>
                <w:lang w:val="en-US"/>
              </w:rPr>
              <w:t>7</w:t>
            </w:r>
            <w:r w:rsidRPr="004A0510">
              <w:rPr>
                <w:rFonts w:asciiTheme="minorHAnsi" w:hAnsiTheme="minorHAnsi"/>
                <w:sz w:val="18"/>
                <w:szCs w:val="18"/>
              </w:rPr>
              <w:t>.</w:t>
            </w:r>
          </w:p>
        </w:tc>
        <w:tc>
          <w:tcPr>
            <w:tcW w:w="9769" w:type="dxa"/>
            <w:gridSpan w:val="3"/>
            <w:shd w:val="clear" w:color="auto" w:fill="auto"/>
            <w:noWrap/>
          </w:tcPr>
          <w:p w14:paraId="2E55A8D6"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Выписка(-и) из медицинской(-их) карты(-т) амбулаторного больного с информацией об анамнезе, дате обращения, диагнозе, дате получения травмы, проведенном обследовании, лечении и сроках лечения (если имело место амбулаторное лечение);</w:t>
            </w:r>
          </w:p>
        </w:tc>
        <w:tc>
          <w:tcPr>
            <w:tcW w:w="9735" w:type="dxa"/>
            <w:gridSpan w:val="2"/>
          </w:tcPr>
          <w:p w14:paraId="42BA16D6" w14:textId="77777777" w:rsidR="00C028EE" w:rsidRPr="004A0510" w:rsidRDefault="00C028EE" w:rsidP="00D24AE5">
            <w:pPr>
              <w:jc w:val="both"/>
              <w:rPr>
                <w:rFonts w:asciiTheme="minorHAnsi" w:hAnsiTheme="minorHAnsi"/>
                <w:sz w:val="18"/>
                <w:szCs w:val="18"/>
              </w:rPr>
            </w:pPr>
          </w:p>
        </w:tc>
      </w:tr>
      <w:tr w:rsidR="00C028EE" w:rsidRPr="004A0510" w14:paraId="79ECE58E" w14:textId="780AE8AE" w:rsidTr="004A0510">
        <w:tblPrEx>
          <w:tblLook w:val="01E0" w:firstRow="1" w:lastRow="1" w:firstColumn="1" w:lastColumn="1" w:noHBand="0" w:noVBand="0"/>
        </w:tblPrEx>
        <w:trPr>
          <w:gridAfter w:val="2"/>
          <w:wAfter w:w="108" w:type="dxa"/>
        </w:trPr>
        <w:tc>
          <w:tcPr>
            <w:tcW w:w="1116" w:type="dxa"/>
            <w:shd w:val="clear" w:color="auto" w:fill="auto"/>
            <w:noWrap/>
          </w:tcPr>
          <w:p w14:paraId="6D41DD8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w:t>
            </w:r>
            <w:r w:rsidRPr="004A0510">
              <w:rPr>
                <w:rFonts w:asciiTheme="minorHAnsi" w:hAnsiTheme="minorHAnsi"/>
                <w:sz w:val="18"/>
                <w:szCs w:val="18"/>
                <w:lang w:val="en-US"/>
              </w:rPr>
              <w:t>8</w:t>
            </w:r>
            <w:r w:rsidRPr="004A0510">
              <w:rPr>
                <w:rFonts w:asciiTheme="minorHAnsi" w:hAnsiTheme="minorHAnsi"/>
                <w:sz w:val="18"/>
                <w:szCs w:val="18"/>
              </w:rPr>
              <w:t>.</w:t>
            </w:r>
          </w:p>
        </w:tc>
        <w:tc>
          <w:tcPr>
            <w:tcW w:w="9769" w:type="dxa"/>
            <w:gridSpan w:val="3"/>
            <w:shd w:val="clear" w:color="auto" w:fill="auto"/>
            <w:noWrap/>
          </w:tcPr>
          <w:p w14:paraId="12DC7916"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Переводной эпикриз (если имел место перевод Застрахованного из одного стационара в другой);</w:t>
            </w:r>
          </w:p>
        </w:tc>
        <w:tc>
          <w:tcPr>
            <w:tcW w:w="9735" w:type="dxa"/>
            <w:gridSpan w:val="2"/>
          </w:tcPr>
          <w:p w14:paraId="558D4C5A" w14:textId="77777777" w:rsidR="00C028EE" w:rsidRPr="004A0510" w:rsidRDefault="00C028EE" w:rsidP="00D24AE5">
            <w:pPr>
              <w:jc w:val="both"/>
              <w:rPr>
                <w:rFonts w:asciiTheme="minorHAnsi" w:hAnsiTheme="minorHAnsi"/>
                <w:sz w:val="18"/>
                <w:szCs w:val="18"/>
              </w:rPr>
            </w:pPr>
          </w:p>
        </w:tc>
      </w:tr>
      <w:tr w:rsidR="00C028EE" w:rsidRPr="004A0510" w14:paraId="767DD7F3" w14:textId="28B6FD53" w:rsidTr="004A0510">
        <w:tblPrEx>
          <w:tblLook w:val="01E0" w:firstRow="1" w:lastRow="1" w:firstColumn="1" w:lastColumn="1" w:noHBand="0" w:noVBand="0"/>
        </w:tblPrEx>
        <w:trPr>
          <w:gridAfter w:val="2"/>
          <w:wAfter w:w="108" w:type="dxa"/>
        </w:trPr>
        <w:tc>
          <w:tcPr>
            <w:tcW w:w="1116" w:type="dxa"/>
            <w:shd w:val="clear" w:color="auto" w:fill="auto"/>
            <w:noWrap/>
          </w:tcPr>
          <w:p w14:paraId="102F6503"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w:t>
            </w:r>
            <w:r w:rsidRPr="004A0510">
              <w:rPr>
                <w:rFonts w:asciiTheme="minorHAnsi" w:hAnsiTheme="minorHAnsi"/>
                <w:sz w:val="18"/>
                <w:szCs w:val="18"/>
                <w:lang w:val="en-US"/>
              </w:rPr>
              <w:t>9</w:t>
            </w:r>
            <w:r w:rsidRPr="004A0510">
              <w:rPr>
                <w:rFonts w:asciiTheme="minorHAnsi" w:hAnsiTheme="minorHAnsi"/>
                <w:sz w:val="18"/>
                <w:szCs w:val="18"/>
              </w:rPr>
              <w:t>.</w:t>
            </w:r>
          </w:p>
        </w:tc>
        <w:tc>
          <w:tcPr>
            <w:tcW w:w="9769" w:type="dxa"/>
            <w:gridSpan w:val="3"/>
            <w:shd w:val="clear" w:color="auto" w:fill="auto"/>
            <w:noWrap/>
          </w:tcPr>
          <w:p w14:paraId="0542D147"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Результаты проведенных диагностических исследований;</w:t>
            </w:r>
          </w:p>
        </w:tc>
        <w:tc>
          <w:tcPr>
            <w:tcW w:w="9735" w:type="dxa"/>
            <w:gridSpan w:val="2"/>
          </w:tcPr>
          <w:p w14:paraId="0F2130D2" w14:textId="77777777" w:rsidR="00C028EE" w:rsidRPr="004A0510" w:rsidRDefault="00C028EE" w:rsidP="00D24AE5">
            <w:pPr>
              <w:jc w:val="both"/>
              <w:rPr>
                <w:rFonts w:asciiTheme="minorHAnsi" w:hAnsiTheme="minorHAnsi"/>
                <w:sz w:val="18"/>
                <w:szCs w:val="18"/>
              </w:rPr>
            </w:pPr>
          </w:p>
        </w:tc>
      </w:tr>
      <w:tr w:rsidR="00C028EE" w:rsidRPr="004A0510" w14:paraId="119BA817" w14:textId="075AAFB3" w:rsidTr="004A0510">
        <w:tblPrEx>
          <w:tblLook w:val="01E0" w:firstRow="1" w:lastRow="1" w:firstColumn="1" w:lastColumn="1" w:noHBand="0" w:noVBand="0"/>
        </w:tblPrEx>
        <w:trPr>
          <w:gridAfter w:val="2"/>
          <w:wAfter w:w="108" w:type="dxa"/>
        </w:trPr>
        <w:tc>
          <w:tcPr>
            <w:tcW w:w="1116" w:type="dxa"/>
            <w:shd w:val="clear" w:color="auto" w:fill="auto"/>
            <w:noWrap/>
          </w:tcPr>
          <w:p w14:paraId="54D277FE" w14:textId="1B9D66D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16.3.1</w:t>
            </w:r>
            <w:r w:rsidRPr="004A0510">
              <w:rPr>
                <w:rFonts w:asciiTheme="minorHAnsi" w:hAnsiTheme="minorHAnsi"/>
                <w:sz w:val="18"/>
                <w:szCs w:val="18"/>
                <w:lang w:val="en-US"/>
              </w:rPr>
              <w:t>0</w:t>
            </w:r>
            <w:r w:rsidRPr="004A0510">
              <w:rPr>
                <w:rFonts w:asciiTheme="minorHAnsi" w:hAnsiTheme="minorHAnsi"/>
                <w:sz w:val="18"/>
                <w:szCs w:val="18"/>
              </w:rPr>
              <w:t>.</w:t>
            </w:r>
          </w:p>
        </w:tc>
        <w:tc>
          <w:tcPr>
            <w:tcW w:w="9769" w:type="dxa"/>
            <w:gridSpan w:val="3"/>
            <w:shd w:val="clear" w:color="auto" w:fill="auto"/>
            <w:noWrap/>
          </w:tcPr>
          <w:p w14:paraId="295228B6"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медицинской карты амбулаторного больного, содержащая информацию об имевшихся у Застрахованного за последние 10 лет до заключения договора страхования до момента наступления события профессиональных, общих хронических заболеваниях, злокачественных новообразованиях, в том числе заболеваниях крови;</w:t>
            </w:r>
          </w:p>
        </w:tc>
        <w:tc>
          <w:tcPr>
            <w:tcW w:w="9735" w:type="dxa"/>
            <w:gridSpan w:val="2"/>
          </w:tcPr>
          <w:p w14:paraId="3D131D7A" w14:textId="77777777" w:rsidR="00C028EE" w:rsidRPr="004A0510" w:rsidRDefault="00C028EE" w:rsidP="00D24AE5">
            <w:pPr>
              <w:jc w:val="both"/>
              <w:rPr>
                <w:rFonts w:asciiTheme="minorHAnsi" w:hAnsiTheme="minorHAnsi"/>
                <w:sz w:val="18"/>
                <w:szCs w:val="18"/>
              </w:rPr>
            </w:pPr>
          </w:p>
        </w:tc>
      </w:tr>
      <w:tr w:rsidR="00C028EE" w:rsidRPr="004A0510" w14:paraId="6667BB06" w14:textId="215E94AF" w:rsidTr="004A0510">
        <w:tblPrEx>
          <w:tblLook w:val="01E0" w:firstRow="1" w:lastRow="1" w:firstColumn="1" w:lastColumn="1" w:noHBand="0" w:noVBand="0"/>
        </w:tblPrEx>
        <w:trPr>
          <w:gridAfter w:val="2"/>
          <w:wAfter w:w="108" w:type="dxa"/>
        </w:trPr>
        <w:tc>
          <w:tcPr>
            <w:tcW w:w="1116" w:type="dxa"/>
            <w:shd w:val="clear" w:color="auto" w:fill="auto"/>
            <w:noWrap/>
          </w:tcPr>
          <w:p w14:paraId="1B8C285D" w14:textId="00804644"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16.3.1</w:t>
            </w:r>
            <w:r w:rsidRPr="004A0510">
              <w:rPr>
                <w:rFonts w:asciiTheme="minorHAnsi" w:hAnsiTheme="minorHAnsi"/>
                <w:sz w:val="18"/>
                <w:szCs w:val="18"/>
                <w:lang w:val="en-US"/>
              </w:rPr>
              <w:t>1</w:t>
            </w:r>
            <w:r w:rsidRPr="004A0510">
              <w:rPr>
                <w:rFonts w:asciiTheme="minorHAnsi" w:hAnsiTheme="minorHAnsi"/>
                <w:sz w:val="18"/>
                <w:szCs w:val="18"/>
              </w:rPr>
              <w:t>.</w:t>
            </w:r>
          </w:p>
        </w:tc>
        <w:tc>
          <w:tcPr>
            <w:tcW w:w="9769" w:type="dxa"/>
            <w:gridSpan w:val="3"/>
            <w:shd w:val="clear" w:color="auto" w:fill="auto"/>
            <w:noWrap/>
          </w:tcPr>
          <w:p w14:paraId="6AF53F7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Выписки из лечебных учреждений по месту жительства (всех мест проживания за 10 лет до заключения Договора страхования до момента наступления события), месту регистрации (всех мест регистрации за 10 лет до заключения Договора страхования до момента наступления события) и, в случае наличия полиса добровольного медицинского страхования, вышеуказанную информацию из лечебных учреждений, в которые Застрахованный обращался в рамках ДМС (на протяжении 10 лет до заключения договора страхования до момента наступления события);</w:t>
            </w:r>
          </w:p>
        </w:tc>
        <w:tc>
          <w:tcPr>
            <w:tcW w:w="9735" w:type="dxa"/>
            <w:gridSpan w:val="2"/>
          </w:tcPr>
          <w:p w14:paraId="447ABC5D" w14:textId="77777777" w:rsidR="00C028EE" w:rsidRPr="004A0510" w:rsidRDefault="00C028EE" w:rsidP="00D24AE5">
            <w:pPr>
              <w:jc w:val="both"/>
              <w:rPr>
                <w:rFonts w:asciiTheme="minorHAnsi" w:hAnsiTheme="minorHAnsi"/>
                <w:sz w:val="18"/>
                <w:szCs w:val="18"/>
              </w:rPr>
            </w:pPr>
          </w:p>
        </w:tc>
      </w:tr>
      <w:tr w:rsidR="00C028EE" w:rsidRPr="004A0510" w14:paraId="3CBF55C2" w14:textId="33991DDE" w:rsidTr="004A0510">
        <w:tblPrEx>
          <w:tblLook w:val="01E0" w:firstRow="1" w:lastRow="1" w:firstColumn="1" w:lastColumn="1" w:noHBand="0" w:noVBand="0"/>
        </w:tblPrEx>
        <w:trPr>
          <w:gridAfter w:val="2"/>
          <w:wAfter w:w="108" w:type="dxa"/>
        </w:trPr>
        <w:tc>
          <w:tcPr>
            <w:tcW w:w="1116" w:type="dxa"/>
            <w:shd w:val="clear" w:color="auto" w:fill="auto"/>
            <w:noWrap/>
          </w:tcPr>
          <w:p w14:paraId="347EC6C6" w14:textId="54145C98"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16.3.1</w:t>
            </w:r>
            <w:r w:rsidRPr="004A0510">
              <w:rPr>
                <w:rFonts w:asciiTheme="minorHAnsi" w:hAnsiTheme="minorHAnsi"/>
                <w:sz w:val="18"/>
                <w:szCs w:val="18"/>
                <w:lang w:val="en-US"/>
              </w:rPr>
              <w:t>2</w:t>
            </w:r>
            <w:r w:rsidRPr="004A0510">
              <w:rPr>
                <w:rFonts w:asciiTheme="minorHAnsi" w:hAnsiTheme="minorHAnsi"/>
                <w:sz w:val="18"/>
                <w:szCs w:val="18"/>
              </w:rPr>
              <w:t>.</w:t>
            </w:r>
          </w:p>
        </w:tc>
        <w:tc>
          <w:tcPr>
            <w:tcW w:w="9769" w:type="dxa"/>
            <w:gridSpan w:val="3"/>
            <w:shd w:val="clear" w:color="auto" w:fill="auto"/>
            <w:noWrap/>
          </w:tcPr>
          <w:p w14:paraId="7E9C5B7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tc>
        <w:tc>
          <w:tcPr>
            <w:tcW w:w="9735" w:type="dxa"/>
            <w:gridSpan w:val="2"/>
          </w:tcPr>
          <w:p w14:paraId="141B9E93" w14:textId="77777777" w:rsidR="00C028EE" w:rsidRPr="004A0510" w:rsidRDefault="00C028EE" w:rsidP="00D24AE5">
            <w:pPr>
              <w:jc w:val="both"/>
              <w:rPr>
                <w:rFonts w:asciiTheme="minorHAnsi" w:hAnsiTheme="minorHAnsi"/>
                <w:sz w:val="18"/>
                <w:szCs w:val="18"/>
              </w:rPr>
            </w:pPr>
          </w:p>
        </w:tc>
      </w:tr>
      <w:tr w:rsidR="00C028EE" w:rsidRPr="004A0510" w14:paraId="7067EB3E" w14:textId="029F277A" w:rsidTr="004A0510">
        <w:tblPrEx>
          <w:tblLook w:val="01E0" w:firstRow="1" w:lastRow="1" w:firstColumn="1" w:lastColumn="1" w:noHBand="0" w:noVBand="0"/>
        </w:tblPrEx>
        <w:trPr>
          <w:gridAfter w:val="2"/>
          <w:wAfter w:w="108" w:type="dxa"/>
        </w:trPr>
        <w:tc>
          <w:tcPr>
            <w:tcW w:w="1116" w:type="dxa"/>
            <w:shd w:val="clear" w:color="auto" w:fill="auto"/>
            <w:noWrap/>
          </w:tcPr>
          <w:p w14:paraId="1349C11B" w14:textId="2C310E69"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16.3.1</w:t>
            </w:r>
            <w:r w:rsidRPr="004A0510">
              <w:rPr>
                <w:rFonts w:asciiTheme="minorHAnsi" w:hAnsiTheme="minorHAnsi"/>
                <w:sz w:val="18"/>
                <w:szCs w:val="18"/>
                <w:lang w:val="en-US"/>
              </w:rPr>
              <w:t>3</w:t>
            </w:r>
            <w:r w:rsidRPr="004A0510">
              <w:rPr>
                <w:rFonts w:asciiTheme="minorHAnsi" w:hAnsiTheme="minorHAnsi"/>
                <w:sz w:val="18"/>
                <w:szCs w:val="18"/>
              </w:rPr>
              <w:t>.</w:t>
            </w:r>
          </w:p>
        </w:tc>
        <w:tc>
          <w:tcPr>
            <w:tcW w:w="9769" w:type="dxa"/>
            <w:gridSpan w:val="3"/>
            <w:shd w:val="clear" w:color="auto" w:fill="auto"/>
            <w:noWrap/>
          </w:tcPr>
          <w:p w14:paraId="0F81E32E"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tc>
        <w:tc>
          <w:tcPr>
            <w:tcW w:w="9735" w:type="dxa"/>
            <w:gridSpan w:val="2"/>
          </w:tcPr>
          <w:p w14:paraId="2EBA1E08" w14:textId="77777777" w:rsidR="00C028EE" w:rsidRPr="004A0510" w:rsidRDefault="00C028EE" w:rsidP="00D24AE5">
            <w:pPr>
              <w:jc w:val="both"/>
              <w:rPr>
                <w:rFonts w:asciiTheme="minorHAnsi" w:hAnsiTheme="minorHAnsi"/>
                <w:sz w:val="18"/>
                <w:szCs w:val="18"/>
              </w:rPr>
            </w:pPr>
          </w:p>
        </w:tc>
      </w:tr>
      <w:tr w:rsidR="00C028EE" w:rsidRPr="004A0510" w14:paraId="1B0DB216" w14:textId="351EE0EA" w:rsidTr="004A0510">
        <w:tblPrEx>
          <w:tblLook w:val="01E0" w:firstRow="1" w:lastRow="1" w:firstColumn="1" w:lastColumn="1" w:noHBand="0" w:noVBand="0"/>
        </w:tblPrEx>
        <w:trPr>
          <w:gridAfter w:val="2"/>
          <w:wAfter w:w="108" w:type="dxa"/>
        </w:trPr>
        <w:tc>
          <w:tcPr>
            <w:tcW w:w="1116" w:type="dxa"/>
            <w:shd w:val="clear" w:color="auto" w:fill="auto"/>
            <w:noWrap/>
          </w:tcPr>
          <w:p w14:paraId="5DB88BFA" w14:textId="7102934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16.3.1</w:t>
            </w:r>
            <w:r w:rsidRPr="004A0510">
              <w:rPr>
                <w:rFonts w:asciiTheme="minorHAnsi" w:hAnsiTheme="minorHAnsi"/>
                <w:sz w:val="18"/>
                <w:szCs w:val="18"/>
                <w:lang w:val="en-US"/>
              </w:rPr>
              <w:t>4</w:t>
            </w:r>
            <w:r w:rsidRPr="004A0510">
              <w:rPr>
                <w:rFonts w:asciiTheme="minorHAnsi" w:hAnsiTheme="minorHAnsi"/>
                <w:sz w:val="18"/>
                <w:szCs w:val="18"/>
              </w:rPr>
              <w:t>.</w:t>
            </w:r>
          </w:p>
        </w:tc>
        <w:tc>
          <w:tcPr>
            <w:tcW w:w="9769" w:type="dxa"/>
            <w:gridSpan w:val="3"/>
            <w:shd w:val="clear" w:color="auto" w:fill="auto"/>
            <w:noWrap/>
          </w:tcPr>
          <w:p w14:paraId="0BDEE9B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Медицинский документ о первичном обращении с информацией об анамнезе, дате обращения, диагнозе, дате получения травмы, проведенном обследовании, лечении;</w:t>
            </w:r>
          </w:p>
        </w:tc>
        <w:tc>
          <w:tcPr>
            <w:tcW w:w="9735" w:type="dxa"/>
            <w:gridSpan w:val="2"/>
          </w:tcPr>
          <w:p w14:paraId="7CA750D6" w14:textId="77777777" w:rsidR="00C028EE" w:rsidRPr="004A0510" w:rsidRDefault="00C028EE" w:rsidP="00D24AE5">
            <w:pPr>
              <w:jc w:val="both"/>
              <w:rPr>
                <w:rFonts w:asciiTheme="minorHAnsi" w:hAnsiTheme="minorHAnsi"/>
                <w:sz w:val="18"/>
                <w:szCs w:val="18"/>
              </w:rPr>
            </w:pPr>
          </w:p>
        </w:tc>
      </w:tr>
      <w:tr w:rsidR="00C028EE" w:rsidRPr="004A0510" w14:paraId="27749979" w14:textId="39D52E29" w:rsidTr="004A0510">
        <w:tblPrEx>
          <w:tblLook w:val="01E0" w:firstRow="1" w:lastRow="1" w:firstColumn="1" w:lastColumn="1" w:noHBand="0" w:noVBand="0"/>
        </w:tblPrEx>
        <w:trPr>
          <w:gridAfter w:val="2"/>
          <w:wAfter w:w="108" w:type="dxa"/>
        </w:trPr>
        <w:tc>
          <w:tcPr>
            <w:tcW w:w="1116" w:type="dxa"/>
            <w:shd w:val="clear" w:color="auto" w:fill="auto"/>
            <w:noWrap/>
          </w:tcPr>
          <w:p w14:paraId="7775BC32" w14:textId="0AD81EE6"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16.3.1</w:t>
            </w:r>
            <w:r w:rsidRPr="004A0510">
              <w:rPr>
                <w:rFonts w:asciiTheme="minorHAnsi" w:hAnsiTheme="minorHAnsi"/>
                <w:sz w:val="18"/>
                <w:szCs w:val="18"/>
                <w:lang w:val="en-US"/>
              </w:rPr>
              <w:t>5</w:t>
            </w:r>
            <w:r w:rsidRPr="004A0510">
              <w:rPr>
                <w:rFonts w:asciiTheme="minorHAnsi" w:hAnsiTheme="minorHAnsi"/>
                <w:sz w:val="18"/>
                <w:szCs w:val="18"/>
              </w:rPr>
              <w:t>.</w:t>
            </w:r>
          </w:p>
        </w:tc>
        <w:tc>
          <w:tcPr>
            <w:tcW w:w="9769" w:type="dxa"/>
            <w:gridSpan w:val="3"/>
            <w:shd w:val="clear" w:color="auto" w:fill="auto"/>
            <w:noWrap/>
          </w:tcPr>
          <w:p w14:paraId="7AC1D1EE"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Заключение независимой экспертизы.</w:t>
            </w:r>
          </w:p>
        </w:tc>
        <w:tc>
          <w:tcPr>
            <w:tcW w:w="9735" w:type="dxa"/>
            <w:gridSpan w:val="2"/>
          </w:tcPr>
          <w:p w14:paraId="42589DA8" w14:textId="77777777" w:rsidR="00C028EE" w:rsidRPr="004A0510" w:rsidRDefault="00C028EE" w:rsidP="00D24AE5">
            <w:pPr>
              <w:jc w:val="both"/>
              <w:rPr>
                <w:rFonts w:asciiTheme="minorHAnsi" w:hAnsiTheme="minorHAnsi"/>
                <w:sz w:val="18"/>
                <w:szCs w:val="18"/>
              </w:rPr>
            </w:pPr>
          </w:p>
        </w:tc>
      </w:tr>
      <w:tr w:rsidR="00C028EE" w:rsidRPr="004A0510" w14:paraId="5DB535BB" w14:textId="5CA509CD" w:rsidTr="004A0510">
        <w:tblPrEx>
          <w:tblLook w:val="01E0" w:firstRow="1" w:lastRow="1" w:firstColumn="1" w:lastColumn="1" w:noHBand="0" w:noVBand="0"/>
        </w:tblPrEx>
        <w:trPr>
          <w:gridAfter w:val="2"/>
          <w:wAfter w:w="108" w:type="dxa"/>
        </w:trPr>
        <w:tc>
          <w:tcPr>
            <w:tcW w:w="1116" w:type="dxa"/>
            <w:shd w:val="clear" w:color="auto" w:fill="auto"/>
            <w:noWrap/>
          </w:tcPr>
          <w:p w14:paraId="3F3075AC"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w:t>
            </w:r>
          </w:p>
        </w:tc>
        <w:tc>
          <w:tcPr>
            <w:tcW w:w="9769" w:type="dxa"/>
            <w:gridSpan w:val="3"/>
            <w:shd w:val="clear" w:color="auto" w:fill="auto"/>
            <w:noWrap/>
          </w:tcPr>
          <w:p w14:paraId="411F2299" w14:textId="41B30390"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 xml:space="preserve">Для решения вопроса о страховой выплате в связи с </w:t>
            </w:r>
            <w:r w:rsidRPr="004A0510">
              <w:rPr>
                <w:rFonts w:asciiTheme="minorHAnsi" w:hAnsiTheme="minorHAnsi"/>
                <w:b/>
                <w:sz w:val="18"/>
                <w:szCs w:val="18"/>
              </w:rPr>
              <w:t>диагностированием особо опасного заболевания и проведения серьезной операции</w:t>
            </w:r>
            <w:r w:rsidRPr="004A0510">
              <w:rPr>
                <w:rFonts w:asciiTheme="minorHAnsi" w:hAnsiTheme="minorHAnsi"/>
                <w:sz w:val="18"/>
                <w:szCs w:val="18"/>
              </w:rPr>
              <w:t xml:space="preserve"> Застрахованному лицу Страховщику должны быть предоставлены:</w:t>
            </w:r>
          </w:p>
        </w:tc>
        <w:tc>
          <w:tcPr>
            <w:tcW w:w="9735" w:type="dxa"/>
            <w:gridSpan w:val="2"/>
          </w:tcPr>
          <w:p w14:paraId="4275DA29" w14:textId="77777777" w:rsidR="00C028EE" w:rsidRPr="004A0510" w:rsidRDefault="00C028EE" w:rsidP="00D24AE5">
            <w:pPr>
              <w:jc w:val="both"/>
              <w:rPr>
                <w:rFonts w:asciiTheme="minorHAnsi" w:hAnsiTheme="minorHAnsi"/>
                <w:sz w:val="18"/>
                <w:szCs w:val="18"/>
              </w:rPr>
            </w:pPr>
          </w:p>
        </w:tc>
      </w:tr>
      <w:tr w:rsidR="00C028EE" w:rsidRPr="004A0510" w14:paraId="2A683339" w14:textId="3E3F24D2" w:rsidTr="004A0510">
        <w:tblPrEx>
          <w:tblLook w:val="01E0" w:firstRow="1" w:lastRow="1" w:firstColumn="1" w:lastColumn="1" w:noHBand="0" w:noVBand="0"/>
        </w:tblPrEx>
        <w:trPr>
          <w:gridAfter w:val="2"/>
          <w:wAfter w:w="108" w:type="dxa"/>
        </w:trPr>
        <w:tc>
          <w:tcPr>
            <w:tcW w:w="1116" w:type="dxa"/>
            <w:shd w:val="clear" w:color="auto" w:fill="auto"/>
            <w:noWrap/>
          </w:tcPr>
          <w:p w14:paraId="0BDB344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16.4.1.</w:t>
            </w:r>
          </w:p>
        </w:tc>
        <w:tc>
          <w:tcPr>
            <w:tcW w:w="9769" w:type="dxa"/>
            <w:gridSpan w:val="3"/>
            <w:shd w:val="clear" w:color="auto" w:fill="auto"/>
            <w:noWrap/>
          </w:tcPr>
          <w:p w14:paraId="73708770" w14:textId="7F1CA189"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Заявление на выплату страхового обеспечения;</w:t>
            </w:r>
          </w:p>
        </w:tc>
        <w:tc>
          <w:tcPr>
            <w:tcW w:w="9735" w:type="dxa"/>
            <w:gridSpan w:val="2"/>
          </w:tcPr>
          <w:p w14:paraId="17746289" w14:textId="77777777" w:rsidR="00C028EE" w:rsidRPr="004A0510" w:rsidRDefault="00C028EE" w:rsidP="00D24AE5">
            <w:pPr>
              <w:jc w:val="both"/>
              <w:rPr>
                <w:rFonts w:asciiTheme="minorHAnsi" w:hAnsiTheme="minorHAnsi"/>
                <w:sz w:val="18"/>
                <w:szCs w:val="18"/>
              </w:rPr>
            </w:pPr>
          </w:p>
        </w:tc>
      </w:tr>
      <w:tr w:rsidR="00C028EE" w:rsidRPr="004A0510" w14:paraId="67F2C632" w14:textId="66F4D7DE" w:rsidTr="004A0510">
        <w:tblPrEx>
          <w:tblLook w:val="01E0" w:firstRow="1" w:lastRow="1" w:firstColumn="1" w:lastColumn="1" w:noHBand="0" w:noVBand="0"/>
        </w:tblPrEx>
        <w:trPr>
          <w:gridAfter w:val="2"/>
          <w:wAfter w:w="108" w:type="dxa"/>
        </w:trPr>
        <w:tc>
          <w:tcPr>
            <w:tcW w:w="1116" w:type="dxa"/>
            <w:shd w:val="clear" w:color="auto" w:fill="auto"/>
            <w:noWrap/>
          </w:tcPr>
          <w:p w14:paraId="7A81E0D4"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16.4.2.</w:t>
            </w:r>
          </w:p>
        </w:tc>
        <w:tc>
          <w:tcPr>
            <w:tcW w:w="9769" w:type="dxa"/>
            <w:gridSpan w:val="3"/>
            <w:shd w:val="clear" w:color="auto" w:fill="auto"/>
            <w:noWrap/>
          </w:tcPr>
          <w:p w14:paraId="639B1E06" w14:textId="76FB6FA4"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удостоверяющий личность Заявителя, Получателя, Застрахованного (копии страниц с регистрацией и фото); Свидетельство о рождении (если Застрахованное лицо ребенок до 14 лет, а также в случае, когда Получателем является законный представитель несовершеннолетнего Застрахованного);</w:t>
            </w:r>
          </w:p>
        </w:tc>
        <w:tc>
          <w:tcPr>
            <w:tcW w:w="9735" w:type="dxa"/>
            <w:gridSpan w:val="2"/>
          </w:tcPr>
          <w:p w14:paraId="5A0A3F08" w14:textId="77777777" w:rsidR="00C028EE" w:rsidRPr="004A0510" w:rsidRDefault="00C028EE" w:rsidP="00D24AE5">
            <w:pPr>
              <w:jc w:val="both"/>
              <w:rPr>
                <w:rFonts w:asciiTheme="minorHAnsi" w:hAnsiTheme="minorHAnsi"/>
                <w:sz w:val="18"/>
                <w:szCs w:val="18"/>
              </w:rPr>
            </w:pPr>
          </w:p>
        </w:tc>
      </w:tr>
      <w:tr w:rsidR="00C028EE" w:rsidRPr="004A0510" w14:paraId="0D7422B2" w14:textId="5620F883" w:rsidTr="004A0510">
        <w:tblPrEx>
          <w:tblLook w:val="01E0" w:firstRow="1" w:lastRow="1" w:firstColumn="1" w:lastColumn="1" w:noHBand="0" w:noVBand="0"/>
        </w:tblPrEx>
        <w:trPr>
          <w:gridAfter w:val="2"/>
          <w:wAfter w:w="108" w:type="dxa"/>
        </w:trPr>
        <w:tc>
          <w:tcPr>
            <w:tcW w:w="1116" w:type="dxa"/>
            <w:shd w:val="clear" w:color="auto" w:fill="auto"/>
            <w:noWrap/>
          </w:tcPr>
          <w:p w14:paraId="67AA4A32" w14:textId="707CDB22"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16.4.3.</w:t>
            </w:r>
          </w:p>
        </w:tc>
        <w:tc>
          <w:tcPr>
            <w:tcW w:w="9769" w:type="dxa"/>
            <w:gridSpan w:val="3"/>
            <w:shd w:val="clear" w:color="auto" w:fill="auto"/>
            <w:noWrap/>
          </w:tcPr>
          <w:p w14:paraId="0AED5ECC" w14:textId="679050FF"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Реквизиты получателя страховой выплаты;</w:t>
            </w:r>
          </w:p>
        </w:tc>
        <w:tc>
          <w:tcPr>
            <w:tcW w:w="9735" w:type="dxa"/>
            <w:gridSpan w:val="2"/>
          </w:tcPr>
          <w:p w14:paraId="49EA94ED" w14:textId="77777777" w:rsidR="00C028EE" w:rsidRPr="004A0510" w:rsidRDefault="00C028EE" w:rsidP="00D24AE5">
            <w:pPr>
              <w:jc w:val="both"/>
              <w:rPr>
                <w:rFonts w:asciiTheme="minorHAnsi" w:hAnsiTheme="minorHAnsi"/>
                <w:sz w:val="18"/>
                <w:szCs w:val="18"/>
              </w:rPr>
            </w:pPr>
          </w:p>
        </w:tc>
      </w:tr>
      <w:tr w:rsidR="00C028EE" w:rsidRPr="004A0510" w14:paraId="5747B556" w14:textId="4760320C" w:rsidTr="004A0510">
        <w:tblPrEx>
          <w:tblLook w:val="01E0" w:firstRow="1" w:lastRow="1" w:firstColumn="1" w:lastColumn="1" w:noHBand="0" w:noVBand="0"/>
        </w:tblPrEx>
        <w:trPr>
          <w:gridAfter w:val="2"/>
          <w:wAfter w:w="108" w:type="dxa"/>
        </w:trPr>
        <w:tc>
          <w:tcPr>
            <w:tcW w:w="1116" w:type="dxa"/>
            <w:shd w:val="clear" w:color="auto" w:fill="auto"/>
            <w:noWrap/>
          </w:tcPr>
          <w:p w14:paraId="366BFF3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w:t>
            </w:r>
            <w:r w:rsidRPr="004A0510">
              <w:rPr>
                <w:rFonts w:asciiTheme="minorHAnsi" w:hAnsiTheme="minorHAnsi"/>
                <w:sz w:val="18"/>
                <w:szCs w:val="18"/>
                <w:lang w:val="en-US"/>
              </w:rPr>
              <w:t>5</w:t>
            </w:r>
            <w:r w:rsidRPr="004A0510">
              <w:rPr>
                <w:rFonts w:asciiTheme="minorHAnsi" w:hAnsiTheme="minorHAnsi"/>
                <w:sz w:val="18"/>
                <w:szCs w:val="18"/>
              </w:rPr>
              <w:t>.</w:t>
            </w:r>
          </w:p>
        </w:tc>
        <w:tc>
          <w:tcPr>
            <w:tcW w:w="9769" w:type="dxa"/>
            <w:gridSpan w:val="3"/>
            <w:shd w:val="clear" w:color="auto" w:fill="auto"/>
            <w:noWrap/>
          </w:tcPr>
          <w:p w14:paraId="682ADAB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Результаты проведенных диагностических исследований;</w:t>
            </w:r>
          </w:p>
        </w:tc>
        <w:tc>
          <w:tcPr>
            <w:tcW w:w="9735" w:type="dxa"/>
            <w:gridSpan w:val="2"/>
          </w:tcPr>
          <w:p w14:paraId="506CCA0E" w14:textId="77777777" w:rsidR="00C028EE" w:rsidRPr="004A0510" w:rsidRDefault="00C028EE" w:rsidP="00D24AE5">
            <w:pPr>
              <w:jc w:val="both"/>
              <w:rPr>
                <w:rFonts w:asciiTheme="minorHAnsi" w:hAnsiTheme="minorHAnsi"/>
                <w:sz w:val="18"/>
                <w:szCs w:val="18"/>
              </w:rPr>
            </w:pPr>
          </w:p>
        </w:tc>
      </w:tr>
      <w:tr w:rsidR="00C028EE" w:rsidRPr="004A0510" w14:paraId="6EEDADC9" w14:textId="789050CD" w:rsidTr="004A0510">
        <w:tblPrEx>
          <w:tblLook w:val="01E0" w:firstRow="1" w:lastRow="1" w:firstColumn="1" w:lastColumn="1" w:noHBand="0" w:noVBand="0"/>
        </w:tblPrEx>
        <w:trPr>
          <w:gridAfter w:val="2"/>
          <w:wAfter w:w="108" w:type="dxa"/>
        </w:trPr>
        <w:tc>
          <w:tcPr>
            <w:tcW w:w="1116" w:type="dxa"/>
            <w:shd w:val="clear" w:color="auto" w:fill="auto"/>
            <w:noWrap/>
          </w:tcPr>
          <w:p w14:paraId="7504778F"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w:t>
            </w:r>
            <w:r w:rsidRPr="004A0510">
              <w:rPr>
                <w:rFonts w:asciiTheme="minorHAnsi" w:hAnsiTheme="minorHAnsi"/>
                <w:sz w:val="18"/>
                <w:szCs w:val="18"/>
                <w:lang w:val="en-US"/>
              </w:rPr>
              <w:t>6</w:t>
            </w:r>
            <w:r w:rsidRPr="004A0510">
              <w:rPr>
                <w:rFonts w:asciiTheme="minorHAnsi" w:hAnsiTheme="minorHAnsi"/>
                <w:sz w:val="18"/>
                <w:szCs w:val="18"/>
              </w:rPr>
              <w:t>.</w:t>
            </w:r>
          </w:p>
        </w:tc>
        <w:tc>
          <w:tcPr>
            <w:tcW w:w="9769" w:type="dxa"/>
            <w:gridSpan w:val="3"/>
            <w:shd w:val="clear" w:color="auto" w:fill="auto"/>
            <w:noWrap/>
          </w:tcPr>
          <w:p w14:paraId="476BA88D"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Выписка(-и) из медицинской(-их) карты(-т) амбулаторного больного с информацией об анамнезе, дате обращения, диагнозе, проведенном обследовании, лечении и сроках лечения (если имело место амбулаторное лечение);</w:t>
            </w:r>
          </w:p>
        </w:tc>
        <w:tc>
          <w:tcPr>
            <w:tcW w:w="9735" w:type="dxa"/>
            <w:gridSpan w:val="2"/>
          </w:tcPr>
          <w:p w14:paraId="5378C0E2" w14:textId="77777777" w:rsidR="00C028EE" w:rsidRPr="004A0510" w:rsidRDefault="00C028EE" w:rsidP="00D24AE5">
            <w:pPr>
              <w:ind w:right="190"/>
              <w:jc w:val="both"/>
              <w:rPr>
                <w:rFonts w:asciiTheme="minorHAnsi" w:hAnsiTheme="minorHAnsi"/>
                <w:sz w:val="18"/>
                <w:szCs w:val="18"/>
              </w:rPr>
            </w:pPr>
          </w:p>
        </w:tc>
      </w:tr>
      <w:tr w:rsidR="00C028EE" w:rsidRPr="004A0510" w14:paraId="1A658CA1" w14:textId="5A8C740B" w:rsidTr="004A0510">
        <w:tblPrEx>
          <w:tblLook w:val="01E0" w:firstRow="1" w:lastRow="1" w:firstColumn="1" w:lastColumn="1" w:noHBand="0" w:noVBand="0"/>
        </w:tblPrEx>
        <w:trPr>
          <w:gridAfter w:val="2"/>
          <w:wAfter w:w="108" w:type="dxa"/>
        </w:trPr>
        <w:tc>
          <w:tcPr>
            <w:tcW w:w="1116" w:type="dxa"/>
            <w:shd w:val="clear" w:color="auto" w:fill="auto"/>
            <w:noWrap/>
          </w:tcPr>
          <w:p w14:paraId="2F30F23B"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w:t>
            </w:r>
            <w:r w:rsidRPr="004A0510">
              <w:rPr>
                <w:rFonts w:asciiTheme="minorHAnsi" w:hAnsiTheme="minorHAnsi"/>
                <w:sz w:val="18"/>
                <w:szCs w:val="18"/>
                <w:lang w:val="en-US"/>
              </w:rPr>
              <w:t>7</w:t>
            </w:r>
            <w:r w:rsidRPr="004A0510">
              <w:rPr>
                <w:rFonts w:asciiTheme="minorHAnsi" w:hAnsiTheme="minorHAnsi"/>
                <w:sz w:val="18"/>
                <w:szCs w:val="18"/>
              </w:rPr>
              <w:t>.</w:t>
            </w:r>
          </w:p>
        </w:tc>
        <w:tc>
          <w:tcPr>
            <w:tcW w:w="9769" w:type="dxa"/>
            <w:gridSpan w:val="3"/>
            <w:shd w:val="clear" w:color="auto" w:fill="auto"/>
            <w:noWrap/>
          </w:tcPr>
          <w:p w14:paraId="03C97ECE"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Выписка(-и) из медицинской(-их) карты(-т) стационарного больного с информацией об анамнезе, дате обращения, диагнозе, проведенном обследовании, лечении и сроках лечения (если имело место стационарное лечение/нахождение в реанимации);</w:t>
            </w:r>
          </w:p>
        </w:tc>
        <w:tc>
          <w:tcPr>
            <w:tcW w:w="9735" w:type="dxa"/>
            <w:gridSpan w:val="2"/>
          </w:tcPr>
          <w:p w14:paraId="594CB0F2" w14:textId="77777777" w:rsidR="00C028EE" w:rsidRPr="004A0510" w:rsidRDefault="00C028EE" w:rsidP="00D24AE5">
            <w:pPr>
              <w:ind w:right="190"/>
              <w:jc w:val="both"/>
              <w:rPr>
                <w:rFonts w:asciiTheme="minorHAnsi" w:hAnsiTheme="minorHAnsi"/>
                <w:sz w:val="18"/>
                <w:szCs w:val="18"/>
              </w:rPr>
            </w:pPr>
          </w:p>
        </w:tc>
      </w:tr>
      <w:tr w:rsidR="00C028EE" w:rsidRPr="004A0510" w14:paraId="540F4E36" w14:textId="6E2D23C8" w:rsidTr="004A0510">
        <w:tblPrEx>
          <w:tblLook w:val="01E0" w:firstRow="1" w:lastRow="1" w:firstColumn="1" w:lastColumn="1" w:noHBand="0" w:noVBand="0"/>
        </w:tblPrEx>
        <w:trPr>
          <w:gridAfter w:val="2"/>
          <w:wAfter w:w="108" w:type="dxa"/>
        </w:trPr>
        <w:tc>
          <w:tcPr>
            <w:tcW w:w="1116" w:type="dxa"/>
            <w:shd w:val="clear" w:color="auto" w:fill="auto"/>
            <w:noWrap/>
          </w:tcPr>
          <w:p w14:paraId="44D0CC5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w:t>
            </w:r>
            <w:r w:rsidRPr="004A0510">
              <w:rPr>
                <w:rFonts w:asciiTheme="minorHAnsi" w:hAnsiTheme="minorHAnsi"/>
                <w:sz w:val="18"/>
                <w:szCs w:val="18"/>
                <w:lang w:val="en-US"/>
              </w:rPr>
              <w:t>8</w:t>
            </w:r>
            <w:r w:rsidRPr="004A0510">
              <w:rPr>
                <w:rFonts w:asciiTheme="minorHAnsi" w:hAnsiTheme="minorHAnsi"/>
                <w:sz w:val="18"/>
                <w:szCs w:val="18"/>
              </w:rPr>
              <w:t>.</w:t>
            </w:r>
          </w:p>
        </w:tc>
        <w:tc>
          <w:tcPr>
            <w:tcW w:w="9769" w:type="dxa"/>
            <w:gridSpan w:val="3"/>
            <w:shd w:val="clear" w:color="auto" w:fill="auto"/>
            <w:noWrap/>
          </w:tcPr>
          <w:p w14:paraId="193CD764"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Переводной эпикриз (если имел место перевод Застрахованного из одного стационара в другой);</w:t>
            </w:r>
          </w:p>
        </w:tc>
        <w:tc>
          <w:tcPr>
            <w:tcW w:w="9735" w:type="dxa"/>
            <w:gridSpan w:val="2"/>
          </w:tcPr>
          <w:p w14:paraId="54C290C3" w14:textId="77777777" w:rsidR="00C028EE" w:rsidRPr="004A0510" w:rsidRDefault="00C028EE" w:rsidP="00D24AE5">
            <w:pPr>
              <w:jc w:val="both"/>
              <w:rPr>
                <w:rFonts w:asciiTheme="minorHAnsi" w:hAnsiTheme="minorHAnsi"/>
                <w:sz w:val="18"/>
                <w:szCs w:val="18"/>
              </w:rPr>
            </w:pPr>
          </w:p>
        </w:tc>
      </w:tr>
      <w:tr w:rsidR="00C028EE" w:rsidRPr="004A0510" w14:paraId="237B2A2B" w14:textId="47387244" w:rsidTr="004A0510">
        <w:tblPrEx>
          <w:tblLook w:val="01E0" w:firstRow="1" w:lastRow="1" w:firstColumn="1" w:lastColumn="1" w:noHBand="0" w:noVBand="0"/>
        </w:tblPrEx>
        <w:trPr>
          <w:gridAfter w:val="2"/>
          <w:wAfter w:w="108" w:type="dxa"/>
        </w:trPr>
        <w:tc>
          <w:tcPr>
            <w:tcW w:w="1116" w:type="dxa"/>
            <w:shd w:val="clear" w:color="auto" w:fill="auto"/>
            <w:noWrap/>
          </w:tcPr>
          <w:p w14:paraId="6A3861E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w:t>
            </w:r>
            <w:r w:rsidRPr="004A0510">
              <w:rPr>
                <w:rFonts w:asciiTheme="minorHAnsi" w:hAnsiTheme="minorHAnsi"/>
                <w:sz w:val="18"/>
                <w:szCs w:val="18"/>
                <w:lang w:val="en-US"/>
              </w:rPr>
              <w:t>9</w:t>
            </w:r>
            <w:r w:rsidRPr="004A0510">
              <w:rPr>
                <w:rFonts w:asciiTheme="minorHAnsi" w:hAnsiTheme="minorHAnsi"/>
                <w:sz w:val="18"/>
                <w:szCs w:val="18"/>
              </w:rPr>
              <w:t>.</w:t>
            </w:r>
          </w:p>
        </w:tc>
        <w:tc>
          <w:tcPr>
            <w:tcW w:w="9769" w:type="dxa"/>
            <w:gridSpan w:val="3"/>
            <w:shd w:val="clear" w:color="auto" w:fill="auto"/>
            <w:noWrap/>
          </w:tcPr>
          <w:p w14:paraId="1010D787"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медицинской карты амбулаторного больного, содержащая информацию об имевшихся у Застрахованного за последние 10 лет до заключения договора страхования до момента наступления события профессиональных, общих хронических заболеваниях, злокачественных новообразованиях, в том числе заболеваниях крови;</w:t>
            </w:r>
          </w:p>
        </w:tc>
        <w:tc>
          <w:tcPr>
            <w:tcW w:w="9735" w:type="dxa"/>
            <w:gridSpan w:val="2"/>
          </w:tcPr>
          <w:p w14:paraId="5B8463FB" w14:textId="77777777" w:rsidR="00C028EE" w:rsidRPr="004A0510" w:rsidRDefault="00C028EE" w:rsidP="00D24AE5">
            <w:pPr>
              <w:jc w:val="both"/>
              <w:rPr>
                <w:rFonts w:asciiTheme="minorHAnsi" w:hAnsiTheme="minorHAnsi"/>
                <w:sz w:val="18"/>
                <w:szCs w:val="18"/>
              </w:rPr>
            </w:pPr>
          </w:p>
        </w:tc>
      </w:tr>
      <w:tr w:rsidR="00C028EE" w:rsidRPr="004A0510" w14:paraId="2862942E" w14:textId="00FC86C1" w:rsidTr="004A0510">
        <w:tblPrEx>
          <w:tblLook w:val="01E0" w:firstRow="1" w:lastRow="1" w:firstColumn="1" w:lastColumn="1" w:noHBand="0" w:noVBand="0"/>
        </w:tblPrEx>
        <w:trPr>
          <w:gridAfter w:val="2"/>
          <w:wAfter w:w="108" w:type="dxa"/>
        </w:trPr>
        <w:tc>
          <w:tcPr>
            <w:tcW w:w="1116" w:type="dxa"/>
            <w:shd w:val="clear" w:color="auto" w:fill="auto"/>
            <w:noWrap/>
          </w:tcPr>
          <w:p w14:paraId="470D7316" w14:textId="202621D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16.4.1</w:t>
            </w:r>
            <w:r w:rsidRPr="004A0510">
              <w:rPr>
                <w:rFonts w:asciiTheme="minorHAnsi" w:hAnsiTheme="minorHAnsi"/>
                <w:sz w:val="18"/>
                <w:szCs w:val="18"/>
                <w:lang w:val="en-US"/>
              </w:rPr>
              <w:t>0</w:t>
            </w:r>
            <w:r w:rsidRPr="004A0510">
              <w:rPr>
                <w:rFonts w:asciiTheme="minorHAnsi" w:hAnsiTheme="minorHAnsi"/>
                <w:sz w:val="18"/>
                <w:szCs w:val="18"/>
              </w:rPr>
              <w:t>.</w:t>
            </w:r>
          </w:p>
        </w:tc>
        <w:tc>
          <w:tcPr>
            <w:tcW w:w="9769" w:type="dxa"/>
            <w:gridSpan w:val="3"/>
            <w:shd w:val="clear" w:color="auto" w:fill="auto"/>
            <w:noWrap/>
          </w:tcPr>
          <w:p w14:paraId="6A04E70F"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Выписки из лечебных учреждений по месту жительства (всех мест проживания за 10 лет до заключения Договора страхования до момента наступления события), месту регистрации (всех мест регистрации за 10 лет до заключения Договора страхования до момента наступления события) и, в случае наличия полиса добровольного медицинского страхования, вышеуказанную информацию из лечебных учреждений, в которые Застрахованный обращался в рамках ДМС (на протяжении 10 лет до заключения договора страхования до момента наступления события);</w:t>
            </w:r>
          </w:p>
        </w:tc>
        <w:tc>
          <w:tcPr>
            <w:tcW w:w="9735" w:type="dxa"/>
            <w:gridSpan w:val="2"/>
          </w:tcPr>
          <w:p w14:paraId="72CA432C" w14:textId="77777777" w:rsidR="00C028EE" w:rsidRPr="004A0510" w:rsidRDefault="00C028EE" w:rsidP="00D24AE5">
            <w:pPr>
              <w:jc w:val="both"/>
              <w:rPr>
                <w:rFonts w:asciiTheme="minorHAnsi" w:hAnsiTheme="minorHAnsi"/>
                <w:sz w:val="18"/>
                <w:szCs w:val="18"/>
              </w:rPr>
            </w:pPr>
          </w:p>
        </w:tc>
      </w:tr>
      <w:tr w:rsidR="00C028EE" w:rsidRPr="004A0510" w14:paraId="2D495D8B" w14:textId="547FDD81" w:rsidTr="004A0510">
        <w:tblPrEx>
          <w:tblLook w:val="01E0" w:firstRow="1" w:lastRow="1" w:firstColumn="1" w:lastColumn="1" w:noHBand="0" w:noVBand="0"/>
        </w:tblPrEx>
        <w:trPr>
          <w:gridAfter w:val="2"/>
          <w:wAfter w:w="108" w:type="dxa"/>
        </w:trPr>
        <w:tc>
          <w:tcPr>
            <w:tcW w:w="1116" w:type="dxa"/>
            <w:shd w:val="clear" w:color="auto" w:fill="auto"/>
            <w:noWrap/>
          </w:tcPr>
          <w:p w14:paraId="68DB828C" w14:textId="71EC149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16.4.1</w:t>
            </w:r>
            <w:r w:rsidRPr="004A0510">
              <w:rPr>
                <w:rFonts w:asciiTheme="minorHAnsi" w:hAnsiTheme="minorHAnsi"/>
                <w:sz w:val="18"/>
                <w:szCs w:val="18"/>
                <w:lang w:val="en-US"/>
              </w:rPr>
              <w:t>1</w:t>
            </w:r>
            <w:r w:rsidRPr="004A0510">
              <w:rPr>
                <w:rFonts w:asciiTheme="minorHAnsi" w:hAnsiTheme="minorHAnsi"/>
                <w:sz w:val="18"/>
                <w:szCs w:val="18"/>
              </w:rPr>
              <w:t>.</w:t>
            </w:r>
          </w:p>
        </w:tc>
        <w:tc>
          <w:tcPr>
            <w:tcW w:w="9769" w:type="dxa"/>
            <w:gridSpan w:val="3"/>
            <w:shd w:val="clear" w:color="auto" w:fill="auto"/>
            <w:noWrap/>
          </w:tcPr>
          <w:p w14:paraId="482C2CE5"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tc>
        <w:tc>
          <w:tcPr>
            <w:tcW w:w="9735" w:type="dxa"/>
            <w:gridSpan w:val="2"/>
          </w:tcPr>
          <w:p w14:paraId="4861803E" w14:textId="77777777" w:rsidR="00C028EE" w:rsidRPr="004A0510" w:rsidRDefault="00C028EE" w:rsidP="00D24AE5">
            <w:pPr>
              <w:jc w:val="both"/>
              <w:rPr>
                <w:rFonts w:asciiTheme="minorHAnsi" w:hAnsiTheme="minorHAnsi"/>
                <w:sz w:val="18"/>
                <w:szCs w:val="18"/>
              </w:rPr>
            </w:pPr>
          </w:p>
        </w:tc>
      </w:tr>
      <w:tr w:rsidR="00C028EE" w:rsidRPr="004A0510" w14:paraId="2DC658BB" w14:textId="5F81B751" w:rsidTr="004A0510">
        <w:tblPrEx>
          <w:tblLook w:val="01E0" w:firstRow="1" w:lastRow="1" w:firstColumn="1" w:lastColumn="1" w:noHBand="0" w:noVBand="0"/>
        </w:tblPrEx>
        <w:trPr>
          <w:gridAfter w:val="2"/>
          <w:wAfter w:w="108" w:type="dxa"/>
        </w:trPr>
        <w:tc>
          <w:tcPr>
            <w:tcW w:w="1116" w:type="dxa"/>
            <w:shd w:val="clear" w:color="auto" w:fill="auto"/>
            <w:noWrap/>
          </w:tcPr>
          <w:p w14:paraId="72965803" w14:textId="08DF7BAB"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16.4.1</w:t>
            </w:r>
            <w:r w:rsidRPr="004A0510">
              <w:rPr>
                <w:rFonts w:asciiTheme="minorHAnsi" w:hAnsiTheme="minorHAnsi"/>
                <w:sz w:val="18"/>
                <w:szCs w:val="18"/>
                <w:lang w:val="en-US"/>
              </w:rPr>
              <w:t>2</w:t>
            </w:r>
            <w:r w:rsidRPr="004A0510">
              <w:rPr>
                <w:rFonts w:asciiTheme="minorHAnsi" w:hAnsiTheme="minorHAnsi"/>
                <w:sz w:val="18"/>
                <w:szCs w:val="18"/>
              </w:rPr>
              <w:t>.</w:t>
            </w:r>
          </w:p>
        </w:tc>
        <w:tc>
          <w:tcPr>
            <w:tcW w:w="9769" w:type="dxa"/>
            <w:gridSpan w:val="3"/>
            <w:shd w:val="clear" w:color="auto" w:fill="auto"/>
            <w:noWrap/>
          </w:tcPr>
          <w:p w14:paraId="0CBB65FA"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tc>
        <w:tc>
          <w:tcPr>
            <w:tcW w:w="9735" w:type="dxa"/>
            <w:gridSpan w:val="2"/>
          </w:tcPr>
          <w:p w14:paraId="0E6294BE" w14:textId="77777777" w:rsidR="00C028EE" w:rsidRPr="004A0510" w:rsidRDefault="00C028EE" w:rsidP="00D24AE5">
            <w:pPr>
              <w:jc w:val="both"/>
              <w:rPr>
                <w:rFonts w:asciiTheme="minorHAnsi" w:hAnsiTheme="minorHAnsi"/>
                <w:sz w:val="18"/>
                <w:szCs w:val="18"/>
              </w:rPr>
            </w:pPr>
          </w:p>
        </w:tc>
      </w:tr>
      <w:tr w:rsidR="00C028EE" w:rsidRPr="004A0510" w14:paraId="6EA4CE29" w14:textId="76F0E93A" w:rsidTr="004A0510">
        <w:tblPrEx>
          <w:tblLook w:val="01E0" w:firstRow="1" w:lastRow="1" w:firstColumn="1" w:lastColumn="1" w:noHBand="0" w:noVBand="0"/>
        </w:tblPrEx>
        <w:trPr>
          <w:gridAfter w:val="2"/>
          <w:wAfter w:w="108" w:type="dxa"/>
        </w:trPr>
        <w:tc>
          <w:tcPr>
            <w:tcW w:w="1116" w:type="dxa"/>
            <w:shd w:val="clear" w:color="auto" w:fill="auto"/>
            <w:noWrap/>
          </w:tcPr>
          <w:p w14:paraId="2D46CF15" w14:textId="0097FE4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16.4.1</w:t>
            </w:r>
            <w:r w:rsidRPr="004A0510">
              <w:rPr>
                <w:rFonts w:asciiTheme="minorHAnsi" w:hAnsiTheme="minorHAnsi"/>
                <w:sz w:val="18"/>
                <w:szCs w:val="18"/>
                <w:lang w:val="en-US"/>
              </w:rPr>
              <w:t>3</w:t>
            </w:r>
            <w:r w:rsidRPr="004A0510">
              <w:rPr>
                <w:rFonts w:asciiTheme="minorHAnsi" w:hAnsiTheme="minorHAnsi"/>
                <w:sz w:val="18"/>
                <w:szCs w:val="18"/>
              </w:rPr>
              <w:t>.</w:t>
            </w:r>
          </w:p>
        </w:tc>
        <w:tc>
          <w:tcPr>
            <w:tcW w:w="9769" w:type="dxa"/>
            <w:gridSpan w:val="3"/>
            <w:shd w:val="clear" w:color="auto" w:fill="auto"/>
            <w:noWrap/>
          </w:tcPr>
          <w:p w14:paraId="1083279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онкологического диспансера с информацией о дате постановки на учет, дате первичного диагностирования заболевания, проведенном обследовании и лечении;</w:t>
            </w:r>
          </w:p>
        </w:tc>
        <w:tc>
          <w:tcPr>
            <w:tcW w:w="9735" w:type="dxa"/>
            <w:gridSpan w:val="2"/>
          </w:tcPr>
          <w:p w14:paraId="13305CB8" w14:textId="77777777" w:rsidR="00C028EE" w:rsidRPr="004A0510" w:rsidRDefault="00C028EE" w:rsidP="00D24AE5">
            <w:pPr>
              <w:jc w:val="both"/>
              <w:rPr>
                <w:rFonts w:asciiTheme="minorHAnsi" w:hAnsiTheme="minorHAnsi"/>
                <w:sz w:val="18"/>
                <w:szCs w:val="18"/>
              </w:rPr>
            </w:pPr>
          </w:p>
        </w:tc>
      </w:tr>
      <w:tr w:rsidR="00C028EE" w:rsidRPr="004A0510" w14:paraId="2CDA3ABF" w14:textId="4161C20E" w:rsidTr="004A0510">
        <w:tblPrEx>
          <w:tblLook w:val="01E0" w:firstRow="1" w:lastRow="1" w:firstColumn="1" w:lastColumn="1" w:noHBand="0" w:noVBand="0"/>
        </w:tblPrEx>
        <w:trPr>
          <w:gridAfter w:val="2"/>
          <w:wAfter w:w="108" w:type="dxa"/>
        </w:trPr>
        <w:tc>
          <w:tcPr>
            <w:tcW w:w="1116" w:type="dxa"/>
            <w:shd w:val="clear" w:color="auto" w:fill="auto"/>
            <w:noWrap/>
          </w:tcPr>
          <w:p w14:paraId="4385E8AB" w14:textId="6201C0C1"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16.4.1</w:t>
            </w:r>
            <w:r w:rsidRPr="004A0510">
              <w:rPr>
                <w:rFonts w:asciiTheme="minorHAnsi" w:hAnsiTheme="minorHAnsi"/>
                <w:sz w:val="18"/>
                <w:szCs w:val="18"/>
                <w:lang w:val="en-US"/>
              </w:rPr>
              <w:t>4</w:t>
            </w:r>
            <w:r w:rsidRPr="004A0510">
              <w:rPr>
                <w:rFonts w:asciiTheme="minorHAnsi" w:hAnsiTheme="minorHAnsi"/>
                <w:sz w:val="18"/>
                <w:szCs w:val="18"/>
              </w:rPr>
              <w:t>.</w:t>
            </w:r>
          </w:p>
        </w:tc>
        <w:tc>
          <w:tcPr>
            <w:tcW w:w="9769" w:type="dxa"/>
            <w:gridSpan w:val="3"/>
            <w:shd w:val="clear" w:color="auto" w:fill="auto"/>
            <w:noWrap/>
          </w:tcPr>
          <w:p w14:paraId="033BB693"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Заключение независимой медицинской экспертизы.</w:t>
            </w:r>
          </w:p>
        </w:tc>
        <w:tc>
          <w:tcPr>
            <w:tcW w:w="9735" w:type="dxa"/>
            <w:gridSpan w:val="2"/>
          </w:tcPr>
          <w:p w14:paraId="5E5E6A4D" w14:textId="77777777" w:rsidR="00C028EE" w:rsidRPr="004A0510" w:rsidRDefault="00C028EE" w:rsidP="00D24AE5">
            <w:pPr>
              <w:jc w:val="both"/>
              <w:rPr>
                <w:rFonts w:asciiTheme="minorHAnsi" w:hAnsiTheme="minorHAnsi"/>
                <w:sz w:val="18"/>
                <w:szCs w:val="18"/>
              </w:rPr>
            </w:pPr>
          </w:p>
        </w:tc>
      </w:tr>
      <w:tr w:rsidR="00C028EE" w:rsidRPr="004A0510" w14:paraId="2AA1E145" w14:textId="6720F64B" w:rsidTr="004A0510">
        <w:tblPrEx>
          <w:tblLook w:val="01E0" w:firstRow="1" w:lastRow="1" w:firstColumn="1" w:lastColumn="1" w:noHBand="0" w:noVBand="0"/>
        </w:tblPrEx>
        <w:trPr>
          <w:gridAfter w:val="2"/>
          <w:wAfter w:w="108" w:type="dxa"/>
        </w:trPr>
        <w:tc>
          <w:tcPr>
            <w:tcW w:w="1116" w:type="dxa"/>
            <w:shd w:val="clear" w:color="auto" w:fill="auto"/>
            <w:noWrap/>
          </w:tcPr>
          <w:p w14:paraId="4B0C7067"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16.5.</w:t>
            </w:r>
          </w:p>
        </w:tc>
        <w:tc>
          <w:tcPr>
            <w:tcW w:w="9769" w:type="dxa"/>
            <w:gridSpan w:val="3"/>
            <w:shd w:val="clear" w:color="auto" w:fill="auto"/>
            <w:noWrap/>
          </w:tcPr>
          <w:p w14:paraId="3740F00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 xml:space="preserve">Для решения вопроса о страховой выплате в случае </w:t>
            </w:r>
            <w:r w:rsidRPr="004A0510">
              <w:rPr>
                <w:rFonts w:asciiTheme="minorHAnsi" w:hAnsiTheme="minorHAnsi"/>
                <w:b/>
                <w:sz w:val="18"/>
                <w:szCs w:val="18"/>
              </w:rPr>
              <w:t>постоянной утраты профессиональной трудоспособности в результате несчастного случая, болезни или профессионального заболевания</w:t>
            </w:r>
            <w:r w:rsidRPr="004A0510">
              <w:rPr>
                <w:rFonts w:asciiTheme="minorHAnsi" w:hAnsiTheme="minorHAnsi"/>
                <w:sz w:val="18"/>
                <w:szCs w:val="18"/>
              </w:rPr>
              <w:t xml:space="preserve">   Застрахованного лица Страховщику должны быть предоставлены:</w:t>
            </w:r>
          </w:p>
        </w:tc>
        <w:tc>
          <w:tcPr>
            <w:tcW w:w="9735" w:type="dxa"/>
            <w:gridSpan w:val="2"/>
          </w:tcPr>
          <w:p w14:paraId="769591C8" w14:textId="77777777" w:rsidR="00C028EE" w:rsidRPr="004A0510" w:rsidRDefault="00C028EE" w:rsidP="00D24AE5">
            <w:pPr>
              <w:jc w:val="both"/>
              <w:rPr>
                <w:rFonts w:asciiTheme="minorHAnsi" w:hAnsiTheme="minorHAnsi"/>
                <w:sz w:val="18"/>
                <w:szCs w:val="18"/>
              </w:rPr>
            </w:pPr>
          </w:p>
        </w:tc>
      </w:tr>
      <w:tr w:rsidR="00C028EE" w:rsidRPr="004A0510" w14:paraId="057C294F" w14:textId="63068D21" w:rsidTr="004A0510">
        <w:tblPrEx>
          <w:tblLook w:val="01E0" w:firstRow="1" w:lastRow="1" w:firstColumn="1" w:lastColumn="1" w:noHBand="0" w:noVBand="0"/>
        </w:tblPrEx>
        <w:trPr>
          <w:gridAfter w:val="2"/>
          <w:wAfter w:w="108" w:type="dxa"/>
        </w:trPr>
        <w:tc>
          <w:tcPr>
            <w:tcW w:w="1116" w:type="dxa"/>
            <w:shd w:val="clear" w:color="auto" w:fill="auto"/>
            <w:noWrap/>
          </w:tcPr>
          <w:p w14:paraId="1F4BE97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16.5.1.</w:t>
            </w:r>
          </w:p>
        </w:tc>
        <w:tc>
          <w:tcPr>
            <w:tcW w:w="9769" w:type="dxa"/>
            <w:gridSpan w:val="3"/>
            <w:shd w:val="clear" w:color="auto" w:fill="auto"/>
            <w:noWrap/>
          </w:tcPr>
          <w:p w14:paraId="3E491695" w14:textId="43955A5C"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Заявление на выплату страхового обеспечения;</w:t>
            </w:r>
          </w:p>
        </w:tc>
        <w:tc>
          <w:tcPr>
            <w:tcW w:w="9735" w:type="dxa"/>
            <w:gridSpan w:val="2"/>
          </w:tcPr>
          <w:p w14:paraId="0D612559" w14:textId="77777777" w:rsidR="00C028EE" w:rsidRPr="004A0510" w:rsidRDefault="00C028EE" w:rsidP="00D24AE5">
            <w:pPr>
              <w:jc w:val="both"/>
              <w:rPr>
                <w:rFonts w:asciiTheme="minorHAnsi" w:hAnsiTheme="minorHAnsi"/>
                <w:sz w:val="18"/>
                <w:szCs w:val="18"/>
              </w:rPr>
            </w:pPr>
          </w:p>
        </w:tc>
      </w:tr>
      <w:tr w:rsidR="00C028EE" w:rsidRPr="004A0510" w14:paraId="5D7D7029" w14:textId="62E2928F" w:rsidTr="004A0510">
        <w:tblPrEx>
          <w:tblLook w:val="01E0" w:firstRow="1" w:lastRow="1" w:firstColumn="1" w:lastColumn="1" w:noHBand="0" w:noVBand="0"/>
        </w:tblPrEx>
        <w:trPr>
          <w:gridAfter w:val="2"/>
          <w:wAfter w:w="108" w:type="dxa"/>
        </w:trPr>
        <w:tc>
          <w:tcPr>
            <w:tcW w:w="1116" w:type="dxa"/>
            <w:shd w:val="clear" w:color="auto" w:fill="auto"/>
            <w:noWrap/>
          </w:tcPr>
          <w:p w14:paraId="07497ACB"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16.5.2.</w:t>
            </w:r>
          </w:p>
        </w:tc>
        <w:tc>
          <w:tcPr>
            <w:tcW w:w="9769" w:type="dxa"/>
            <w:gridSpan w:val="3"/>
            <w:shd w:val="clear" w:color="auto" w:fill="auto"/>
            <w:noWrap/>
          </w:tcPr>
          <w:p w14:paraId="28F86EFA"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Страховой полис/Договор страхования со всеми приложениями к нему и квитанции об оплате страховых премий (для Страхователей - физических лиц);</w:t>
            </w:r>
          </w:p>
        </w:tc>
        <w:tc>
          <w:tcPr>
            <w:tcW w:w="9735" w:type="dxa"/>
            <w:gridSpan w:val="2"/>
          </w:tcPr>
          <w:p w14:paraId="291D5FE0" w14:textId="77777777" w:rsidR="00C028EE" w:rsidRPr="004A0510" w:rsidRDefault="00C028EE" w:rsidP="00D24AE5">
            <w:pPr>
              <w:jc w:val="both"/>
              <w:rPr>
                <w:rFonts w:asciiTheme="minorHAnsi" w:hAnsiTheme="minorHAnsi"/>
                <w:sz w:val="18"/>
                <w:szCs w:val="18"/>
              </w:rPr>
            </w:pPr>
          </w:p>
        </w:tc>
      </w:tr>
      <w:tr w:rsidR="00C028EE" w:rsidRPr="004A0510" w14:paraId="5ED66808" w14:textId="66F3EBBD" w:rsidTr="004A0510">
        <w:tblPrEx>
          <w:tblLook w:val="01E0" w:firstRow="1" w:lastRow="1" w:firstColumn="1" w:lastColumn="1" w:noHBand="0" w:noVBand="0"/>
        </w:tblPrEx>
        <w:trPr>
          <w:gridAfter w:val="2"/>
          <w:wAfter w:w="108" w:type="dxa"/>
        </w:trPr>
        <w:tc>
          <w:tcPr>
            <w:tcW w:w="1116" w:type="dxa"/>
            <w:shd w:val="clear" w:color="auto" w:fill="auto"/>
            <w:noWrap/>
          </w:tcPr>
          <w:p w14:paraId="3044CB9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16.5.3.</w:t>
            </w:r>
          </w:p>
        </w:tc>
        <w:tc>
          <w:tcPr>
            <w:tcW w:w="9769" w:type="dxa"/>
            <w:gridSpan w:val="3"/>
            <w:shd w:val="clear" w:color="auto" w:fill="auto"/>
            <w:noWrap/>
          </w:tcPr>
          <w:p w14:paraId="5A42E22D" w14:textId="26F6D15A"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удостоверяющий личность Заявителя, Получателя, Застрахованного (копии страниц с регистрацией и фото); Свидетельство о рождении (если Застрахованное лицо ребенок до 14 лет, а также в случае, когда Получателем является законный представитель несовершеннолетнего Застрахованного);</w:t>
            </w:r>
          </w:p>
        </w:tc>
        <w:tc>
          <w:tcPr>
            <w:tcW w:w="9735" w:type="dxa"/>
            <w:gridSpan w:val="2"/>
          </w:tcPr>
          <w:p w14:paraId="36A7A9EC" w14:textId="77777777" w:rsidR="00C028EE" w:rsidRPr="004A0510" w:rsidRDefault="00C028EE" w:rsidP="00D24AE5">
            <w:pPr>
              <w:jc w:val="both"/>
              <w:rPr>
                <w:rFonts w:asciiTheme="minorHAnsi" w:hAnsiTheme="minorHAnsi"/>
                <w:sz w:val="18"/>
                <w:szCs w:val="18"/>
              </w:rPr>
            </w:pPr>
          </w:p>
        </w:tc>
      </w:tr>
      <w:tr w:rsidR="00C028EE" w:rsidRPr="004A0510" w14:paraId="1FCA1694" w14:textId="592E8AAA" w:rsidTr="004A0510">
        <w:tblPrEx>
          <w:tblLook w:val="01E0" w:firstRow="1" w:lastRow="1" w:firstColumn="1" w:lastColumn="1" w:noHBand="0" w:noVBand="0"/>
        </w:tblPrEx>
        <w:trPr>
          <w:gridAfter w:val="2"/>
          <w:wAfter w:w="108" w:type="dxa"/>
        </w:trPr>
        <w:tc>
          <w:tcPr>
            <w:tcW w:w="1116" w:type="dxa"/>
            <w:shd w:val="clear" w:color="auto" w:fill="auto"/>
            <w:noWrap/>
          </w:tcPr>
          <w:p w14:paraId="6261D425" w14:textId="431DF0F5"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16.5.4.</w:t>
            </w:r>
          </w:p>
        </w:tc>
        <w:tc>
          <w:tcPr>
            <w:tcW w:w="9769" w:type="dxa"/>
            <w:gridSpan w:val="3"/>
            <w:shd w:val="clear" w:color="auto" w:fill="auto"/>
            <w:noWrap/>
          </w:tcPr>
          <w:p w14:paraId="5E147617" w14:textId="473207EF"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Копия Трудовой книжки;</w:t>
            </w:r>
          </w:p>
        </w:tc>
        <w:tc>
          <w:tcPr>
            <w:tcW w:w="9735" w:type="dxa"/>
            <w:gridSpan w:val="2"/>
          </w:tcPr>
          <w:p w14:paraId="698A83FB" w14:textId="77777777" w:rsidR="00C028EE" w:rsidRPr="004A0510" w:rsidRDefault="00C028EE" w:rsidP="00D24AE5">
            <w:pPr>
              <w:jc w:val="both"/>
              <w:rPr>
                <w:rFonts w:asciiTheme="minorHAnsi" w:hAnsiTheme="minorHAnsi"/>
                <w:sz w:val="18"/>
                <w:szCs w:val="18"/>
              </w:rPr>
            </w:pPr>
          </w:p>
        </w:tc>
      </w:tr>
      <w:tr w:rsidR="00C028EE" w:rsidRPr="004A0510" w14:paraId="0DCACB4F" w14:textId="01F6276D" w:rsidTr="004A0510">
        <w:tblPrEx>
          <w:tblLook w:val="01E0" w:firstRow="1" w:lastRow="1" w:firstColumn="1" w:lastColumn="1" w:noHBand="0" w:noVBand="0"/>
        </w:tblPrEx>
        <w:trPr>
          <w:gridAfter w:val="2"/>
          <w:wAfter w:w="108" w:type="dxa"/>
        </w:trPr>
        <w:tc>
          <w:tcPr>
            <w:tcW w:w="1116" w:type="dxa"/>
            <w:shd w:val="clear" w:color="auto" w:fill="auto"/>
            <w:noWrap/>
          </w:tcPr>
          <w:p w14:paraId="26D0FDD0" w14:textId="041C84A4" w:rsidR="00C028EE" w:rsidRPr="004A0510" w:rsidRDefault="00C028EE" w:rsidP="00D24AE5">
            <w:pPr>
              <w:pStyle w:val="27"/>
              <w:ind w:firstLine="0"/>
              <w:jc w:val="both"/>
              <w:rPr>
                <w:rFonts w:asciiTheme="minorHAnsi" w:hAnsiTheme="minorHAnsi"/>
                <w:sz w:val="18"/>
                <w:szCs w:val="18"/>
              </w:rPr>
            </w:pPr>
          </w:p>
        </w:tc>
        <w:tc>
          <w:tcPr>
            <w:tcW w:w="9769" w:type="dxa"/>
            <w:gridSpan w:val="3"/>
            <w:shd w:val="clear" w:color="auto" w:fill="auto"/>
            <w:noWrap/>
          </w:tcPr>
          <w:p w14:paraId="3AA5EA6E" w14:textId="6EB1B72D"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Реквизиты получателя страховой выплаты;</w:t>
            </w:r>
          </w:p>
        </w:tc>
        <w:tc>
          <w:tcPr>
            <w:tcW w:w="9735" w:type="dxa"/>
            <w:gridSpan w:val="2"/>
          </w:tcPr>
          <w:p w14:paraId="5B534202" w14:textId="77777777" w:rsidR="00C028EE" w:rsidRPr="004A0510" w:rsidRDefault="00C028EE" w:rsidP="00D24AE5">
            <w:pPr>
              <w:jc w:val="both"/>
              <w:rPr>
                <w:rFonts w:asciiTheme="minorHAnsi" w:hAnsiTheme="minorHAnsi"/>
                <w:sz w:val="18"/>
                <w:szCs w:val="18"/>
              </w:rPr>
            </w:pPr>
          </w:p>
        </w:tc>
      </w:tr>
      <w:tr w:rsidR="00C028EE" w:rsidRPr="004A0510" w14:paraId="77992AE9" w14:textId="24183686" w:rsidTr="004A0510">
        <w:tblPrEx>
          <w:tblLook w:val="01E0" w:firstRow="1" w:lastRow="1" w:firstColumn="1" w:lastColumn="1" w:noHBand="0" w:noVBand="0"/>
        </w:tblPrEx>
        <w:trPr>
          <w:gridAfter w:val="2"/>
          <w:wAfter w:w="108" w:type="dxa"/>
        </w:trPr>
        <w:tc>
          <w:tcPr>
            <w:tcW w:w="1116" w:type="dxa"/>
            <w:shd w:val="clear" w:color="auto" w:fill="auto"/>
            <w:noWrap/>
          </w:tcPr>
          <w:p w14:paraId="37E65431" w14:textId="551935A8" w:rsidR="00C028EE" w:rsidRPr="004A0510" w:rsidRDefault="00C028EE" w:rsidP="003B3A03">
            <w:pPr>
              <w:pStyle w:val="27"/>
              <w:ind w:firstLine="0"/>
              <w:jc w:val="both"/>
              <w:rPr>
                <w:rFonts w:asciiTheme="minorHAnsi" w:hAnsiTheme="minorHAnsi"/>
                <w:sz w:val="18"/>
                <w:szCs w:val="18"/>
              </w:rPr>
            </w:pPr>
            <w:r w:rsidRPr="004A0510">
              <w:rPr>
                <w:rFonts w:asciiTheme="minorHAnsi" w:hAnsiTheme="minorHAnsi"/>
                <w:sz w:val="18"/>
                <w:szCs w:val="18"/>
              </w:rPr>
              <w:t>16.5.5.</w:t>
            </w:r>
          </w:p>
        </w:tc>
        <w:tc>
          <w:tcPr>
            <w:tcW w:w="9769" w:type="dxa"/>
            <w:gridSpan w:val="3"/>
            <w:shd w:val="clear" w:color="auto" w:fill="auto"/>
            <w:noWrap/>
          </w:tcPr>
          <w:p w14:paraId="1A38A203" w14:textId="18E178BE"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Справка, выданная федеральным государственным учреждением медико-социальной экспертизы, об установлении Застрахованному лицу группы инвалидности;</w:t>
            </w:r>
          </w:p>
        </w:tc>
        <w:tc>
          <w:tcPr>
            <w:tcW w:w="9735" w:type="dxa"/>
            <w:gridSpan w:val="2"/>
          </w:tcPr>
          <w:p w14:paraId="4FF07D75" w14:textId="77777777" w:rsidR="00C028EE" w:rsidRPr="004A0510" w:rsidRDefault="00C028EE" w:rsidP="00D24AE5">
            <w:pPr>
              <w:jc w:val="both"/>
              <w:rPr>
                <w:rFonts w:asciiTheme="minorHAnsi" w:hAnsiTheme="minorHAnsi"/>
                <w:sz w:val="18"/>
                <w:szCs w:val="18"/>
              </w:rPr>
            </w:pPr>
          </w:p>
        </w:tc>
      </w:tr>
      <w:tr w:rsidR="00C028EE" w:rsidRPr="004A0510" w14:paraId="4496BA2B" w14:textId="5809D5FB" w:rsidTr="004A0510">
        <w:tblPrEx>
          <w:tblLook w:val="01E0" w:firstRow="1" w:lastRow="1" w:firstColumn="1" w:lastColumn="1" w:noHBand="0" w:noVBand="0"/>
        </w:tblPrEx>
        <w:trPr>
          <w:gridAfter w:val="2"/>
          <w:wAfter w:w="108" w:type="dxa"/>
        </w:trPr>
        <w:tc>
          <w:tcPr>
            <w:tcW w:w="1116" w:type="dxa"/>
            <w:shd w:val="clear" w:color="auto" w:fill="auto"/>
            <w:noWrap/>
          </w:tcPr>
          <w:p w14:paraId="25343297" w14:textId="4D47400E"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16.5.6.</w:t>
            </w:r>
          </w:p>
        </w:tc>
        <w:tc>
          <w:tcPr>
            <w:tcW w:w="9769" w:type="dxa"/>
            <w:gridSpan w:val="3"/>
            <w:shd w:val="clear" w:color="auto" w:fill="auto"/>
            <w:noWrap/>
          </w:tcPr>
          <w:p w14:paraId="5E858D9D" w14:textId="270649B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Копии ранее выданных справок МСЭ (если применимо);</w:t>
            </w:r>
          </w:p>
        </w:tc>
        <w:tc>
          <w:tcPr>
            <w:tcW w:w="9735" w:type="dxa"/>
            <w:gridSpan w:val="2"/>
          </w:tcPr>
          <w:p w14:paraId="0C62EE48" w14:textId="77777777" w:rsidR="00C028EE" w:rsidRPr="004A0510" w:rsidRDefault="00C028EE" w:rsidP="00D24AE5">
            <w:pPr>
              <w:jc w:val="both"/>
              <w:rPr>
                <w:rFonts w:asciiTheme="minorHAnsi" w:hAnsiTheme="minorHAnsi"/>
                <w:sz w:val="18"/>
                <w:szCs w:val="18"/>
              </w:rPr>
            </w:pPr>
          </w:p>
        </w:tc>
      </w:tr>
      <w:tr w:rsidR="00C028EE" w:rsidRPr="004A0510" w14:paraId="50338E0E" w14:textId="4A5BE971" w:rsidTr="004A0510">
        <w:tblPrEx>
          <w:tblLook w:val="01E0" w:firstRow="1" w:lastRow="1" w:firstColumn="1" w:lastColumn="1" w:noHBand="0" w:noVBand="0"/>
        </w:tblPrEx>
        <w:trPr>
          <w:gridAfter w:val="2"/>
          <w:wAfter w:w="108" w:type="dxa"/>
        </w:trPr>
        <w:tc>
          <w:tcPr>
            <w:tcW w:w="1116" w:type="dxa"/>
            <w:shd w:val="clear" w:color="auto" w:fill="auto"/>
            <w:noWrap/>
          </w:tcPr>
          <w:p w14:paraId="3670445E" w14:textId="41712883"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16.5.7.</w:t>
            </w:r>
          </w:p>
        </w:tc>
        <w:tc>
          <w:tcPr>
            <w:tcW w:w="9769" w:type="dxa"/>
            <w:gridSpan w:val="3"/>
            <w:shd w:val="clear" w:color="auto" w:fill="auto"/>
            <w:noWrap/>
          </w:tcPr>
          <w:p w14:paraId="0BFBA69D" w14:textId="3746AC3A"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Копия всех заполненных страниц пенсионного удостоверения;</w:t>
            </w:r>
          </w:p>
        </w:tc>
        <w:tc>
          <w:tcPr>
            <w:tcW w:w="9735" w:type="dxa"/>
            <w:gridSpan w:val="2"/>
          </w:tcPr>
          <w:p w14:paraId="4317711D" w14:textId="77777777" w:rsidR="00C028EE" w:rsidRPr="004A0510" w:rsidRDefault="00C028EE" w:rsidP="00D24AE5">
            <w:pPr>
              <w:jc w:val="both"/>
              <w:rPr>
                <w:rFonts w:asciiTheme="minorHAnsi" w:hAnsiTheme="minorHAnsi"/>
                <w:sz w:val="18"/>
                <w:szCs w:val="18"/>
              </w:rPr>
            </w:pPr>
          </w:p>
        </w:tc>
      </w:tr>
      <w:tr w:rsidR="00C028EE" w:rsidRPr="004A0510" w14:paraId="69235F7E" w14:textId="755B2FF0" w:rsidTr="004A0510">
        <w:tblPrEx>
          <w:tblLook w:val="01E0" w:firstRow="1" w:lastRow="1" w:firstColumn="1" w:lastColumn="1" w:noHBand="0" w:noVBand="0"/>
        </w:tblPrEx>
        <w:trPr>
          <w:gridAfter w:val="2"/>
          <w:wAfter w:w="108" w:type="dxa"/>
        </w:trPr>
        <w:tc>
          <w:tcPr>
            <w:tcW w:w="1116" w:type="dxa"/>
            <w:shd w:val="clear" w:color="auto" w:fill="auto"/>
            <w:noWrap/>
          </w:tcPr>
          <w:p w14:paraId="4A101458" w14:textId="1CE1C44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16.5.8.</w:t>
            </w:r>
          </w:p>
        </w:tc>
        <w:tc>
          <w:tcPr>
            <w:tcW w:w="9769" w:type="dxa"/>
            <w:gridSpan w:val="3"/>
            <w:shd w:val="clear" w:color="auto" w:fill="auto"/>
            <w:noWrap/>
          </w:tcPr>
          <w:p w14:paraId="65E95CC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Документы, подтверждающие установление степени утраты профессиональной трудоспособности, выданные Бюро медико-социальной экспертизы;</w:t>
            </w:r>
          </w:p>
        </w:tc>
        <w:tc>
          <w:tcPr>
            <w:tcW w:w="9735" w:type="dxa"/>
            <w:gridSpan w:val="2"/>
          </w:tcPr>
          <w:p w14:paraId="464AF230" w14:textId="77777777" w:rsidR="00C028EE" w:rsidRPr="004A0510" w:rsidRDefault="00C028EE" w:rsidP="00D24AE5">
            <w:pPr>
              <w:jc w:val="both"/>
              <w:rPr>
                <w:rFonts w:asciiTheme="minorHAnsi" w:hAnsiTheme="minorHAnsi"/>
                <w:sz w:val="18"/>
                <w:szCs w:val="18"/>
              </w:rPr>
            </w:pPr>
          </w:p>
        </w:tc>
      </w:tr>
      <w:tr w:rsidR="00C028EE" w:rsidRPr="004A0510" w14:paraId="0ED43E47" w14:textId="4439F9C6" w:rsidTr="004A0510">
        <w:tblPrEx>
          <w:tblLook w:val="01E0" w:firstRow="1" w:lastRow="1" w:firstColumn="1" w:lastColumn="1" w:noHBand="0" w:noVBand="0"/>
        </w:tblPrEx>
        <w:trPr>
          <w:gridAfter w:val="2"/>
          <w:wAfter w:w="108" w:type="dxa"/>
        </w:trPr>
        <w:tc>
          <w:tcPr>
            <w:tcW w:w="1116" w:type="dxa"/>
            <w:shd w:val="clear" w:color="auto" w:fill="auto"/>
            <w:noWrap/>
          </w:tcPr>
          <w:p w14:paraId="4D323DDF" w14:textId="01BB53AF"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16.5.9.</w:t>
            </w:r>
          </w:p>
        </w:tc>
        <w:tc>
          <w:tcPr>
            <w:tcW w:w="9769" w:type="dxa"/>
            <w:gridSpan w:val="3"/>
            <w:shd w:val="clear" w:color="auto" w:fill="auto"/>
            <w:noWrap/>
          </w:tcPr>
          <w:p w14:paraId="1B7C68FC" w14:textId="53B846CB"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Направление на медико-социальную экспертизу, акт медико-социальной экспертизы, заключение врачебной комиссии протокол медико-социальной экспертизы;</w:t>
            </w:r>
          </w:p>
        </w:tc>
        <w:tc>
          <w:tcPr>
            <w:tcW w:w="9735" w:type="dxa"/>
            <w:gridSpan w:val="2"/>
          </w:tcPr>
          <w:p w14:paraId="7F2FEEB4" w14:textId="77777777" w:rsidR="00C028EE" w:rsidRPr="004A0510" w:rsidRDefault="00C028EE" w:rsidP="00D24AE5">
            <w:pPr>
              <w:jc w:val="both"/>
              <w:rPr>
                <w:rFonts w:asciiTheme="minorHAnsi" w:hAnsiTheme="minorHAnsi"/>
                <w:sz w:val="18"/>
                <w:szCs w:val="18"/>
              </w:rPr>
            </w:pPr>
          </w:p>
        </w:tc>
      </w:tr>
      <w:tr w:rsidR="00C028EE" w:rsidRPr="004A0510" w14:paraId="5D1D40FD" w14:textId="6CE55E0F" w:rsidTr="004A0510">
        <w:tblPrEx>
          <w:tblLook w:val="01E0" w:firstRow="1" w:lastRow="1" w:firstColumn="1" w:lastColumn="1" w:noHBand="0" w:noVBand="0"/>
        </w:tblPrEx>
        <w:trPr>
          <w:gridAfter w:val="2"/>
          <w:wAfter w:w="108" w:type="dxa"/>
        </w:trPr>
        <w:tc>
          <w:tcPr>
            <w:tcW w:w="1116" w:type="dxa"/>
            <w:shd w:val="clear" w:color="auto" w:fill="auto"/>
            <w:noWrap/>
          </w:tcPr>
          <w:p w14:paraId="0D1346EF" w14:textId="70FB43E1"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16.5.10.</w:t>
            </w:r>
          </w:p>
        </w:tc>
        <w:tc>
          <w:tcPr>
            <w:tcW w:w="9769" w:type="dxa"/>
            <w:gridSpan w:val="3"/>
            <w:shd w:val="clear" w:color="auto" w:fill="auto"/>
            <w:noWrap/>
          </w:tcPr>
          <w:p w14:paraId="3795075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Листки нетрудоспособности из лечебных учреждений, где проводилось лечение;</w:t>
            </w:r>
          </w:p>
        </w:tc>
        <w:tc>
          <w:tcPr>
            <w:tcW w:w="9735" w:type="dxa"/>
            <w:gridSpan w:val="2"/>
          </w:tcPr>
          <w:p w14:paraId="36564A3B" w14:textId="77777777" w:rsidR="00C028EE" w:rsidRPr="004A0510" w:rsidRDefault="00C028EE" w:rsidP="00D24AE5">
            <w:pPr>
              <w:jc w:val="both"/>
              <w:rPr>
                <w:rFonts w:asciiTheme="minorHAnsi" w:hAnsiTheme="minorHAnsi"/>
                <w:sz w:val="18"/>
                <w:szCs w:val="18"/>
              </w:rPr>
            </w:pPr>
          </w:p>
        </w:tc>
      </w:tr>
      <w:tr w:rsidR="00C028EE" w:rsidRPr="004A0510" w14:paraId="7F343A07" w14:textId="276A78C0" w:rsidTr="004A0510">
        <w:tblPrEx>
          <w:tblLook w:val="01E0" w:firstRow="1" w:lastRow="1" w:firstColumn="1" w:lastColumn="1" w:noHBand="0" w:noVBand="0"/>
        </w:tblPrEx>
        <w:trPr>
          <w:gridAfter w:val="2"/>
          <w:wAfter w:w="108" w:type="dxa"/>
        </w:trPr>
        <w:tc>
          <w:tcPr>
            <w:tcW w:w="1116" w:type="dxa"/>
            <w:shd w:val="clear" w:color="auto" w:fill="auto"/>
            <w:noWrap/>
          </w:tcPr>
          <w:p w14:paraId="465316C8" w14:textId="72680173"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16.5.11.</w:t>
            </w:r>
          </w:p>
        </w:tc>
        <w:tc>
          <w:tcPr>
            <w:tcW w:w="9769" w:type="dxa"/>
            <w:gridSpan w:val="3"/>
            <w:shd w:val="clear" w:color="auto" w:fill="auto"/>
            <w:noWrap/>
          </w:tcPr>
          <w:p w14:paraId="7C9DCD92"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Медицинский документ о первичном обращении с информацией об анамнезе, дате обращения, диагнозе, дате получения травмы, проведенном обследовании, лечении;</w:t>
            </w:r>
          </w:p>
        </w:tc>
        <w:tc>
          <w:tcPr>
            <w:tcW w:w="9735" w:type="dxa"/>
            <w:gridSpan w:val="2"/>
          </w:tcPr>
          <w:p w14:paraId="3AA723E2" w14:textId="77777777" w:rsidR="00C028EE" w:rsidRPr="004A0510" w:rsidRDefault="00C028EE" w:rsidP="00D24AE5">
            <w:pPr>
              <w:jc w:val="both"/>
              <w:rPr>
                <w:rFonts w:asciiTheme="minorHAnsi" w:hAnsiTheme="minorHAnsi"/>
                <w:sz w:val="18"/>
                <w:szCs w:val="18"/>
              </w:rPr>
            </w:pPr>
          </w:p>
        </w:tc>
      </w:tr>
      <w:tr w:rsidR="00C028EE" w:rsidRPr="004A0510" w14:paraId="7DA3E188" w14:textId="39186F8A" w:rsidTr="004A0510">
        <w:tblPrEx>
          <w:tblLook w:val="01E0" w:firstRow="1" w:lastRow="1" w:firstColumn="1" w:lastColumn="1" w:noHBand="0" w:noVBand="0"/>
        </w:tblPrEx>
        <w:trPr>
          <w:gridAfter w:val="2"/>
          <w:wAfter w:w="108" w:type="dxa"/>
        </w:trPr>
        <w:tc>
          <w:tcPr>
            <w:tcW w:w="1116" w:type="dxa"/>
            <w:shd w:val="clear" w:color="auto" w:fill="auto"/>
            <w:noWrap/>
          </w:tcPr>
          <w:p w14:paraId="11A31D2D" w14:textId="1B0C9C94"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16.5.12.</w:t>
            </w:r>
          </w:p>
        </w:tc>
        <w:tc>
          <w:tcPr>
            <w:tcW w:w="9769" w:type="dxa"/>
            <w:gridSpan w:val="3"/>
            <w:shd w:val="clear" w:color="auto" w:fill="auto"/>
            <w:noWrap/>
          </w:tcPr>
          <w:p w14:paraId="39A2F9E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Акт о несчастном случае на производстве по форме Н-1/Акт расследования несчастного случая (если имел место несчастный случай на производстве);</w:t>
            </w:r>
          </w:p>
        </w:tc>
        <w:tc>
          <w:tcPr>
            <w:tcW w:w="9735" w:type="dxa"/>
            <w:gridSpan w:val="2"/>
          </w:tcPr>
          <w:p w14:paraId="797BE42F" w14:textId="77777777" w:rsidR="00C028EE" w:rsidRPr="004A0510" w:rsidRDefault="00C028EE" w:rsidP="00D24AE5">
            <w:pPr>
              <w:jc w:val="both"/>
              <w:rPr>
                <w:rFonts w:asciiTheme="minorHAnsi" w:hAnsiTheme="minorHAnsi"/>
                <w:sz w:val="18"/>
                <w:szCs w:val="18"/>
              </w:rPr>
            </w:pPr>
          </w:p>
        </w:tc>
      </w:tr>
      <w:tr w:rsidR="00C028EE" w:rsidRPr="004A0510" w14:paraId="6C33FC3B" w14:textId="20EDE439" w:rsidTr="004A0510">
        <w:tblPrEx>
          <w:tblLook w:val="01E0" w:firstRow="1" w:lastRow="1" w:firstColumn="1" w:lastColumn="1" w:noHBand="0" w:noVBand="0"/>
        </w:tblPrEx>
        <w:trPr>
          <w:gridAfter w:val="2"/>
          <w:wAfter w:w="108" w:type="dxa"/>
        </w:trPr>
        <w:tc>
          <w:tcPr>
            <w:tcW w:w="1116" w:type="dxa"/>
            <w:shd w:val="clear" w:color="auto" w:fill="auto"/>
            <w:noWrap/>
          </w:tcPr>
          <w:p w14:paraId="131006EF" w14:textId="712D1A74"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16.5.13.</w:t>
            </w:r>
          </w:p>
        </w:tc>
        <w:tc>
          <w:tcPr>
            <w:tcW w:w="9769" w:type="dxa"/>
            <w:gridSpan w:val="3"/>
            <w:shd w:val="clear" w:color="auto" w:fill="auto"/>
            <w:noWrap/>
          </w:tcPr>
          <w:p w14:paraId="68E6C149" w14:textId="65CA3D63" w:rsidR="00C028EE" w:rsidRPr="004A0510" w:rsidRDefault="00C028EE" w:rsidP="00C80426">
            <w:pPr>
              <w:jc w:val="both"/>
              <w:rPr>
                <w:rFonts w:asciiTheme="minorHAnsi" w:hAnsiTheme="minorHAnsi"/>
                <w:sz w:val="18"/>
                <w:szCs w:val="18"/>
              </w:rPr>
            </w:pPr>
            <w:r w:rsidRPr="004A0510">
              <w:rPr>
                <w:rFonts w:asciiTheme="minorHAnsi" w:hAnsiTheme="minorHAnsi"/>
                <w:sz w:val="18"/>
                <w:szCs w:val="18"/>
              </w:rPr>
              <w:t>Документы из компетентных органов, подтверждающих обстоятельства произошедшего события (Справка о ДТП и приложение к справке о дорожно-транспортном происшествии, заполняемое при наличии пострадавших, Постановление о возбуждении/об отказе в возбуждении уголовного дела) (если событие наступило в результате дорожно-транспортного происшествия);</w:t>
            </w:r>
          </w:p>
        </w:tc>
        <w:tc>
          <w:tcPr>
            <w:tcW w:w="9735" w:type="dxa"/>
            <w:gridSpan w:val="2"/>
          </w:tcPr>
          <w:p w14:paraId="61593001" w14:textId="77777777" w:rsidR="00C028EE" w:rsidRPr="004A0510" w:rsidRDefault="00C028EE" w:rsidP="00C80426">
            <w:pPr>
              <w:jc w:val="both"/>
              <w:rPr>
                <w:rFonts w:asciiTheme="minorHAnsi" w:hAnsiTheme="minorHAnsi"/>
                <w:sz w:val="18"/>
                <w:szCs w:val="18"/>
              </w:rPr>
            </w:pPr>
          </w:p>
        </w:tc>
      </w:tr>
      <w:tr w:rsidR="00C028EE" w:rsidRPr="004A0510" w14:paraId="390790F1" w14:textId="35937346" w:rsidTr="004A0510">
        <w:tblPrEx>
          <w:tblLook w:val="01E0" w:firstRow="1" w:lastRow="1" w:firstColumn="1" w:lastColumn="1" w:noHBand="0" w:noVBand="0"/>
        </w:tblPrEx>
        <w:trPr>
          <w:gridAfter w:val="2"/>
          <w:wAfter w:w="108" w:type="dxa"/>
        </w:trPr>
        <w:tc>
          <w:tcPr>
            <w:tcW w:w="1116" w:type="dxa"/>
            <w:shd w:val="clear" w:color="auto" w:fill="auto"/>
            <w:noWrap/>
          </w:tcPr>
          <w:p w14:paraId="21604179" w14:textId="6A5CBF96"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16.5.14.</w:t>
            </w:r>
          </w:p>
        </w:tc>
        <w:tc>
          <w:tcPr>
            <w:tcW w:w="9769" w:type="dxa"/>
            <w:gridSpan w:val="3"/>
            <w:shd w:val="clear" w:color="auto" w:fill="auto"/>
            <w:noWrap/>
          </w:tcPr>
          <w:p w14:paraId="04BC70F0"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водительское удостоверение (в случае наступления страхового события в результате дорожно-транспортного происшествия, если Застрахованное лицо управляло транспортным средством);</w:t>
            </w:r>
          </w:p>
        </w:tc>
        <w:tc>
          <w:tcPr>
            <w:tcW w:w="9735" w:type="dxa"/>
            <w:gridSpan w:val="2"/>
          </w:tcPr>
          <w:p w14:paraId="74BA2742" w14:textId="77777777" w:rsidR="00C028EE" w:rsidRPr="004A0510" w:rsidRDefault="00C028EE" w:rsidP="00D24AE5">
            <w:pPr>
              <w:jc w:val="both"/>
              <w:rPr>
                <w:rFonts w:asciiTheme="minorHAnsi" w:hAnsiTheme="minorHAnsi"/>
                <w:sz w:val="18"/>
                <w:szCs w:val="18"/>
              </w:rPr>
            </w:pPr>
          </w:p>
        </w:tc>
      </w:tr>
      <w:tr w:rsidR="00C028EE" w:rsidRPr="004A0510" w14:paraId="3877464C" w14:textId="2480FF39" w:rsidTr="004A0510">
        <w:tblPrEx>
          <w:tblLook w:val="01E0" w:firstRow="1" w:lastRow="1" w:firstColumn="1" w:lastColumn="1" w:noHBand="0" w:noVBand="0"/>
        </w:tblPrEx>
        <w:trPr>
          <w:gridAfter w:val="2"/>
          <w:wAfter w:w="108" w:type="dxa"/>
        </w:trPr>
        <w:tc>
          <w:tcPr>
            <w:tcW w:w="1116" w:type="dxa"/>
            <w:shd w:val="clear" w:color="auto" w:fill="auto"/>
            <w:noWrap/>
          </w:tcPr>
          <w:p w14:paraId="72502FB6" w14:textId="032EC99E" w:rsidR="00C028EE" w:rsidRPr="004A0510" w:rsidRDefault="00C028EE" w:rsidP="003B3A03">
            <w:pPr>
              <w:pStyle w:val="27"/>
              <w:ind w:firstLine="0"/>
              <w:jc w:val="both"/>
              <w:rPr>
                <w:rFonts w:asciiTheme="minorHAnsi" w:hAnsiTheme="minorHAnsi"/>
                <w:sz w:val="18"/>
                <w:szCs w:val="18"/>
              </w:rPr>
            </w:pPr>
            <w:r w:rsidRPr="004A0510">
              <w:rPr>
                <w:rFonts w:asciiTheme="minorHAnsi" w:hAnsiTheme="minorHAnsi"/>
                <w:sz w:val="18"/>
                <w:szCs w:val="18"/>
              </w:rPr>
              <w:t>16.5.15.</w:t>
            </w:r>
          </w:p>
        </w:tc>
        <w:tc>
          <w:tcPr>
            <w:tcW w:w="9769" w:type="dxa"/>
            <w:gridSpan w:val="3"/>
            <w:shd w:val="clear" w:color="auto" w:fill="auto"/>
            <w:noWrap/>
          </w:tcPr>
          <w:p w14:paraId="094341DF"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протокола органов внутренних дел/Постановление соответствующего органа МВД (если событие наступило в результате противоправных действий третьих лиц);</w:t>
            </w:r>
          </w:p>
        </w:tc>
        <w:tc>
          <w:tcPr>
            <w:tcW w:w="9735" w:type="dxa"/>
            <w:gridSpan w:val="2"/>
          </w:tcPr>
          <w:p w14:paraId="03CBE515" w14:textId="77777777" w:rsidR="00C028EE" w:rsidRPr="004A0510" w:rsidRDefault="00C028EE" w:rsidP="00D24AE5">
            <w:pPr>
              <w:jc w:val="both"/>
              <w:rPr>
                <w:rFonts w:asciiTheme="minorHAnsi" w:hAnsiTheme="minorHAnsi"/>
                <w:sz w:val="18"/>
                <w:szCs w:val="18"/>
              </w:rPr>
            </w:pPr>
          </w:p>
        </w:tc>
      </w:tr>
      <w:tr w:rsidR="00C028EE" w:rsidRPr="004A0510" w14:paraId="3E97693B" w14:textId="40201305" w:rsidTr="004A0510">
        <w:tblPrEx>
          <w:tblLook w:val="01E0" w:firstRow="1" w:lastRow="1" w:firstColumn="1" w:lastColumn="1" w:noHBand="0" w:noVBand="0"/>
        </w:tblPrEx>
        <w:trPr>
          <w:gridAfter w:val="2"/>
          <w:wAfter w:w="108" w:type="dxa"/>
        </w:trPr>
        <w:tc>
          <w:tcPr>
            <w:tcW w:w="1116" w:type="dxa"/>
            <w:shd w:val="clear" w:color="auto" w:fill="auto"/>
            <w:noWrap/>
          </w:tcPr>
          <w:p w14:paraId="52D092DF" w14:textId="34F969FF"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16.5.16.</w:t>
            </w:r>
          </w:p>
        </w:tc>
        <w:tc>
          <w:tcPr>
            <w:tcW w:w="9769" w:type="dxa"/>
            <w:gridSpan w:val="3"/>
            <w:shd w:val="clear" w:color="auto" w:fill="auto"/>
            <w:noWrap/>
          </w:tcPr>
          <w:p w14:paraId="269F56DF"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tc>
        <w:tc>
          <w:tcPr>
            <w:tcW w:w="9735" w:type="dxa"/>
            <w:gridSpan w:val="2"/>
          </w:tcPr>
          <w:p w14:paraId="29869018" w14:textId="77777777" w:rsidR="00C028EE" w:rsidRPr="004A0510" w:rsidRDefault="00C028EE" w:rsidP="00D24AE5">
            <w:pPr>
              <w:jc w:val="both"/>
              <w:rPr>
                <w:rFonts w:asciiTheme="minorHAnsi" w:hAnsiTheme="minorHAnsi"/>
                <w:sz w:val="18"/>
                <w:szCs w:val="18"/>
              </w:rPr>
            </w:pPr>
          </w:p>
        </w:tc>
      </w:tr>
      <w:tr w:rsidR="00C028EE" w:rsidRPr="004A0510" w14:paraId="70CE840F" w14:textId="2A52A410" w:rsidTr="004A0510">
        <w:tblPrEx>
          <w:tblLook w:val="01E0" w:firstRow="1" w:lastRow="1" w:firstColumn="1" w:lastColumn="1" w:noHBand="0" w:noVBand="0"/>
        </w:tblPrEx>
        <w:trPr>
          <w:gridAfter w:val="2"/>
          <w:wAfter w:w="108" w:type="dxa"/>
        </w:trPr>
        <w:tc>
          <w:tcPr>
            <w:tcW w:w="1116" w:type="dxa"/>
            <w:shd w:val="clear" w:color="auto" w:fill="auto"/>
            <w:noWrap/>
          </w:tcPr>
          <w:p w14:paraId="51ACE3AF" w14:textId="5F642CEF"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16.5.17.</w:t>
            </w:r>
          </w:p>
        </w:tc>
        <w:tc>
          <w:tcPr>
            <w:tcW w:w="9769" w:type="dxa"/>
            <w:gridSpan w:val="3"/>
            <w:shd w:val="clear" w:color="auto" w:fill="auto"/>
            <w:noWrap/>
          </w:tcPr>
          <w:p w14:paraId="70A795F3"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Выписка(-и) из медицинской(-их) карты(-т) стационарного больного с информацией об анамнезе, дате обращения, диагнозе, дате получения травмы, проведенном обследовании, лечении и сроках лечения (если имело место стационарное лечение/нахождение в реанимации);</w:t>
            </w:r>
          </w:p>
        </w:tc>
        <w:tc>
          <w:tcPr>
            <w:tcW w:w="9735" w:type="dxa"/>
            <w:gridSpan w:val="2"/>
          </w:tcPr>
          <w:p w14:paraId="3F6CCE42" w14:textId="77777777" w:rsidR="00C028EE" w:rsidRPr="004A0510" w:rsidRDefault="00C028EE" w:rsidP="00D24AE5">
            <w:pPr>
              <w:jc w:val="both"/>
              <w:rPr>
                <w:rFonts w:asciiTheme="minorHAnsi" w:hAnsiTheme="minorHAnsi"/>
                <w:sz w:val="18"/>
                <w:szCs w:val="18"/>
              </w:rPr>
            </w:pPr>
          </w:p>
        </w:tc>
      </w:tr>
      <w:tr w:rsidR="00C028EE" w:rsidRPr="004A0510" w14:paraId="72985388" w14:textId="4C3188A7" w:rsidTr="004A0510">
        <w:tblPrEx>
          <w:tblLook w:val="01E0" w:firstRow="1" w:lastRow="1" w:firstColumn="1" w:lastColumn="1" w:noHBand="0" w:noVBand="0"/>
        </w:tblPrEx>
        <w:trPr>
          <w:gridAfter w:val="2"/>
          <w:wAfter w:w="108" w:type="dxa"/>
        </w:trPr>
        <w:tc>
          <w:tcPr>
            <w:tcW w:w="1116" w:type="dxa"/>
            <w:shd w:val="clear" w:color="auto" w:fill="auto"/>
            <w:noWrap/>
          </w:tcPr>
          <w:p w14:paraId="3DAD30CE" w14:textId="211CC0BE" w:rsidR="00C028EE" w:rsidRPr="004A0510" w:rsidRDefault="00C028EE" w:rsidP="003B3A03">
            <w:pPr>
              <w:pStyle w:val="27"/>
              <w:ind w:firstLine="0"/>
              <w:jc w:val="both"/>
              <w:rPr>
                <w:rFonts w:asciiTheme="minorHAnsi" w:hAnsiTheme="minorHAnsi"/>
                <w:sz w:val="18"/>
                <w:szCs w:val="18"/>
              </w:rPr>
            </w:pPr>
            <w:r w:rsidRPr="004A0510">
              <w:rPr>
                <w:rFonts w:asciiTheme="minorHAnsi" w:hAnsiTheme="minorHAnsi"/>
                <w:sz w:val="18"/>
                <w:szCs w:val="18"/>
              </w:rPr>
              <w:t>16.5.18.</w:t>
            </w:r>
          </w:p>
        </w:tc>
        <w:tc>
          <w:tcPr>
            <w:tcW w:w="9769" w:type="dxa"/>
            <w:gridSpan w:val="3"/>
            <w:shd w:val="clear" w:color="auto" w:fill="auto"/>
            <w:noWrap/>
          </w:tcPr>
          <w:p w14:paraId="38362454"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Переводной эпикриз (если имел место перевод Застрахованного из одного стационара в другой);</w:t>
            </w:r>
          </w:p>
        </w:tc>
        <w:tc>
          <w:tcPr>
            <w:tcW w:w="9735" w:type="dxa"/>
            <w:gridSpan w:val="2"/>
          </w:tcPr>
          <w:p w14:paraId="23543DDF" w14:textId="77777777" w:rsidR="00C028EE" w:rsidRPr="004A0510" w:rsidRDefault="00C028EE" w:rsidP="00D24AE5">
            <w:pPr>
              <w:jc w:val="both"/>
              <w:rPr>
                <w:rFonts w:asciiTheme="minorHAnsi" w:hAnsiTheme="minorHAnsi"/>
                <w:sz w:val="18"/>
                <w:szCs w:val="18"/>
              </w:rPr>
            </w:pPr>
          </w:p>
        </w:tc>
      </w:tr>
      <w:tr w:rsidR="00C028EE" w:rsidRPr="004A0510" w14:paraId="438C0670" w14:textId="71D64743" w:rsidTr="004A0510">
        <w:tblPrEx>
          <w:tblLook w:val="01E0" w:firstRow="1" w:lastRow="1" w:firstColumn="1" w:lastColumn="1" w:noHBand="0" w:noVBand="0"/>
        </w:tblPrEx>
        <w:trPr>
          <w:gridAfter w:val="2"/>
          <w:wAfter w:w="108" w:type="dxa"/>
        </w:trPr>
        <w:tc>
          <w:tcPr>
            <w:tcW w:w="1116" w:type="dxa"/>
            <w:shd w:val="clear" w:color="auto" w:fill="auto"/>
            <w:noWrap/>
          </w:tcPr>
          <w:p w14:paraId="58C98097" w14:textId="671AEC6C"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16.5.19.</w:t>
            </w:r>
          </w:p>
        </w:tc>
        <w:tc>
          <w:tcPr>
            <w:tcW w:w="9769" w:type="dxa"/>
            <w:gridSpan w:val="3"/>
            <w:shd w:val="clear" w:color="auto" w:fill="auto"/>
            <w:noWrap/>
          </w:tcPr>
          <w:p w14:paraId="4557082E"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Выписка(-и) из медицинской(-их) карты(-т) амбулаторного больного с информацией об анамнезе, дате обращения, диагнозе, дате получения травмы, проведенном обследовании, лечении и сроках лечения (если имело место амбулаторное лечение);</w:t>
            </w:r>
          </w:p>
        </w:tc>
        <w:tc>
          <w:tcPr>
            <w:tcW w:w="9735" w:type="dxa"/>
            <w:gridSpan w:val="2"/>
          </w:tcPr>
          <w:p w14:paraId="4478B878" w14:textId="77777777" w:rsidR="00C028EE" w:rsidRPr="004A0510" w:rsidRDefault="00C028EE" w:rsidP="00D24AE5">
            <w:pPr>
              <w:jc w:val="both"/>
              <w:rPr>
                <w:rFonts w:asciiTheme="minorHAnsi" w:hAnsiTheme="minorHAnsi"/>
                <w:sz w:val="18"/>
                <w:szCs w:val="18"/>
              </w:rPr>
            </w:pPr>
          </w:p>
        </w:tc>
      </w:tr>
      <w:tr w:rsidR="00C028EE" w:rsidRPr="004A0510" w14:paraId="54164C01" w14:textId="6649B96B" w:rsidTr="004A0510">
        <w:tblPrEx>
          <w:tblLook w:val="01E0" w:firstRow="1" w:lastRow="1" w:firstColumn="1" w:lastColumn="1" w:noHBand="0" w:noVBand="0"/>
        </w:tblPrEx>
        <w:trPr>
          <w:gridAfter w:val="2"/>
          <w:wAfter w:w="108" w:type="dxa"/>
        </w:trPr>
        <w:tc>
          <w:tcPr>
            <w:tcW w:w="1116" w:type="dxa"/>
            <w:shd w:val="clear" w:color="auto" w:fill="auto"/>
            <w:noWrap/>
          </w:tcPr>
          <w:p w14:paraId="6DDFCF07" w14:textId="0EECDC4E"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16.5.20.</w:t>
            </w:r>
          </w:p>
        </w:tc>
        <w:tc>
          <w:tcPr>
            <w:tcW w:w="9769" w:type="dxa"/>
            <w:gridSpan w:val="3"/>
            <w:shd w:val="clear" w:color="auto" w:fill="auto"/>
            <w:noWrap/>
          </w:tcPr>
          <w:p w14:paraId="3E161F4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Результаты проведенных диагностических исследований;</w:t>
            </w:r>
          </w:p>
        </w:tc>
        <w:tc>
          <w:tcPr>
            <w:tcW w:w="9735" w:type="dxa"/>
            <w:gridSpan w:val="2"/>
          </w:tcPr>
          <w:p w14:paraId="355B384E" w14:textId="77777777" w:rsidR="00C028EE" w:rsidRPr="004A0510" w:rsidRDefault="00C028EE" w:rsidP="00D24AE5">
            <w:pPr>
              <w:jc w:val="both"/>
              <w:rPr>
                <w:rFonts w:asciiTheme="minorHAnsi" w:hAnsiTheme="minorHAnsi"/>
                <w:sz w:val="18"/>
                <w:szCs w:val="18"/>
              </w:rPr>
            </w:pPr>
          </w:p>
        </w:tc>
      </w:tr>
      <w:tr w:rsidR="00C028EE" w:rsidRPr="004A0510" w14:paraId="64AB2463" w14:textId="078BDA89" w:rsidTr="004A0510">
        <w:tblPrEx>
          <w:tblLook w:val="01E0" w:firstRow="1" w:lastRow="1" w:firstColumn="1" w:lastColumn="1" w:noHBand="0" w:noVBand="0"/>
        </w:tblPrEx>
        <w:trPr>
          <w:gridAfter w:val="2"/>
          <w:wAfter w:w="108" w:type="dxa"/>
        </w:trPr>
        <w:tc>
          <w:tcPr>
            <w:tcW w:w="1116" w:type="dxa"/>
            <w:shd w:val="clear" w:color="auto" w:fill="auto"/>
            <w:noWrap/>
          </w:tcPr>
          <w:p w14:paraId="766E94DB" w14:textId="2FCC537C"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16.5.21.</w:t>
            </w:r>
          </w:p>
        </w:tc>
        <w:tc>
          <w:tcPr>
            <w:tcW w:w="9769" w:type="dxa"/>
            <w:gridSpan w:val="3"/>
            <w:shd w:val="clear" w:color="auto" w:fill="auto"/>
            <w:noWrap/>
          </w:tcPr>
          <w:p w14:paraId="0B51953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медицинской карты амбулаторного больного, содержащая информацию об имевшихся у Застрахованного за последние 10 лет до заключения договора страхования до момента наступления события профессиональных, общих хронических заболеваниях, злокачественных новообразованиях, в том числе заболеваниях крови;</w:t>
            </w:r>
          </w:p>
        </w:tc>
        <w:tc>
          <w:tcPr>
            <w:tcW w:w="9735" w:type="dxa"/>
            <w:gridSpan w:val="2"/>
          </w:tcPr>
          <w:p w14:paraId="1B4B7737" w14:textId="77777777" w:rsidR="00C028EE" w:rsidRPr="004A0510" w:rsidRDefault="00C028EE" w:rsidP="00D24AE5">
            <w:pPr>
              <w:jc w:val="both"/>
              <w:rPr>
                <w:rFonts w:asciiTheme="minorHAnsi" w:hAnsiTheme="minorHAnsi"/>
                <w:sz w:val="18"/>
                <w:szCs w:val="18"/>
              </w:rPr>
            </w:pPr>
          </w:p>
        </w:tc>
      </w:tr>
      <w:tr w:rsidR="00C028EE" w:rsidRPr="004A0510" w14:paraId="2BB721EE" w14:textId="39292A5C" w:rsidTr="004A0510">
        <w:tblPrEx>
          <w:tblLook w:val="01E0" w:firstRow="1" w:lastRow="1" w:firstColumn="1" w:lastColumn="1" w:noHBand="0" w:noVBand="0"/>
        </w:tblPrEx>
        <w:trPr>
          <w:gridAfter w:val="2"/>
          <w:wAfter w:w="108" w:type="dxa"/>
        </w:trPr>
        <w:tc>
          <w:tcPr>
            <w:tcW w:w="1116" w:type="dxa"/>
            <w:shd w:val="clear" w:color="auto" w:fill="auto"/>
            <w:noWrap/>
          </w:tcPr>
          <w:p w14:paraId="149FDA0F" w14:textId="4CAB89E6" w:rsidR="00C028EE" w:rsidRPr="004A0510" w:rsidRDefault="00C028EE" w:rsidP="003B3A03">
            <w:pPr>
              <w:pStyle w:val="27"/>
              <w:ind w:firstLine="0"/>
              <w:jc w:val="both"/>
              <w:rPr>
                <w:rFonts w:asciiTheme="minorHAnsi" w:hAnsiTheme="minorHAnsi"/>
                <w:sz w:val="18"/>
                <w:szCs w:val="18"/>
              </w:rPr>
            </w:pPr>
            <w:r w:rsidRPr="004A0510">
              <w:rPr>
                <w:rFonts w:asciiTheme="minorHAnsi" w:hAnsiTheme="minorHAnsi"/>
                <w:sz w:val="18"/>
                <w:szCs w:val="18"/>
              </w:rPr>
              <w:t>16.5.22.</w:t>
            </w:r>
          </w:p>
        </w:tc>
        <w:tc>
          <w:tcPr>
            <w:tcW w:w="9769" w:type="dxa"/>
            <w:gridSpan w:val="3"/>
            <w:shd w:val="clear" w:color="auto" w:fill="auto"/>
            <w:noWrap/>
          </w:tcPr>
          <w:p w14:paraId="537D4119"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Выписки из лечебных учреждений по месту жительства (всех мест проживания за 10 лет до заключения Договора страхования до момента наступления события), месту регистрации (всех мест регистрации за 10 лет до заключения Договора страхования до момента наступления события) и, в случае наличия полиса добровольного медицинского страхования, вышеуказанную информацию из лечебных учреждений, в которые Застрахованный обращался в рамках ДМС (на протяжении 10 лет до заключения договора страхования до момента наступления события);</w:t>
            </w:r>
          </w:p>
        </w:tc>
        <w:tc>
          <w:tcPr>
            <w:tcW w:w="9735" w:type="dxa"/>
            <w:gridSpan w:val="2"/>
          </w:tcPr>
          <w:p w14:paraId="7B4AD9CB" w14:textId="77777777" w:rsidR="00C028EE" w:rsidRPr="004A0510" w:rsidRDefault="00C028EE" w:rsidP="00D24AE5">
            <w:pPr>
              <w:ind w:right="190"/>
              <w:jc w:val="both"/>
              <w:rPr>
                <w:rFonts w:asciiTheme="minorHAnsi" w:hAnsiTheme="minorHAnsi"/>
                <w:sz w:val="18"/>
                <w:szCs w:val="18"/>
              </w:rPr>
            </w:pPr>
          </w:p>
        </w:tc>
      </w:tr>
      <w:tr w:rsidR="00C028EE" w:rsidRPr="004A0510" w14:paraId="502A0139" w14:textId="019240CD" w:rsidTr="004A0510">
        <w:tblPrEx>
          <w:tblLook w:val="01E0" w:firstRow="1" w:lastRow="1" w:firstColumn="1" w:lastColumn="1" w:noHBand="0" w:noVBand="0"/>
        </w:tblPrEx>
        <w:trPr>
          <w:gridAfter w:val="2"/>
          <w:wAfter w:w="108" w:type="dxa"/>
        </w:trPr>
        <w:tc>
          <w:tcPr>
            <w:tcW w:w="1116" w:type="dxa"/>
            <w:shd w:val="clear" w:color="auto" w:fill="auto"/>
            <w:noWrap/>
          </w:tcPr>
          <w:p w14:paraId="2B9D753D" w14:textId="6BD60BD4"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16.5.23.</w:t>
            </w:r>
          </w:p>
        </w:tc>
        <w:tc>
          <w:tcPr>
            <w:tcW w:w="9769" w:type="dxa"/>
            <w:gridSpan w:val="3"/>
            <w:shd w:val="clear" w:color="auto" w:fill="auto"/>
            <w:noWrap/>
          </w:tcPr>
          <w:p w14:paraId="52A76D77"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tc>
        <w:tc>
          <w:tcPr>
            <w:tcW w:w="9735" w:type="dxa"/>
            <w:gridSpan w:val="2"/>
          </w:tcPr>
          <w:p w14:paraId="62CCBC48" w14:textId="77777777" w:rsidR="00C028EE" w:rsidRPr="004A0510" w:rsidRDefault="00C028EE" w:rsidP="00D24AE5">
            <w:pPr>
              <w:ind w:right="190"/>
              <w:jc w:val="both"/>
              <w:rPr>
                <w:rFonts w:asciiTheme="minorHAnsi" w:hAnsiTheme="minorHAnsi"/>
                <w:sz w:val="18"/>
                <w:szCs w:val="18"/>
              </w:rPr>
            </w:pPr>
          </w:p>
        </w:tc>
      </w:tr>
      <w:tr w:rsidR="00C028EE" w:rsidRPr="004A0510" w14:paraId="3668D99E" w14:textId="635FFEC1" w:rsidTr="004A0510">
        <w:tblPrEx>
          <w:tblLook w:val="01E0" w:firstRow="1" w:lastRow="1" w:firstColumn="1" w:lastColumn="1" w:noHBand="0" w:noVBand="0"/>
        </w:tblPrEx>
        <w:trPr>
          <w:gridAfter w:val="2"/>
          <w:wAfter w:w="108" w:type="dxa"/>
        </w:trPr>
        <w:tc>
          <w:tcPr>
            <w:tcW w:w="1116" w:type="dxa"/>
            <w:shd w:val="clear" w:color="auto" w:fill="auto"/>
            <w:noWrap/>
          </w:tcPr>
          <w:p w14:paraId="767DC9EF" w14:textId="0D90A49A"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16.5.24.</w:t>
            </w:r>
          </w:p>
        </w:tc>
        <w:tc>
          <w:tcPr>
            <w:tcW w:w="9769" w:type="dxa"/>
            <w:gridSpan w:val="3"/>
            <w:shd w:val="clear" w:color="auto" w:fill="auto"/>
            <w:noWrap/>
          </w:tcPr>
          <w:p w14:paraId="52B8DB0C"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tc>
        <w:tc>
          <w:tcPr>
            <w:tcW w:w="9735" w:type="dxa"/>
            <w:gridSpan w:val="2"/>
          </w:tcPr>
          <w:p w14:paraId="74BD2D4B" w14:textId="77777777" w:rsidR="00C028EE" w:rsidRPr="004A0510" w:rsidRDefault="00C028EE" w:rsidP="00D24AE5">
            <w:pPr>
              <w:ind w:right="190"/>
              <w:jc w:val="both"/>
              <w:rPr>
                <w:rFonts w:asciiTheme="minorHAnsi" w:hAnsiTheme="minorHAnsi"/>
                <w:sz w:val="18"/>
                <w:szCs w:val="18"/>
              </w:rPr>
            </w:pPr>
          </w:p>
        </w:tc>
      </w:tr>
      <w:tr w:rsidR="00C028EE" w:rsidRPr="004A0510" w14:paraId="5B526D2B" w14:textId="187F87C4" w:rsidTr="004A0510">
        <w:tblPrEx>
          <w:tblLook w:val="01E0" w:firstRow="1" w:lastRow="1" w:firstColumn="1" w:lastColumn="1" w:noHBand="0" w:noVBand="0"/>
        </w:tblPrEx>
        <w:trPr>
          <w:gridAfter w:val="2"/>
          <w:wAfter w:w="108" w:type="dxa"/>
        </w:trPr>
        <w:tc>
          <w:tcPr>
            <w:tcW w:w="1116" w:type="dxa"/>
            <w:shd w:val="clear" w:color="auto" w:fill="auto"/>
            <w:noWrap/>
          </w:tcPr>
          <w:p w14:paraId="6F714ED3" w14:textId="010760AC"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16.5.25.</w:t>
            </w:r>
          </w:p>
        </w:tc>
        <w:tc>
          <w:tcPr>
            <w:tcW w:w="9769" w:type="dxa"/>
            <w:gridSpan w:val="3"/>
            <w:shd w:val="clear" w:color="auto" w:fill="auto"/>
            <w:noWrap/>
          </w:tcPr>
          <w:p w14:paraId="68E9D8F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онкологического диспансера с информацией о дате постановки на учет, дате первичного диагностирования заболевания, проведенном обследовании и лечении;</w:t>
            </w:r>
          </w:p>
        </w:tc>
        <w:tc>
          <w:tcPr>
            <w:tcW w:w="9735" w:type="dxa"/>
            <w:gridSpan w:val="2"/>
          </w:tcPr>
          <w:p w14:paraId="6F8824DF" w14:textId="77777777" w:rsidR="00C028EE" w:rsidRPr="004A0510" w:rsidRDefault="00C028EE" w:rsidP="00D24AE5">
            <w:pPr>
              <w:jc w:val="both"/>
              <w:rPr>
                <w:rFonts w:asciiTheme="minorHAnsi" w:hAnsiTheme="minorHAnsi"/>
                <w:sz w:val="18"/>
                <w:szCs w:val="18"/>
              </w:rPr>
            </w:pPr>
          </w:p>
        </w:tc>
      </w:tr>
      <w:tr w:rsidR="00C028EE" w:rsidRPr="004A0510" w14:paraId="2A6A69B3" w14:textId="54FB6177" w:rsidTr="004A0510">
        <w:tblPrEx>
          <w:tblLook w:val="01E0" w:firstRow="1" w:lastRow="1" w:firstColumn="1" w:lastColumn="1" w:noHBand="0" w:noVBand="0"/>
        </w:tblPrEx>
        <w:trPr>
          <w:gridAfter w:val="2"/>
          <w:wAfter w:w="108" w:type="dxa"/>
        </w:trPr>
        <w:tc>
          <w:tcPr>
            <w:tcW w:w="1116" w:type="dxa"/>
            <w:shd w:val="clear" w:color="auto" w:fill="auto"/>
            <w:noWrap/>
          </w:tcPr>
          <w:p w14:paraId="0432E9B6" w14:textId="131446DB"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16.5.26.</w:t>
            </w:r>
          </w:p>
        </w:tc>
        <w:tc>
          <w:tcPr>
            <w:tcW w:w="9769" w:type="dxa"/>
            <w:gridSpan w:val="3"/>
            <w:shd w:val="clear" w:color="auto" w:fill="auto"/>
            <w:noWrap/>
          </w:tcPr>
          <w:p w14:paraId="303C8B7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наркологического диспансера с информацией о дате постановки на учет, дате первичного диагностирования заболевания, проведенном обследовании и лечении;</w:t>
            </w:r>
          </w:p>
        </w:tc>
        <w:tc>
          <w:tcPr>
            <w:tcW w:w="9735" w:type="dxa"/>
            <w:gridSpan w:val="2"/>
          </w:tcPr>
          <w:p w14:paraId="4AD70625" w14:textId="77777777" w:rsidR="00C028EE" w:rsidRPr="004A0510" w:rsidRDefault="00C028EE" w:rsidP="00D24AE5">
            <w:pPr>
              <w:jc w:val="both"/>
              <w:rPr>
                <w:rFonts w:asciiTheme="minorHAnsi" w:hAnsiTheme="minorHAnsi"/>
                <w:sz w:val="18"/>
                <w:szCs w:val="18"/>
              </w:rPr>
            </w:pPr>
          </w:p>
        </w:tc>
      </w:tr>
      <w:tr w:rsidR="00C028EE" w:rsidRPr="004A0510" w14:paraId="7624F69C" w14:textId="36139335" w:rsidTr="004A0510">
        <w:tblPrEx>
          <w:tblLook w:val="01E0" w:firstRow="1" w:lastRow="1" w:firstColumn="1" w:lastColumn="1" w:noHBand="0" w:noVBand="0"/>
        </w:tblPrEx>
        <w:trPr>
          <w:gridAfter w:val="2"/>
          <w:wAfter w:w="108" w:type="dxa"/>
        </w:trPr>
        <w:tc>
          <w:tcPr>
            <w:tcW w:w="1116" w:type="dxa"/>
            <w:shd w:val="clear" w:color="auto" w:fill="auto"/>
            <w:noWrap/>
          </w:tcPr>
          <w:p w14:paraId="4F65C295" w14:textId="0BEF0506"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16.5.27.</w:t>
            </w:r>
          </w:p>
        </w:tc>
        <w:tc>
          <w:tcPr>
            <w:tcW w:w="9769" w:type="dxa"/>
            <w:gridSpan w:val="3"/>
            <w:shd w:val="clear" w:color="auto" w:fill="auto"/>
            <w:noWrap/>
          </w:tcPr>
          <w:p w14:paraId="0DE69DB5"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противотуберкулезного диспансера с информацией о дате постановки на учет, дате первичного диагностирования заболевания, проведенном обследовании и лечении;</w:t>
            </w:r>
          </w:p>
        </w:tc>
        <w:tc>
          <w:tcPr>
            <w:tcW w:w="9735" w:type="dxa"/>
            <w:gridSpan w:val="2"/>
          </w:tcPr>
          <w:p w14:paraId="280322F6" w14:textId="77777777" w:rsidR="00C028EE" w:rsidRPr="004A0510" w:rsidRDefault="00C028EE" w:rsidP="00D24AE5">
            <w:pPr>
              <w:jc w:val="both"/>
              <w:rPr>
                <w:rFonts w:asciiTheme="minorHAnsi" w:hAnsiTheme="minorHAnsi"/>
                <w:sz w:val="18"/>
                <w:szCs w:val="18"/>
              </w:rPr>
            </w:pPr>
          </w:p>
        </w:tc>
      </w:tr>
      <w:tr w:rsidR="00C028EE" w:rsidRPr="004A0510" w14:paraId="3DCC3368" w14:textId="1B60EE84" w:rsidTr="004A0510">
        <w:tblPrEx>
          <w:tblLook w:val="01E0" w:firstRow="1" w:lastRow="1" w:firstColumn="1" w:lastColumn="1" w:noHBand="0" w:noVBand="0"/>
        </w:tblPrEx>
        <w:trPr>
          <w:gridAfter w:val="2"/>
          <w:wAfter w:w="108" w:type="dxa"/>
        </w:trPr>
        <w:tc>
          <w:tcPr>
            <w:tcW w:w="1116" w:type="dxa"/>
            <w:shd w:val="clear" w:color="auto" w:fill="auto"/>
            <w:noWrap/>
          </w:tcPr>
          <w:p w14:paraId="0315C76C" w14:textId="6BA05E67"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16.5.28.</w:t>
            </w:r>
          </w:p>
        </w:tc>
        <w:tc>
          <w:tcPr>
            <w:tcW w:w="9769" w:type="dxa"/>
            <w:gridSpan w:val="3"/>
            <w:shd w:val="clear" w:color="auto" w:fill="auto"/>
            <w:noWrap/>
          </w:tcPr>
          <w:p w14:paraId="75901A60"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психоневрологического диспансера с информацией о дате постановки на учет, дате первичного диагностирования заболевания, проведенном обследовании и лечении.</w:t>
            </w:r>
          </w:p>
        </w:tc>
        <w:tc>
          <w:tcPr>
            <w:tcW w:w="9735" w:type="dxa"/>
            <w:gridSpan w:val="2"/>
          </w:tcPr>
          <w:p w14:paraId="70AB0BCD" w14:textId="77777777" w:rsidR="00C028EE" w:rsidRPr="004A0510" w:rsidRDefault="00C028EE" w:rsidP="00D24AE5">
            <w:pPr>
              <w:jc w:val="both"/>
              <w:rPr>
                <w:rFonts w:asciiTheme="minorHAnsi" w:hAnsiTheme="minorHAnsi"/>
                <w:sz w:val="18"/>
                <w:szCs w:val="18"/>
              </w:rPr>
            </w:pPr>
          </w:p>
        </w:tc>
      </w:tr>
      <w:tr w:rsidR="00C028EE" w:rsidRPr="004A0510" w14:paraId="7FB10B00" w14:textId="6CF0AD1C" w:rsidTr="004A0510">
        <w:tblPrEx>
          <w:tblLook w:val="01E0" w:firstRow="1" w:lastRow="1" w:firstColumn="1" w:lastColumn="1" w:noHBand="0" w:noVBand="0"/>
        </w:tblPrEx>
        <w:trPr>
          <w:gridAfter w:val="2"/>
          <w:wAfter w:w="108" w:type="dxa"/>
        </w:trPr>
        <w:tc>
          <w:tcPr>
            <w:tcW w:w="1116" w:type="dxa"/>
            <w:shd w:val="clear" w:color="auto" w:fill="auto"/>
            <w:noWrap/>
          </w:tcPr>
          <w:p w14:paraId="5DDCFF16"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lang w:val="en-US"/>
              </w:rPr>
              <w:t>16.6.</w:t>
            </w:r>
          </w:p>
        </w:tc>
        <w:tc>
          <w:tcPr>
            <w:tcW w:w="9769" w:type="dxa"/>
            <w:gridSpan w:val="3"/>
            <w:shd w:val="clear" w:color="auto" w:fill="auto"/>
            <w:noWrap/>
          </w:tcPr>
          <w:p w14:paraId="0232D4D3"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 xml:space="preserve">Для решения вопроса о страховой выплате в связи с </w:t>
            </w:r>
            <w:r w:rsidRPr="004A0510">
              <w:rPr>
                <w:rFonts w:asciiTheme="minorHAnsi" w:hAnsiTheme="minorHAnsi"/>
                <w:b/>
                <w:sz w:val="18"/>
                <w:szCs w:val="18"/>
              </w:rPr>
              <w:t xml:space="preserve">инфицированием Застрахованного лица ВИЧ, вирусным гепатитом (В и С) </w:t>
            </w:r>
            <w:r w:rsidRPr="004A0510">
              <w:rPr>
                <w:rFonts w:asciiTheme="minorHAnsi" w:hAnsiTheme="minorHAnsi"/>
                <w:sz w:val="18"/>
                <w:szCs w:val="18"/>
              </w:rPr>
              <w:t>Страховщику должны быть предоставлены:</w:t>
            </w:r>
          </w:p>
        </w:tc>
        <w:tc>
          <w:tcPr>
            <w:tcW w:w="9735" w:type="dxa"/>
            <w:gridSpan w:val="2"/>
          </w:tcPr>
          <w:p w14:paraId="682DEBE7" w14:textId="77777777" w:rsidR="00C028EE" w:rsidRPr="004A0510" w:rsidRDefault="00C028EE" w:rsidP="00D24AE5">
            <w:pPr>
              <w:jc w:val="both"/>
              <w:rPr>
                <w:rFonts w:asciiTheme="minorHAnsi" w:hAnsiTheme="minorHAnsi"/>
                <w:sz w:val="18"/>
                <w:szCs w:val="18"/>
              </w:rPr>
            </w:pPr>
          </w:p>
        </w:tc>
      </w:tr>
      <w:tr w:rsidR="00C028EE" w:rsidRPr="004A0510" w14:paraId="05CC4879" w14:textId="44BFE9F0" w:rsidTr="004A0510">
        <w:tblPrEx>
          <w:tblLook w:val="01E0" w:firstRow="1" w:lastRow="1" w:firstColumn="1" w:lastColumn="1" w:noHBand="0" w:noVBand="0"/>
        </w:tblPrEx>
        <w:trPr>
          <w:gridAfter w:val="2"/>
          <w:wAfter w:w="108" w:type="dxa"/>
        </w:trPr>
        <w:tc>
          <w:tcPr>
            <w:tcW w:w="1116" w:type="dxa"/>
            <w:shd w:val="clear" w:color="auto" w:fill="auto"/>
            <w:noWrap/>
          </w:tcPr>
          <w:p w14:paraId="45FFFB88"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16.6.1.</w:t>
            </w:r>
          </w:p>
        </w:tc>
        <w:tc>
          <w:tcPr>
            <w:tcW w:w="9769" w:type="dxa"/>
            <w:gridSpan w:val="3"/>
            <w:shd w:val="clear" w:color="auto" w:fill="auto"/>
            <w:noWrap/>
          </w:tcPr>
          <w:p w14:paraId="0861660E"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Заявление на выплату страхового обеспечения;</w:t>
            </w:r>
          </w:p>
        </w:tc>
        <w:tc>
          <w:tcPr>
            <w:tcW w:w="9735" w:type="dxa"/>
            <w:gridSpan w:val="2"/>
          </w:tcPr>
          <w:p w14:paraId="117E810B" w14:textId="77777777" w:rsidR="00C028EE" w:rsidRPr="004A0510" w:rsidRDefault="00C028EE" w:rsidP="00D24AE5">
            <w:pPr>
              <w:jc w:val="both"/>
              <w:rPr>
                <w:rFonts w:asciiTheme="minorHAnsi" w:hAnsiTheme="minorHAnsi"/>
                <w:sz w:val="18"/>
                <w:szCs w:val="18"/>
              </w:rPr>
            </w:pPr>
          </w:p>
        </w:tc>
      </w:tr>
      <w:tr w:rsidR="00C028EE" w:rsidRPr="004A0510" w14:paraId="4F9E3355" w14:textId="3D294934" w:rsidTr="004A0510">
        <w:tblPrEx>
          <w:tblLook w:val="01E0" w:firstRow="1" w:lastRow="1" w:firstColumn="1" w:lastColumn="1" w:noHBand="0" w:noVBand="0"/>
        </w:tblPrEx>
        <w:trPr>
          <w:gridAfter w:val="2"/>
          <w:wAfter w:w="108" w:type="dxa"/>
        </w:trPr>
        <w:tc>
          <w:tcPr>
            <w:tcW w:w="1116" w:type="dxa"/>
            <w:shd w:val="clear" w:color="auto" w:fill="auto"/>
            <w:noWrap/>
          </w:tcPr>
          <w:p w14:paraId="0904F292"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lastRenderedPageBreak/>
              <w:t>16.6.2.</w:t>
            </w:r>
          </w:p>
        </w:tc>
        <w:tc>
          <w:tcPr>
            <w:tcW w:w="9769" w:type="dxa"/>
            <w:gridSpan w:val="3"/>
            <w:shd w:val="clear" w:color="auto" w:fill="auto"/>
            <w:noWrap/>
          </w:tcPr>
          <w:p w14:paraId="1DDA8FC0" w14:textId="1AA1FB0C"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удостоверяющий личность Заявителя, Получателя, Застрахованного (копии страниц с регистрацией и фото); Свидетельство о рождении (если Застрахованное лицо ребенок до 14 лет, а также в случае, когда Получателем является законный представитель несовершеннолетнего Застрахованного);</w:t>
            </w:r>
          </w:p>
        </w:tc>
        <w:tc>
          <w:tcPr>
            <w:tcW w:w="9735" w:type="dxa"/>
            <w:gridSpan w:val="2"/>
          </w:tcPr>
          <w:p w14:paraId="73EA314B" w14:textId="77777777" w:rsidR="00C028EE" w:rsidRPr="004A0510" w:rsidRDefault="00C028EE" w:rsidP="00D24AE5">
            <w:pPr>
              <w:jc w:val="both"/>
              <w:rPr>
                <w:rFonts w:asciiTheme="minorHAnsi" w:hAnsiTheme="minorHAnsi"/>
                <w:sz w:val="18"/>
                <w:szCs w:val="18"/>
              </w:rPr>
            </w:pPr>
          </w:p>
        </w:tc>
      </w:tr>
      <w:tr w:rsidR="00C028EE" w:rsidRPr="004A0510" w14:paraId="724B6ED2" w14:textId="7A720F8A" w:rsidTr="004A0510">
        <w:tblPrEx>
          <w:tblLook w:val="01E0" w:firstRow="1" w:lastRow="1" w:firstColumn="1" w:lastColumn="1" w:noHBand="0" w:noVBand="0"/>
        </w:tblPrEx>
        <w:trPr>
          <w:gridAfter w:val="2"/>
          <w:wAfter w:w="108" w:type="dxa"/>
        </w:trPr>
        <w:tc>
          <w:tcPr>
            <w:tcW w:w="1116" w:type="dxa"/>
            <w:shd w:val="clear" w:color="auto" w:fill="auto"/>
            <w:noWrap/>
          </w:tcPr>
          <w:p w14:paraId="032421B1"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16.6.3.</w:t>
            </w:r>
          </w:p>
        </w:tc>
        <w:tc>
          <w:tcPr>
            <w:tcW w:w="9769" w:type="dxa"/>
            <w:gridSpan w:val="3"/>
            <w:shd w:val="clear" w:color="auto" w:fill="auto"/>
            <w:noWrap/>
          </w:tcPr>
          <w:p w14:paraId="1C2D46AA" w14:textId="77777777" w:rsidR="00C028EE" w:rsidRPr="004A0510" w:rsidRDefault="00C028EE" w:rsidP="00D24AE5">
            <w:pPr>
              <w:pStyle w:val="27"/>
              <w:ind w:right="190" w:firstLine="0"/>
              <w:jc w:val="both"/>
              <w:rPr>
                <w:rFonts w:asciiTheme="minorHAnsi" w:hAnsiTheme="minorHAnsi"/>
                <w:sz w:val="18"/>
                <w:szCs w:val="18"/>
              </w:rPr>
            </w:pPr>
            <w:r w:rsidRPr="004A0510">
              <w:rPr>
                <w:rFonts w:asciiTheme="minorHAnsi" w:hAnsiTheme="minorHAnsi"/>
                <w:sz w:val="18"/>
                <w:szCs w:val="18"/>
              </w:rPr>
              <w:t>Страховой полис/Договор страхования со всеми приложениями к нему и квитанции об оплате страховых премий (для Страхователей - физических лиц);</w:t>
            </w:r>
          </w:p>
        </w:tc>
        <w:tc>
          <w:tcPr>
            <w:tcW w:w="9735" w:type="dxa"/>
            <w:gridSpan w:val="2"/>
          </w:tcPr>
          <w:p w14:paraId="04CB26BC" w14:textId="77777777" w:rsidR="00C028EE" w:rsidRPr="004A0510" w:rsidRDefault="00C028EE" w:rsidP="00D24AE5">
            <w:pPr>
              <w:pStyle w:val="27"/>
              <w:ind w:right="190" w:firstLine="0"/>
              <w:jc w:val="both"/>
              <w:rPr>
                <w:rFonts w:asciiTheme="minorHAnsi" w:hAnsiTheme="minorHAnsi"/>
                <w:sz w:val="18"/>
                <w:szCs w:val="18"/>
              </w:rPr>
            </w:pPr>
          </w:p>
        </w:tc>
      </w:tr>
      <w:tr w:rsidR="00C028EE" w:rsidRPr="004A0510" w14:paraId="62B04DE0" w14:textId="0099A8AF" w:rsidTr="004A0510">
        <w:tblPrEx>
          <w:tblLook w:val="01E0" w:firstRow="1" w:lastRow="1" w:firstColumn="1" w:lastColumn="1" w:noHBand="0" w:noVBand="0"/>
        </w:tblPrEx>
        <w:trPr>
          <w:gridAfter w:val="2"/>
          <w:wAfter w:w="108" w:type="dxa"/>
        </w:trPr>
        <w:tc>
          <w:tcPr>
            <w:tcW w:w="1116" w:type="dxa"/>
            <w:shd w:val="clear" w:color="auto" w:fill="auto"/>
            <w:noWrap/>
          </w:tcPr>
          <w:p w14:paraId="52E765CD"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16.6.4.</w:t>
            </w:r>
          </w:p>
        </w:tc>
        <w:tc>
          <w:tcPr>
            <w:tcW w:w="9769" w:type="dxa"/>
            <w:gridSpan w:val="3"/>
            <w:shd w:val="clear" w:color="auto" w:fill="auto"/>
            <w:noWrap/>
          </w:tcPr>
          <w:p w14:paraId="12393886" w14:textId="77777777" w:rsidR="00C028EE" w:rsidRPr="004A0510" w:rsidRDefault="00C028EE" w:rsidP="00D24AE5">
            <w:pPr>
              <w:pStyle w:val="27"/>
              <w:ind w:right="190" w:firstLine="0"/>
              <w:jc w:val="both"/>
              <w:rPr>
                <w:rFonts w:asciiTheme="minorHAnsi" w:hAnsiTheme="minorHAnsi"/>
                <w:sz w:val="18"/>
                <w:szCs w:val="18"/>
              </w:rPr>
            </w:pPr>
            <w:r w:rsidRPr="004A0510">
              <w:rPr>
                <w:rFonts w:asciiTheme="minorHAnsi" w:hAnsiTheme="minorHAnsi"/>
                <w:sz w:val="18"/>
                <w:szCs w:val="18"/>
              </w:rPr>
              <w:t>Реквизиты получателя страховой выплаты;</w:t>
            </w:r>
          </w:p>
        </w:tc>
        <w:tc>
          <w:tcPr>
            <w:tcW w:w="9735" w:type="dxa"/>
            <w:gridSpan w:val="2"/>
          </w:tcPr>
          <w:p w14:paraId="21E8DF66" w14:textId="77777777" w:rsidR="00C028EE" w:rsidRPr="004A0510" w:rsidRDefault="00C028EE" w:rsidP="00D24AE5">
            <w:pPr>
              <w:pStyle w:val="27"/>
              <w:ind w:right="190" w:firstLine="0"/>
              <w:jc w:val="both"/>
              <w:rPr>
                <w:rFonts w:asciiTheme="minorHAnsi" w:hAnsiTheme="minorHAnsi"/>
                <w:sz w:val="18"/>
                <w:szCs w:val="18"/>
              </w:rPr>
            </w:pPr>
          </w:p>
        </w:tc>
      </w:tr>
      <w:tr w:rsidR="00C028EE" w:rsidRPr="004A0510" w14:paraId="0571D873" w14:textId="7DCF0AC4" w:rsidTr="004A0510">
        <w:tblPrEx>
          <w:tblLook w:val="01E0" w:firstRow="1" w:lastRow="1" w:firstColumn="1" w:lastColumn="1" w:noHBand="0" w:noVBand="0"/>
        </w:tblPrEx>
        <w:trPr>
          <w:gridAfter w:val="2"/>
          <w:wAfter w:w="108" w:type="dxa"/>
        </w:trPr>
        <w:tc>
          <w:tcPr>
            <w:tcW w:w="1116" w:type="dxa"/>
            <w:shd w:val="clear" w:color="auto" w:fill="auto"/>
            <w:noWrap/>
          </w:tcPr>
          <w:p w14:paraId="3E89C03A" w14:textId="4D81669D"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16.6.5.</w:t>
            </w:r>
          </w:p>
        </w:tc>
        <w:tc>
          <w:tcPr>
            <w:tcW w:w="9769" w:type="dxa"/>
            <w:gridSpan w:val="3"/>
            <w:shd w:val="clear" w:color="auto" w:fill="auto"/>
            <w:noWrap/>
          </w:tcPr>
          <w:p w14:paraId="45A04A9C"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Выписка из медицинской карты амбулаторного больного, содержащая информацию об имевшихся у Застрахованного за последние 10 лет до заключения договора страхования до момента наступления события профессиональных, общих хронических заболеваниях, злокачественных новообразованиях, в том числе заболеваниях крови;</w:t>
            </w:r>
          </w:p>
        </w:tc>
        <w:tc>
          <w:tcPr>
            <w:tcW w:w="9735" w:type="dxa"/>
            <w:gridSpan w:val="2"/>
          </w:tcPr>
          <w:p w14:paraId="0ADD0E2F" w14:textId="77777777" w:rsidR="00C028EE" w:rsidRPr="004A0510" w:rsidRDefault="00C028EE" w:rsidP="00D24AE5">
            <w:pPr>
              <w:ind w:right="190"/>
              <w:jc w:val="both"/>
              <w:rPr>
                <w:rFonts w:asciiTheme="minorHAnsi" w:hAnsiTheme="minorHAnsi"/>
                <w:sz w:val="18"/>
                <w:szCs w:val="18"/>
              </w:rPr>
            </w:pPr>
          </w:p>
        </w:tc>
      </w:tr>
      <w:tr w:rsidR="00C028EE" w:rsidRPr="004A0510" w14:paraId="02541B96" w14:textId="5D75DE70" w:rsidTr="004A0510">
        <w:tblPrEx>
          <w:tblLook w:val="01E0" w:firstRow="1" w:lastRow="1" w:firstColumn="1" w:lastColumn="1" w:noHBand="0" w:noVBand="0"/>
        </w:tblPrEx>
        <w:trPr>
          <w:gridAfter w:val="2"/>
          <w:wAfter w:w="108" w:type="dxa"/>
        </w:trPr>
        <w:tc>
          <w:tcPr>
            <w:tcW w:w="1116" w:type="dxa"/>
            <w:shd w:val="clear" w:color="auto" w:fill="auto"/>
            <w:noWrap/>
          </w:tcPr>
          <w:p w14:paraId="7B895F15" w14:textId="784A61E9"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16.6.6.</w:t>
            </w:r>
          </w:p>
        </w:tc>
        <w:tc>
          <w:tcPr>
            <w:tcW w:w="9769" w:type="dxa"/>
            <w:gridSpan w:val="3"/>
            <w:shd w:val="clear" w:color="auto" w:fill="auto"/>
            <w:noWrap/>
          </w:tcPr>
          <w:p w14:paraId="6011A861"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Выписки из лечебных учреждений по месту жительства (всех мест проживания за 10 лет до заключения Договора страхования до момента наступления события), месту регистрации (всех мест регистрации за 10 лет до заключения Договора страхования до момента наступления события) и, в случае наличия полиса добровольного медицинского страхования, вышеуказанную информацию из лечебных учреждений, в которые Застрахованный обращался в рамках ДМС (на протяжении 10 лет до заключения договора страхования до момента наступления события);</w:t>
            </w:r>
          </w:p>
        </w:tc>
        <w:tc>
          <w:tcPr>
            <w:tcW w:w="9735" w:type="dxa"/>
            <w:gridSpan w:val="2"/>
          </w:tcPr>
          <w:p w14:paraId="0DE365D4" w14:textId="77777777" w:rsidR="00C028EE" w:rsidRPr="004A0510" w:rsidRDefault="00C028EE" w:rsidP="00D24AE5">
            <w:pPr>
              <w:ind w:right="190"/>
              <w:jc w:val="both"/>
              <w:rPr>
                <w:rFonts w:asciiTheme="minorHAnsi" w:hAnsiTheme="minorHAnsi"/>
                <w:sz w:val="18"/>
                <w:szCs w:val="18"/>
              </w:rPr>
            </w:pPr>
          </w:p>
        </w:tc>
      </w:tr>
      <w:tr w:rsidR="00C028EE" w:rsidRPr="004A0510" w14:paraId="0B22DCD6" w14:textId="67C62225" w:rsidTr="004A0510">
        <w:tblPrEx>
          <w:tblLook w:val="01E0" w:firstRow="1" w:lastRow="1" w:firstColumn="1" w:lastColumn="1" w:noHBand="0" w:noVBand="0"/>
        </w:tblPrEx>
        <w:trPr>
          <w:gridAfter w:val="2"/>
          <w:wAfter w:w="108" w:type="dxa"/>
        </w:trPr>
        <w:tc>
          <w:tcPr>
            <w:tcW w:w="1116" w:type="dxa"/>
            <w:shd w:val="clear" w:color="auto" w:fill="auto"/>
            <w:noWrap/>
          </w:tcPr>
          <w:p w14:paraId="6FB2F420" w14:textId="589B0F6B"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16.6.7.</w:t>
            </w:r>
          </w:p>
        </w:tc>
        <w:tc>
          <w:tcPr>
            <w:tcW w:w="9769" w:type="dxa"/>
            <w:gridSpan w:val="3"/>
            <w:shd w:val="clear" w:color="auto" w:fill="auto"/>
            <w:noWrap/>
          </w:tcPr>
          <w:p w14:paraId="3F4C6287"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tc>
        <w:tc>
          <w:tcPr>
            <w:tcW w:w="9735" w:type="dxa"/>
            <w:gridSpan w:val="2"/>
          </w:tcPr>
          <w:p w14:paraId="3718E51F" w14:textId="77777777" w:rsidR="00C028EE" w:rsidRPr="004A0510" w:rsidRDefault="00C028EE" w:rsidP="00D24AE5">
            <w:pPr>
              <w:ind w:right="190"/>
              <w:jc w:val="both"/>
              <w:rPr>
                <w:rFonts w:asciiTheme="minorHAnsi" w:hAnsiTheme="minorHAnsi"/>
                <w:sz w:val="18"/>
                <w:szCs w:val="18"/>
              </w:rPr>
            </w:pPr>
          </w:p>
        </w:tc>
      </w:tr>
      <w:tr w:rsidR="00C028EE" w:rsidRPr="004A0510" w14:paraId="1A1CAAF7" w14:textId="511A9D85" w:rsidTr="004A0510">
        <w:tblPrEx>
          <w:tblLook w:val="01E0" w:firstRow="1" w:lastRow="1" w:firstColumn="1" w:lastColumn="1" w:noHBand="0" w:noVBand="0"/>
        </w:tblPrEx>
        <w:trPr>
          <w:gridAfter w:val="2"/>
          <w:wAfter w:w="108" w:type="dxa"/>
        </w:trPr>
        <w:tc>
          <w:tcPr>
            <w:tcW w:w="1116" w:type="dxa"/>
            <w:shd w:val="clear" w:color="auto" w:fill="auto"/>
            <w:noWrap/>
          </w:tcPr>
          <w:p w14:paraId="537EC526" w14:textId="4FAB6BBD"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16.6.8.</w:t>
            </w:r>
          </w:p>
        </w:tc>
        <w:tc>
          <w:tcPr>
            <w:tcW w:w="9769" w:type="dxa"/>
            <w:gridSpan w:val="3"/>
            <w:shd w:val="clear" w:color="auto" w:fill="auto"/>
            <w:noWrap/>
          </w:tcPr>
          <w:p w14:paraId="415E209D"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tc>
        <w:tc>
          <w:tcPr>
            <w:tcW w:w="9735" w:type="dxa"/>
            <w:gridSpan w:val="2"/>
          </w:tcPr>
          <w:p w14:paraId="0519C732" w14:textId="77777777" w:rsidR="00C028EE" w:rsidRPr="004A0510" w:rsidRDefault="00C028EE" w:rsidP="00D24AE5">
            <w:pPr>
              <w:ind w:right="190"/>
              <w:jc w:val="both"/>
              <w:rPr>
                <w:rFonts w:asciiTheme="minorHAnsi" w:hAnsiTheme="minorHAnsi"/>
                <w:sz w:val="18"/>
                <w:szCs w:val="18"/>
              </w:rPr>
            </w:pPr>
          </w:p>
        </w:tc>
      </w:tr>
      <w:tr w:rsidR="00C028EE" w:rsidRPr="004A0510" w14:paraId="140716EA" w14:textId="48FB6E67" w:rsidTr="004A0510">
        <w:tblPrEx>
          <w:tblLook w:val="01E0" w:firstRow="1" w:lastRow="1" w:firstColumn="1" w:lastColumn="1" w:noHBand="0" w:noVBand="0"/>
        </w:tblPrEx>
        <w:trPr>
          <w:gridAfter w:val="2"/>
          <w:wAfter w:w="108" w:type="dxa"/>
        </w:trPr>
        <w:tc>
          <w:tcPr>
            <w:tcW w:w="1116" w:type="dxa"/>
            <w:shd w:val="clear" w:color="auto" w:fill="auto"/>
            <w:noWrap/>
          </w:tcPr>
          <w:p w14:paraId="58D77FCC" w14:textId="784C8E58"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16.6.9.</w:t>
            </w:r>
          </w:p>
        </w:tc>
        <w:tc>
          <w:tcPr>
            <w:tcW w:w="9769" w:type="dxa"/>
            <w:gridSpan w:val="3"/>
            <w:shd w:val="clear" w:color="auto" w:fill="auto"/>
            <w:noWrap/>
          </w:tcPr>
          <w:p w14:paraId="5E4EAC8B"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Листок нетрудоспособности из лечебного учреждения, где проводилось лечение, в случае если листок нетрудоспособности не оформлялся – объяснительная с указанием причин его отсутствия;</w:t>
            </w:r>
          </w:p>
        </w:tc>
        <w:tc>
          <w:tcPr>
            <w:tcW w:w="9735" w:type="dxa"/>
            <w:gridSpan w:val="2"/>
          </w:tcPr>
          <w:p w14:paraId="70C749D2" w14:textId="77777777" w:rsidR="00C028EE" w:rsidRPr="004A0510" w:rsidRDefault="00C028EE" w:rsidP="00D24AE5">
            <w:pPr>
              <w:ind w:right="190"/>
              <w:jc w:val="both"/>
              <w:rPr>
                <w:rFonts w:asciiTheme="minorHAnsi" w:hAnsiTheme="minorHAnsi"/>
                <w:sz w:val="18"/>
                <w:szCs w:val="18"/>
              </w:rPr>
            </w:pPr>
          </w:p>
        </w:tc>
      </w:tr>
      <w:tr w:rsidR="00C028EE" w:rsidRPr="004A0510" w14:paraId="1AB6652E" w14:textId="2867E66A" w:rsidTr="004A0510">
        <w:tblPrEx>
          <w:tblLook w:val="01E0" w:firstRow="1" w:lastRow="1" w:firstColumn="1" w:lastColumn="1" w:noHBand="0" w:noVBand="0"/>
        </w:tblPrEx>
        <w:trPr>
          <w:gridAfter w:val="2"/>
          <w:wAfter w:w="108" w:type="dxa"/>
        </w:trPr>
        <w:tc>
          <w:tcPr>
            <w:tcW w:w="1116" w:type="dxa"/>
            <w:shd w:val="clear" w:color="auto" w:fill="auto"/>
            <w:noWrap/>
          </w:tcPr>
          <w:p w14:paraId="6F06DBE2" w14:textId="2BFDB04B"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16.6.10.</w:t>
            </w:r>
          </w:p>
        </w:tc>
        <w:tc>
          <w:tcPr>
            <w:tcW w:w="9769" w:type="dxa"/>
            <w:gridSpan w:val="3"/>
            <w:shd w:val="clear" w:color="auto" w:fill="auto"/>
            <w:noWrap/>
          </w:tcPr>
          <w:p w14:paraId="752E54E0"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Выписка(-и) из медицинской(-их) карты(-т) амбулаторного больного с информацией об анамнезе, дате обращения, диагнозе, проведенном обследовании, лечении и сроках лечения (если имело место амбулаторное лечение);</w:t>
            </w:r>
          </w:p>
        </w:tc>
        <w:tc>
          <w:tcPr>
            <w:tcW w:w="9735" w:type="dxa"/>
            <w:gridSpan w:val="2"/>
          </w:tcPr>
          <w:p w14:paraId="34FF445B" w14:textId="77777777" w:rsidR="00C028EE" w:rsidRPr="004A0510" w:rsidRDefault="00C028EE" w:rsidP="00D24AE5">
            <w:pPr>
              <w:ind w:right="190"/>
              <w:jc w:val="both"/>
              <w:rPr>
                <w:rFonts w:asciiTheme="minorHAnsi" w:hAnsiTheme="minorHAnsi"/>
                <w:sz w:val="18"/>
                <w:szCs w:val="18"/>
              </w:rPr>
            </w:pPr>
          </w:p>
        </w:tc>
      </w:tr>
      <w:tr w:rsidR="00C028EE" w:rsidRPr="004A0510" w14:paraId="7794843F" w14:textId="3FEE145A" w:rsidTr="004A0510">
        <w:tblPrEx>
          <w:tblLook w:val="01E0" w:firstRow="1" w:lastRow="1" w:firstColumn="1" w:lastColumn="1" w:noHBand="0" w:noVBand="0"/>
        </w:tblPrEx>
        <w:trPr>
          <w:gridAfter w:val="2"/>
          <w:wAfter w:w="108" w:type="dxa"/>
        </w:trPr>
        <w:tc>
          <w:tcPr>
            <w:tcW w:w="1116" w:type="dxa"/>
            <w:shd w:val="clear" w:color="auto" w:fill="auto"/>
            <w:noWrap/>
          </w:tcPr>
          <w:p w14:paraId="62546249" w14:textId="3E60FD7F"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16.6.11.</w:t>
            </w:r>
          </w:p>
        </w:tc>
        <w:tc>
          <w:tcPr>
            <w:tcW w:w="9769" w:type="dxa"/>
            <w:gridSpan w:val="3"/>
            <w:shd w:val="clear" w:color="auto" w:fill="auto"/>
            <w:noWrap/>
          </w:tcPr>
          <w:p w14:paraId="5A4B7CC9"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Выписка(-и) из медицинской(-их) карты(-т) стационарного больного с информацией об анамнезе, дате обращения, диагнозе, проведенном обследовании, лечении и сроках лечения (если имело место стационарное лечение/нахождение в реанимации);</w:t>
            </w:r>
          </w:p>
        </w:tc>
        <w:tc>
          <w:tcPr>
            <w:tcW w:w="9735" w:type="dxa"/>
            <w:gridSpan w:val="2"/>
          </w:tcPr>
          <w:p w14:paraId="2B8F8A80" w14:textId="77777777" w:rsidR="00C028EE" w:rsidRPr="004A0510" w:rsidRDefault="00C028EE" w:rsidP="00D24AE5">
            <w:pPr>
              <w:ind w:right="190"/>
              <w:jc w:val="both"/>
              <w:rPr>
                <w:rFonts w:asciiTheme="minorHAnsi" w:hAnsiTheme="minorHAnsi"/>
                <w:sz w:val="18"/>
                <w:szCs w:val="18"/>
              </w:rPr>
            </w:pPr>
          </w:p>
        </w:tc>
      </w:tr>
      <w:tr w:rsidR="00C028EE" w:rsidRPr="004A0510" w14:paraId="3F414F9F" w14:textId="3CC1271E" w:rsidTr="004A0510">
        <w:tblPrEx>
          <w:tblLook w:val="01E0" w:firstRow="1" w:lastRow="1" w:firstColumn="1" w:lastColumn="1" w:noHBand="0" w:noVBand="0"/>
        </w:tblPrEx>
        <w:trPr>
          <w:gridAfter w:val="2"/>
          <w:wAfter w:w="108" w:type="dxa"/>
        </w:trPr>
        <w:tc>
          <w:tcPr>
            <w:tcW w:w="1116" w:type="dxa"/>
            <w:shd w:val="clear" w:color="auto" w:fill="auto"/>
            <w:noWrap/>
          </w:tcPr>
          <w:p w14:paraId="17A2616C" w14:textId="29E9B938"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16.6.12.</w:t>
            </w:r>
          </w:p>
        </w:tc>
        <w:tc>
          <w:tcPr>
            <w:tcW w:w="9769" w:type="dxa"/>
            <w:gridSpan w:val="3"/>
            <w:shd w:val="clear" w:color="auto" w:fill="auto"/>
            <w:noWrap/>
          </w:tcPr>
          <w:p w14:paraId="4B801B84" w14:textId="77777777" w:rsidR="00C028EE" w:rsidRPr="004A0510" w:rsidRDefault="00C028EE" w:rsidP="00D24AE5">
            <w:pPr>
              <w:ind w:right="190"/>
              <w:jc w:val="both"/>
              <w:rPr>
                <w:rFonts w:asciiTheme="minorHAnsi" w:hAnsiTheme="minorHAnsi"/>
                <w:sz w:val="18"/>
                <w:szCs w:val="18"/>
              </w:rPr>
            </w:pPr>
            <w:r w:rsidRPr="004A0510">
              <w:rPr>
                <w:rFonts w:asciiTheme="minorHAnsi" w:hAnsiTheme="minorHAnsi"/>
                <w:sz w:val="18"/>
                <w:szCs w:val="18"/>
              </w:rPr>
              <w:t>Медицинские документы, подтверждающие инфицирование/наличие у Застрахованного лица ВИЧ, СПИДа или вирусного гепатита (В или С), содержащие информацию о дате инфицирования;</w:t>
            </w:r>
          </w:p>
        </w:tc>
        <w:tc>
          <w:tcPr>
            <w:tcW w:w="9735" w:type="dxa"/>
            <w:gridSpan w:val="2"/>
          </w:tcPr>
          <w:p w14:paraId="590682D6" w14:textId="77777777" w:rsidR="00C028EE" w:rsidRPr="004A0510" w:rsidRDefault="00C028EE" w:rsidP="00D24AE5">
            <w:pPr>
              <w:ind w:right="190"/>
              <w:jc w:val="both"/>
              <w:rPr>
                <w:rFonts w:asciiTheme="minorHAnsi" w:hAnsiTheme="minorHAnsi"/>
                <w:sz w:val="18"/>
                <w:szCs w:val="18"/>
              </w:rPr>
            </w:pPr>
          </w:p>
        </w:tc>
      </w:tr>
      <w:tr w:rsidR="00C028EE" w:rsidRPr="004A0510" w14:paraId="4D1E9624" w14:textId="69D63CE2" w:rsidTr="004A0510">
        <w:tblPrEx>
          <w:tblLook w:val="01E0" w:firstRow="1" w:lastRow="1" w:firstColumn="1" w:lastColumn="1" w:noHBand="0" w:noVBand="0"/>
        </w:tblPrEx>
        <w:trPr>
          <w:gridAfter w:val="2"/>
          <w:wAfter w:w="108" w:type="dxa"/>
        </w:trPr>
        <w:tc>
          <w:tcPr>
            <w:tcW w:w="1116" w:type="dxa"/>
            <w:shd w:val="clear" w:color="auto" w:fill="auto"/>
            <w:noWrap/>
          </w:tcPr>
          <w:p w14:paraId="479855BC" w14:textId="06736925"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16.6.13.</w:t>
            </w:r>
          </w:p>
        </w:tc>
        <w:tc>
          <w:tcPr>
            <w:tcW w:w="9769" w:type="dxa"/>
            <w:gridSpan w:val="3"/>
            <w:shd w:val="clear" w:color="auto" w:fill="auto"/>
            <w:noWrap/>
          </w:tcPr>
          <w:p w14:paraId="3A1DF85F" w14:textId="77777777" w:rsidR="00C028EE" w:rsidRPr="004A0510" w:rsidRDefault="00C028EE" w:rsidP="00D24AE5">
            <w:pPr>
              <w:pStyle w:val="27"/>
              <w:ind w:right="190" w:firstLine="0"/>
              <w:jc w:val="both"/>
              <w:rPr>
                <w:rFonts w:asciiTheme="minorHAnsi" w:hAnsiTheme="minorHAnsi"/>
                <w:sz w:val="18"/>
                <w:szCs w:val="18"/>
              </w:rPr>
            </w:pPr>
            <w:r w:rsidRPr="004A0510">
              <w:rPr>
                <w:rFonts w:asciiTheme="minorHAnsi" w:hAnsiTheme="minorHAnsi"/>
                <w:sz w:val="18"/>
                <w:szCs w:val="18"/>
              </w:rPr>
              <w:t>Результаты проведенных диагностических исследований;</w:t>
            </w:r>
          </w:p>
        </w:tc>
        <w:tc>
          <w:tcPr>
            <w:tcW w:w="9735" w:type="dxa"/>
            <w:gridSpan w:val="2"/>
          </w:tcPr>
          <w:p w14:paraId="5AEA8E94" w14:textId="77777777" w:rsidR="00C028EE" w:rsidRPr="004A0510" w:rsidRDefault="00C028EE" w:rsidP="00D24AE5">
            <w:pPr>
              <w:pStyle w:val="27"/>
              <w:ind w:right="190" w:firstLine="0"/>
              <w:jc w:val="both"/>
              <w:rPr>
                <w:rFonts w:asciiTheme="minorHAnsi" w:hAnsiTheme="minorHAnsi"/>
                <w:sz w:val="18"/>
                <w:szCs w:val="18"/>
              </w:rPr>
            </w:pPr>
          </w:p>
        </w:tc>
      </w:tr>
      <w:tr w:rsidR="00C028EE" w:rsidRPr="004A0510" w14:paraId="579D8B83" w14:textId="736CB3DB" w:rsidTr="004A0510">
        <w:tblPrEx>
          <w:tblLook w:val="01E0" w:firstRow="1" w:lastRow="1" w:firstColumn="1" w:lastColumn="1" w:noHBand="0" w:noVBand="0"/>
        </w:tblPrEx>
        <w:trPr>
          <w:gridAfter w:val="2"/>
          <w:wAfter w:w="108" w:type="dxa"/>
        </w:trPr>
        <w:tc>
          <w:tcPr>
            <w:tcW w:w="1116" w:type="dxa"/>
            <w:shd w:val="clear" w:color="auto" w:fill="auto"/>
            <w:noWrap/>
          </w:tcPr>
          <w:p w14:paraId="2972C0F7" w14:textId="14957514"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16.6.14.</w:t>
            </w:r>
          </w:p>
        </w:tc>
        <w:tc>
          <w:tcPr>
            <w:tcW w:w="9769" w:type="dxa"/>
            <w:gridSpan w:val="3"/>
            <w:shd w:val="clear" w:color="auto" w:fill="auto"/>
            <w:noWrap/>
          </w:tcPr>
          <w:p w14:paraId="32618E0F" w14:textId="77777777" w:rsidR="00C028EE" w:rsidRPr="004A0510" w:rsidRDefault="00C028EE" w:rsidP="00D24AE5">
            <w:pPr>
              <w:pStyle w:val="27"/>
              <w:ind w:right="190" w:firstLine="0"/>
              <w:jc w:val="both"/>
              <w:rPr>
                <w:rFonts w:asciiTheme="minorHAnsi" w:hAnsiTheme="minorHAnsi"/>
                <w:sz w:val="18"/>
                <w:szCs w:val="18"/>
              </w:rPr>
            </w:pPr>
            <w:r w:rsidRPr="004A0510">
              <w:rPr>
                <w:rFonts w:asciiTheme="minorHAnsi" w:hAnsiTheme="minorHAnsi"/>
                <w:sz w:val="18"/>
                <w:szCs w:val="18"/>
              </w:rPr>
              <w:t>Документ, выданный Центром по профилактике и борьбе со СПИДом, подтверждающий взятие инфицированного больного на учет.</w:t>
            </w:r>
          </w:p>
        </w:tc>
        <w:tc>
          <w:tcPr>
            <w:tcW w:w="9735" w:type="dxa"/>
            <w:gridSpan w:val="2"/>
          </w:tcPr>
          <w:p w14:paraId="2C3CCE92" w14:textId="77777777" w:rsidR="00C028EE" w:rsidRPr="004A0510" w:rsidRDefault="00C028EE" w:rsidP="00D24AE5">
            <w:pPr>
              <w:pStyle w:val="27"/>
              <w:ind w:right="190" w:firstLine="0"/>
              <w:jc w:val="both"/>
              <w:rPr>
                <w:rFonts w:asciiTheme="minorHAnsi" w:hAnsiTheme="minorHAnsi"/>
                <w:sz w:val="18"/>
                <w:szCs w:val="18"/>
              </w:rPr>
            </w:pPr>
          </w:p>
        </w:tc>
      </w:tr>
      <w:tr w:rsidR="00C028EE" w:rsidRPr="004A0510" w14:paraId="704BC95E" w14:textId="33CD942D" w:rsidTr="004A0510">
        <w:tblPrEx>
          <w:tblLook w:val="01E0" w:firstRow="1" w:lastRow="1" w:firstColumn="1" w:lastColumn="1" w:noHBand="0" w:noVBand="0"/>
        </w:tblPrEx>
        <w:trPr>
          <w:gridAfter w:val="2"/>
          <w:wAfter w:w="108" w:type="dxa"/>
        </w:trPr>
        <w:tc>
          <w:tcPr>
            <w:tcW w:w="1116" w:type="dxa"/>
            <w:shd w:val="clear" w:color="auto" w:fill="auto"/>
            <w:noWrap/>
          </w:tcPr>
          <w:p w14:paraId="70462D2F" w14:textId="0F5696C8"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w:t>
            </w:r>
          </w:p>
        </w:tc>
        <w:tc>
          <w:tcPr>
            <w:tcW w:w="9769" w:type="dxa"/>
            <w:gridSpan w:val="3"/>
            <w:shd w:val="clear" w:color="auto" w:fill="auto"/>
            <w:noWrap/>
          </w:tcPr>
          <w:p w14:paraId="4F4060F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 xml:space="preserve">Для решения вопроса о страховой выплате в случае наступления </w:t>
            </w:r>
            <w:r w:rsidRPr="004A0510">
              <w:rPr>
                <w:rFonts w:asciiTheme="minorHAnsi" w:hAnsiTheme="minorHAnsi"/>
                <w:b/>
                <w:sz w:val="18"/>
                <w:szCs w:val="18"/>
              </w:rPr>
              <w:t>смерти Застрахованного лица</w:t>
            </w:r>
            <w:r w:rsidRPr="004A0510">
              <w:rPr>
                <w:rFonts w:asciiTheme="minorHAnsi" w:hAnsiTheme="minorHAnsi"/>
                <w:sz w:val="18"/>
                <w:szCs w:val="18"/>
              </w:rPr>
              <w:t xml:space="preserve"> Страховщику должны быть предоставлены:</w:t>
            </w:r>
          </w:p>
        </w:tc>
        <w:tc>
          <w:tcPr>
            <w:tcW w:w="9735" w:type="dxa"/>
            <w:gridSpan w:val="2"/>
          </w:tcPr>
          <w:p w14:paraId="70BA53B8" w14:textId="77777777" w:rsidR="00C028EE" w:rsidRPr="004A0510" w:rsidRDefault="00C028EE" w:rsidP="00D24AE5">
            <w:pPr>
              <w:jc w:val="both"/>
              <w:rPr>
                <w:rFonts w:asciiTheme="minorHAnsi" w:hAnsiTheme="minorHAnsi"/>
                <w:sz w:val="18"/>
                <w:szCs w:val="18"/>
              </w:rPr>
            </w:pPr>
          </w:p>
        </w:tc>
      </w:tr>
      <w:tr w:rsidR="00C028EE" w:rsidRPr="004A0510" w14:paraId="4C2C8261" w14:textId="372A9DB9" w:rsidTr="004A0510">
        <w:tblPrEx>
          <w:tblLook w:val="01E0" w:firstRow="1" w:lastRow="1" w:firstColumn="1" w:lastColumn="1" w:noHBand="0" w:noVBand="0"/>
        </w:tblPrEx>
        <w:trPr>
          <w:gridAfter w:val="2"/>
          <w:wAfter w:w="108" w:type="dxa"/>
        </w:trPr>
        <w:tc>
          <w:tcPr>
            <w:tcW w:w="1116" w:type="dxa"/>
            <w:shd w:val="clear" w:color="auto" w:fill="auto"/>
            <w:noWrap/>
          </w:tcPr>
          <w:p w14:paraId="26791A01" w14:textId="07E32471"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16.7.1.</w:t>
            </w:r>
          </w:p>
        </w:tc>
        <w:tc>
          <w:tcPr>
            <w:tcW w:w="9769" w:type="dxa"/>
            <w:gridSpan w:val="3"/>
            <w:shd w:val="clear" w:color="auto" w:fill="auto"/>
            <w:noWrap/>
          </w:tcPr>
          <w:p w14:paraId="0EE75FC6"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Заявление на выплату страхового обеспечения;</w:t>
            </w:r>
          </w:p>
        </w:tc>
        <w:tc>
          <w:tcPr>
            <w:tcW w:w="9735" w:type="dxa"/>
            <w:gridSpan w:val="2"/>
          </w:tcPr>
          <w:p w14:paraId="78F1A0FD" w14:textId="77777777" w:rsidR="00C028EE" w:rsidRPr="004A0510" w:rsidRDefault="00C028EE" w:rsidP="00D24AE5">
            <w:pPr>
              <w:jc w:val="both"/>
              <w:rPr>
                <w:rFonts w:asciiTheme="minorHAnsi" w:hAnsiTheme="minorHAnsi"/>
                <w:sz w:val="18"/>
                <w:szCs w:val="18"/>
              </w:rPr>
            </w:pPr>
          </w:p>
        </w:tc>
      </w:tr>
      <w:tr w:rsidR="00C028EE" w:rsidRPr="004A0510" w14:paraId="7A80F6A7" w14:textId="68BA017E" w:rsidTr="004A0510">
        <w:tblPrEx>
          <w:tblLook w:val="01E0" w:firstRow="1" w:lastRow="1" w:firstColumn="1" w:lastColumn="1" w:noHBand="0" w:noVBand="0"/>
        </w:tblPrEx>
        <w:trPr>
          <w:gridAfter w:val="2"/>
          <w:wAfter w:w="108" w:type="dxa"/>
        </w:trPr>
        <w:tc>
          <w:tcPr>
            <w:tcW w:w="1116" w:type="dxa"/>
            <w:shd w:val="clear" w:color="auto" w:fill="auto"/>
            <w:noWrap/>
          </w:tcPr>
          <w:p w14:paraId="62929429" w14:textId="2FF9B5DA"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16.7.2.</w:t>
            </w:r>
          </w:p>
        </w:tc>
        <w:tc>
          <w:tcPr>
            <w:tcW w:w="9769" w:type="dxa"/>
            <w:gridSpan w:val="3"/>
            <w:shd w:val="clear" w:color="auto" w:fill="auto"/>
            <w:noWrap/>
          </w:tcPr>
          <w:p w14:paraId="2C4AC954"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Страховой полис/Договор страхования со всеми приложениями к нему и квитанции об оплате страховых премий (для Страхователей - физических лиц);</w:t>
            </w:r>
          </w:p>
        </w:tc>
        <w:tc>
          <w:tcPr>
            <w:tcW w:w="9735" w:type="dxa"/>
            <w:gridSpan w:val="2"/>
          </w:tcPr>
          <w:p w14:paraId="42D83B14" w14:textId="77777777" w:rsidR="00C028EE" w:rsidRPr="004A0510" w:rsidRDefault="00C028EE" w:rsidP="00D24AE5">
            <w:pPr>
              <w:jc w:val="both"/>
              <w:rPr>
                <w:rFonts w:asciiTheme="minorHAnsi" w:hAnsiTheme="minorHAnsi"/>
                <w:sz w:val="18"/>
                <w:szCs w:val="18"/>
              </w:rPr>
            </w:pPr>
          </w:p>
        </w:tc>
      </w:tr>
      <w:tr w:rsidR="00C028EE" w:rsidRPr="004A0510" w14:paraId="08ADE53A" w14:textId="7C5F5537" w:rsidTr="004A0510">
        <w:tblPrEx>
          <w:tblLook w:val="01E0" w:firstRow="1" w:lastRow="1" w:firstColumn="1" w:lastColumn="1" w:noHBand="0" w:noVBand="0"/>
        </w:tblPrEx>
        <w:trPr>
          <w:gridAfter w:val="2"/>
          <w:wAfter w:w="108" w:type="dxa"/>
        </w:trPr>
        <w:tc>
          <w:tcPr>
            <w:tcW w:w="1116" w:type="dxa"/>
            <w:shd w:val="clear" w:color="auto" w:fill="auto"/>
            <w:noWrap/>
          </w:tcPr>
          <w:p w14:paraId="40834CD2" w14:textId="19C24BE2"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16.7.3.</w:t>
            </w:r>
          </w:p>
        </w:tc>
        <w:tc>
          <w:tcPr>
            <w:tcW w:w="9769" w:type="dxa"/>
            <w:gridSpan w:val="3"/>
            <w:shd w:val="clear" w:color="auto" w:fill="auto"/>
            <w:noWrap/>
          </w:tcPr>
          <w:p w14:paraId="0826DA5A" w14:textId="19637612"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удостоверяющий личность Заявителя, Получателя (Выгодоприобретателя) (копии страниц с регистрацией и фото); Свидетельство о рождении (в случае, когда Получателем является законный представитель несовершеннолетнего Застрахованного);</w:t>
            </w:r>
          </w:p>
        </w:tc>
        <w:tc>
          <w:tcPr>
            <w:tcW w:w="9735" w:type="dxa"/>
            <w:gridSpan w:val="2"/>
          </w:tcPr>
          <w:p w14:paraId="70550ED9" w14:textId="77777777" w:rsidR="00C028EE" w:rsidRPr="004A0510" w:rsidRDefault="00C028EE" w:rsidP="00D24AE5">
            <w:pPr>
              <w:jc w:val="both"/>
              <w:rPr>
                <w:rFonts w:asciiTheme="minorHAnsi" w:hAnsiTheme="minorHAnsi"/>
                <w:sz w:val="18"/>
                <w:szCs w:val="18"/>
              </w:rPr>
            </w:pPr>
          </w:p>
        </w:tc>
      </w:tr>
      <w:tr w:rsidR="00C028EE" w:rsidRPr="004A0510" w14:paraId="364B5F9F" w14:textId="0A277C05" w:rsidTr="004A0510">
        <w:tblPrEx>
          <w:tblLook w:val="01E0" w:firstRow="1" w:lastRow="1" w:firstColumn="1" w:lastColumn="1" w:noHBand="0" w:noVBand="0"/>
        </w:tblPrEx>
        <w:trPr>
          <w:gridAfter w:val="2"/>
          <w:wAfter w:w="108" w:type="dxa"/>
        </w:trPr>
        <w:tc>
          <w:tcPr>
            <w:tcW w:w="1116" w:type="dxa"/>
            <w:shd w:val="clear" w:color="auto" w:fill="auto"/>
            <w:noWrap/>
          </w:tcPr>
          <w:p w14:paraId="123FA642" w14:textId="4DE5CEDA"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16.7.4.</w:t>
            </w:r>
          </w:p>
        </w:tc>
        <w:tc>
          <w:tcPr>
            <w:tcW w:w="9769" w:type="dxa"/>
            <w:gridSpan w:val="3"/>
            <w:shd w:val="clear" w:color="auto" w:fill="auto"/>
            <w:noWrap/>
          </w:tcPr>
          <w:p w14:paraId="2ED9F0B1"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Реквизиты получателя (Выгодоприобретателя) страховой выплаты;</w:t>
            </w:r>
          </w:p>
        </w:tc>
        <w:tc>
          <w:tcPr>
            <w:tcW w:w="9735" w:type="dxa"/>
            <w:gridSpan w:val="2"/>
          </w:tcPr>
          <w:p w14:paraId="27CD6F8F" w14:textId="77777777" w:rsidR="00C028EE" w:rsidRPr="004A0510" w:rsidRDefault="00C028EE" w:rsidP="00D24AE5">
            <w:pPr>
              <w:jc w:val="both"/>
              <w:rPr>
                <w:rFonts w:asciiTheme="minorHAnsi" w:hAnsiTheme="minorHAnsi"/>
                <w:sz w:val="18"/>
                <w:szCs w:val="18"/>
              </w:rPr>
            </w:pPr>
          </w:p>
        </w:tc>
      </w:tr>
      <w:tr w:rsidR="00C028EE" w:rsidRPr="004A0510" w14:paraId="65A1DD12" w14:textId="0F3D8D14" w:rsidTr="004A0510">
        <w:tblPrEx>
          <w:tblLook w:val="01E0" w:firstRow="1" w:lastRow="1" w:firstColumn="1" w:lastColumn="1" w:noHBand="0" w:noVBand="0"/>
        </w:tblPrEx>
        <w:trPr>
          <w:gridAfter w:val="2"/>
          <w:wAfter w:w="108" w:type="dxa"/>
        </w:trPr>
        <w:tc>
          <w:tcPr>
            <w:tcW w:w="1116" w:type="dxa"/>
            <w:shd w:val="clear" w:color="auto" w:fill="auto"/>
            <w:noWrap/>
          </w:tcPr>
          <w:p w14:paraId="04A02F68" w14:textId="043D726A"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16.7.5.</w:t>
            </w:r>
          </w:p>
        </w:tc>
        <w:tc>
          <w:tcPr>
            <w:tcW w:w="9769" w:type="dxa"/>
            <w:gridSpan w:val="3"/>
            <w:shd w:val="clear" w:color="auto" w:fill="auto"/>
            <w:noWrap/>
          </w:tcPr>
          <w:p w14:paraId="104757B1"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Свидетельство о праве на наследство по закону (если договором страхования не определен Выгодоприобретатель);</w:t>
            </w:r>
          </w:p>
        </w:tc>
        <w:tc>
          <w:tcPr>
            <w:tcW w:w="9735" w:type="dxa"/>
            <w:gridSpan w:val="2"/>
          </w:tcPr>
          <w:p w14:paraId="475A00B9" w14:textId="77777777" w:rsidR="00C028EE" w:rsidRPr="004A0510" w:rsidRDefault="00C028EE" w:rsidP="00D24AE5">
            <w:pPr>
              <w:jc w:val="both"/>
              <w:rPr>
                <w:rFonts w:asciiTheme="minorHAnsi" w:hAnsiTheme="minorHAnsi"/>
                <w:sz w:val="18"/>
                <w:szCs w:val="18"/>
              </w:rPr>
            </w:pPr>
          </w:p>
        </w:tc>
      </w:tr>
      <w:tr w:rsidR="00C028EE" w:rsidRPr="004A0510" w14:paraId="4FC88278" w14:textId="62DA857B" w:rsidTr="004A0510">
        <w:tblPrEx>
          <w:tblLook w:val="01E0" w:firstRow="1" w:lastRow="1" w:firstColumn="1" w:lastColumn="1" w:noHBand="0" w:noVBand="0"/>
        </w:tblPrEx>
        <w:trPr>
          <w:gridAfter w:val="2"/>
          <w:wAfter w:w="108" w:type="dxa"/>
        </w:trPr>
        <w:tc>
          <w:tcPr>
            <w:tcW w:w="1116" w:type="dxa"/>
            <w:shd w:val="clear" w:color="auto" w:fill="auto"/>
            <w:noWrap/>
          </w:tcPr>
          <w:p w14:paraId="04449EBE" w14:textId="74BEB9D3"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16.7.6.</w:t>
            </w:r>
          </w:p>
        </w:tc>
        <w:tc>
          <w:tcPr>
            <w:tcW w:w="9769" w:type="dxa"/>
            <w:gridSpan w:val="3"/>
            <w:shd w:val="clear" w:color="auto" w:fill="auto"/>
            <w:noWrap/>
          </w:tcPr>
          <w:p w14:paraId="578A9AE4"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Нотариально заверенная копия свидетельства о смерти;</w:t>
            </w:r>
          </w:p>
        </w:tc>
        <w:tc>
          <w:tcPr>
            <w:tcW w:w="9735" w:type="dxa"/>
            <w:gridSpan w:val="2"/>
          </w:tcPr>
          <w:p w14:paraId="743FBC70" w14:textId="77777777" w:rsidR="00C028EE" w:rsidRPr="004A0510" w:rsidRDefault="00C028EE" w:rsidP="00D24AE5">
            <w:pPr>
              <w:jc w:val="both"/>
              <w:rPr>
                <w:rFonts w:asciiTheme="minorHAnsi" w:hAnsiTheme="minorHAnsi"/>
                <w:sz w:val="18"/>
                <w:szCs w:val="18"/>
              </w:rPr>
            </w:pPr>
          </w:p>
        </w:tc>
      </w:tr>
      <w:tr w:rsidR="00C028EE" w:rsidRPr="004A0510" w14:paraId="7E8A8201" w14:textId="4C2CFF16" w:rsidTr="004A0510">
        <w:tblPrEx>
          <w:tblLook w:val="01E0" w:firstRow="1" w:lastRow="1" w:firstColumn="1" w:lastColumn="1" w:noHBand="0" w:noVBand="0"/>
        </w:tblPrEx>
        <w:trPr>
          <w:gridAfter w:val="2"/>
          <w:wAfter w:w="108" w:type="dxa"/>
        </w:trPr>
        <w:tc>
          <w:tcPr>
            <w:tcW w:w="1116" w:type="dxa"/>
            <w:shd w:val="clear" w:color="auto" w:fill="auto"/>
            <w:noWrap/>
          </w:tcPr>
          <w:p w14:paraId="5A4224DC" w14:textId="17B2BB2D"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16.7.7.</w:t>
            </w:r>
          </w:p>
        </w:tc>
        <w:tc>
          <w:tcPr>
            <w:tcW w:w="9769" w:type="dxa"/>
            <w:gridSpan w:val="3"/>
            <w:shd w:val="clear" w:color="auto" w:fill="auto"/>
            <w:noWrap/>
          </w:tcPr>
          <w:p w14:paraId="368D0202"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Медицинское свидетельство о смерти;</w:t>
            </w:r>
          </w:p>
        </w:tc>
        <w:tc>
          <w:tcPr>
            <w:tcW w:w="9735" w:type="dxa"/>
            <w:gridSpan w:val="2"/>
          </w:tcPr>
          <w:p w14:paraId="7542C622" w14:textId="77777777" w:rsidR="00C028EE" w:rsidRPr="004A0510" w:rsidRDefault="00C028EE" w:rsidP="00D24AE5">
            <w:pPr>
              <w:jc w:val="both"/>
              <w:rPr>
                <w:rFonts w:asciiTheme="minorHAnsi" w:hAnsiTheme="minorHAnsi"/>
                <w:sz w:val="18"/>
                <w:szCs w:val="18"/>
              </w:rPr>
            </w:pPr>
          </w:p>
        </w:tc>
      </w:tr>
      <w:tr w:rsidR="00C028EE" w:rsidRPr="004A0510" w14:paraId="691C3F3A" w14:textId="1DB7E9B5" w:rsidTr="004A0510">
        <w:tblPrEx>
          <w:tblLook w:val="01E0" w:firstRow="1" w:lastRow="1" w:firstColumn="1" w:lastColumn="1" w:noHBand="0" w:noVBand="0"/>
        </w:tblPrEx>
        <w:trPr>
          <w:gridAfter w:val="2"/>
          <w:wAfter w:w="108" w:type="dxa"/>
        </w:trPr>
        <w:tc>
          <w:tcPr>
            <w:tcW w:w="1116" w:type="dxa"/>
            <w:shd w:val="clear" w:color="auto" w:fill="auto"/>
            <w:noWrap/>
          </w:tcPr>
          <w:p w14:paraId="22AA6643" w14:textId="68BF6C50"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16.7.8.</w:t>
            </w:r>
          </w:p>
        </w:tc>
        <w:tc>
          <w:tcPr>
            <w:tcW w:w="9769" w:type="dxa"/>
            <w:gridSpan w:val="3"/>
            <w:shd w:val="clear" w:color="auto" w:fill="auto"/>
            <w:noWrap/>
          </w:tcPr>
          <w:p w14:paraId="7E21E297"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Справка о смерти;</w:t>
            </w:r>
          </w:p>
        </w:tc>
        <w:tc>
          <w:tcPr>
            <w:tcW w:w="9735" w:type="dxa"/>
            <w:gridSpan w:val="2"/>
          </w:tcPr>
          <w:p w14:paraId="338D9933" w14:textId="77777777" w:rsidR="00C028EE" w:rsidRPr="004A0510" w:rsidRDefault="00C028EE" w:rsidP="00D24AE5">
            <w:pPr>
              <w:jc w:val="both"/>
              <w:rPr>
                <w:rFonts w:asciiTheme="minorHAnsi" w:hAnsiTheme="minorHAnsi"/>
                <w:sz w:val="18"/>
                <w:szCs w:val="18"/>
              </w:rPr>
            </w:pPr>
          </w:p>
        </w:tc>
      </w:tr>
      <w:tr w:rsidR="00C028EE" w:rsidRPr="004A0510" w14:paraId="1F33814E" w14:textId="5A3B0833" w:rsidTr="004A0510">
        <w:tblPrEx>
          <w:tblLook w:val="01E0" w:firstRow="1" w:lastRow="1" w:firstColumn="1" w:lastColumn="1" w:noHBand="0" w:noVBand="0"/>
        </w:tblPrEx>
        <w:trPr>
          <w:gridAfter w:val="2"/>
          <w:wAfter w:w="108" w:type="dxa"/>
        </w:trPr>
        <w:tc>
          <w:tcPr>
            <w:tcW w:w="1116" w:type="dxa"/>
            <w:shd w:val="clear" w:color="auto" w:fill="auto"/>
            <w:noWrap/>
          </w:tcPr>
          <w:p w14:paraId="7BB27F37" w14:textId="44B9426D"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16.7.9.</w:t>
            </w:r>
          </w:p>
        </w:tc>
        <w:tc>
          <w:tcPr>
            <w:tcW w:w="9769" w:type="dxa"/>
            <w:gridSpan w:val="3"/>
            <w:shd w:val="clear" w:color="auto" w:fill="auto"/>
            <w:noWrap/>
          </w:tcPr>
          <w:p w14:paraId="09C75772"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Посмертный эпикриз (если смерть наступила в стационаре);</w:t>
            </w:r>
          </w:p>
        </w:tc>
        <w:tc>
          <w:tcPr>
            <w:tcW w:w="9735" w:type="dxa"/>
            <w:gridSpan w:val="2"/>
          </w:tcPr>
          <w:p w14:paraId="25B68217" w14:textId="77777777" w:rsidR="00C028EE" w:rsidRPr="004A0510" w:rsidRDefault="00C028EE" w:rsidP="00D24AE5">
            <w:pPr>
              <w:jc w:val="both"/>
              <w:rPr>
                <w:rFonts w:asciiTheme="minorHAnsi" w:hAnsiTheme="minorHAnsi"/>
                <w:sz w:val="18"/>
                <w:szCs w:val="18"/>
              </w:rPr>
            </w:pPr>
          </w:p>
        </w:tc>
      </w:tr>
      <w:tr w:rsidR="00C028EE" w:rsidRPr="004A0510" w14:paraId="295A5DCB" w14:textId="65A985F8" w:rsidTr="004A0510">
        <w:tblPrEx>
          <w:tblLook w:val="01E0" w:firstRow="1" w:lastRow="1" w:firstColumn="1" w:lastColumn="1" w:noHBand="0" w:noVBand="0"/>
        </w:tblPrEx>
        <w:trPr>
          <w:gridAfter w:val="2"/>
          <w:wAfter w:w="108" w:type="dxa"/>
        </w:trPr>
        <w:tc>
          <w:tcPr>
            <w:tcW w:w="1116" w:type="dxa"/>
            <w:shd w:val="clear" w:color="auto" w:fill="auto"/>
            <w:noWrap/>
          </w:tcPr>
          <w:p w14:paraId="15F44F0D" w14:textId="1236385A"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16.7.10.</w:t>
            </w:r>
          </w:p>
        </w:tc>
        <w:tc>
          <w:tcPr>
            <w:tcW w:w="9769" w:type="dxa"/>
            <w:gridSpan w:val="3"/>
            <w:shd w:val="clear" w:color="auto" w:fill="auto"/>
            <w:noWrap/>
          </w:tcPr>
          <w:p w14:paraId="588964A9"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Протокол патологоанатомического исследования или Акты судебно-медицинского исследования и судебно-химического исследования (если вскрытие не проводилось –копия заявления родственников об отказе от вскрытия, заверенная оригинальной печатью медицинского учреждения и подписью уполномоченного лица того учреждения, в которое это заявление подавалось);</w:t>
            </w:r>
          </w:p>
        </w:tc>
        <w:tc>
          <w:tcPr>
            <w:tcW w:w="9735" w:type="dxa"/>
            <w:gridSpan w:val="2"/>
          </w:tcPr>
          <w:p w14:paraId="33855E3A" w14:textId="77777777" w:rsidR="00C028EE" w:rsidRPr="004A0510" w:rsidRDefault="00C028EE" w:rsidP="00D24AE5">
            <w:pPr>
              <w:jc w:val="both"/>
              <w:rPr>
                <w:rFonts w:asciiTheme="minorHAnsi" w:hAnsiTheme="minorHAnsi"/>
                <w:sz w:val="18"/>
                <w:szCs w:val="18"/>
              </w:rPr>
            </w:pPr>
          </w:p>
        </w:tc>
      </w:tr>
      <w:tr w:rsidR="00C028EE" w:rsidRPr="004A0510" w14:paraId="53E2E595" w14:textId="1E7C9676" w:rsidTr="004A0510">
        <w:tblPrEx>
          <w:tblLook w:val="01E0" w:firstRow="1" w:lastRow="1" w:firstColumn="1" w:lastColumn="1" w:noHBand="0" w:noVBand="0"/>
        </w:tblPrEx>
        <w:trPr>
          <w:gridAfter w:val="2"/>
          <w:wAfter w:w="108" w:type="dxa"/>
        </w:trPr>
        <w:tc>
          <w:tcPr>
            <w:tcW w:w="1116" w:type="dxa"/>
            <w:shd w:val="clear" w:color="auto" w:fill="auto"/>
            <w:noWrap/>
          </w:tcPr>
          <w:p w14:paraId="0ACCF9E9" w14:textId="451C85A0"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16.7.11.</w:t>
            </w:r>
          </w:p>
        </w:tc>
        <w:tc>
          <w:tcPr>
            <w:tcW w:w="9769" w:type="dxa"/>
            <w:gridSpan w:val="3"/>
            <w:shd w:val="clear" w:color="auto" w:fill="auto"/>
            <w:noWrap/>
          </w:tcPr>
          <w:p w14:paraId="749C05D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Постановление органов внутренних дел/выписка из протокола органов внутренних дел (в случае наступления смерти вне медицинского учреждения);</w:t>
            </w:r>
          </w:p>
        </w:tc>
        <w:tc>
          <w:tcPr>
            <w:tcW w:w="9735" w:type="dxa"/>
            <w:gridSpan w:val="2"/>
          </w:tcPr>
          <w:p w14:paraId="2CA4F9F8" w14:textId="77777777" w:rsidR="00C028EE" w:rsidRPr="004A0510" w:rsidRDefault="00C028EE" w:rsidP="00D24AE5">
            <w:pPr>
              <w:jc w:val="both"/>
              <w:rPr>
                <w:rFonts w:asciiTheme="minorHAnsi" w:hAnsiTheme="minorHAnsi"/>
                <w:sz w:val="18"/>
                <w:szCs w:val="18"/>
              </w:rPr>
            </w:pPr>
          </w:p>
        </w:tc>
      </w:tr>
      <w:tr w:rsidR="00C028EE" w:rsidRPr="004A0510" w14:paraId="0EC177EF" w14:textId="50167569" w:rsidTr="004A0510">
        <w:tblPrEx>
          <w:tblLook w:val="01E0" w:firstRow="1" w:lastRow="1" w:firstColumn="1" w:lastColumn="1" w:noHBand="0" w:noVBand="0"/>
        </w:tblPrEx>
        <w:trPr>
          <w:gridAfter w:val="2"/>
          <w:wAfter w:w="108" w:type="dxa"/>
        </w:trPr>
        <w:tc>
          <w:tcPr>
            <w:tcW w:w="1116" w:type="dxa"/>
            <w:shd w:val="clear" w:color="auto" w:fill="auto"/>
            <w:noWrap/>
          </w:tcPr>
          <w:p w14:paraId="428E7A8B" w14:textId="723F160D"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16.7.12.</w:t>
            </w:r>
          </w:p>
        </w:tc>
        <w:tc>
          <w:tcPr>
            <w:tcW w:w="9769" w:type="dxa"/>
            <w:gridSpan w:val="3"/>
            <w:shd w:val="clear" w:color="auto" w:fill="auto"/>
            <w:noWrap/>
          </w:tcPr>
          <w:p w14:paraId="6EFFF22C"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Выписка(-и) из медицинской(-их) карты(-т) амбулаторного больного с информацией об анамнезе, дате обращения, диагнозе, дате получения травмы, проведенном обследовании, лечении и сроках лечения (если имело место амбулаторное лечение);</w:t>
            </w:r>
          </w:p>
        </w:tc>
        <w:tc>
          <w:tcPr>
            <w:tcW w:w="9735" w:type="dxa"/>
            <w:gridSpan w:val="2"/>
          </w:tcPr>
          <w:p w14:paraId="08A32094" w14:textId="77777777" w:rsidR="00C028EE" w:rsidRPr="004A0510" w:rsidRDefault="00C028EE" w:rsidP="00D24AE5">
            <w:pPr>
              <w:jc w:val="both"/>
              <w:rPr>
                <w:rFonts w:asciiTheme="minorHAnsi" w:hAnsiTheme="minorHAnsi"/>
                <w:sz w:val="18"/>
                <w:szCs w:val="18"/>
              </w:rPr>
            </w:pPr>
          </w:p>
        </w:tc>
      </w:tr>
      <w:tr w:rsidR="00C028EE" w:rsidRPr="004A0510" w14:paraId="48A6E95B" w14:textId="752582A9" w:rsidTr="004A0510">
        <w:tblPrEx>
          <w:tblLook w:val="01E0" w:firstRow="1" w:lastRow="1" w:firstColumn="1" w:lastColumn="1" w:noHBand="0" w:noVBand="0"/>
        </w:tblPrEx>
        <w:trPr>
          <w:gridAfter w:val="2"/>
          <w:wAfter w:w="108" w:type="dxa"/>
        </w:trPr>
        <w:tc>
          <w:tcPr>
            <w:tcW w:w="1116" w:type="dxa"/>
            <w:shd w:val="clear" w:color="auto" w:fill="auto"/>
            <w:noWrap/>
          </w:tcPr>
          <w:p w14:paraId="2F22CCDD" w14:textId="793DE323"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16.7.13.</w:t>
            </w:r>
          </w:p>
        </w:tc>
        <w:tc>
          <w:tcPr>
            <w:tcW w:w="9769" w:type="dxa"/>
            <w:gridSpan w:val="3"/>
            <w:shd w:val="clear" w:color="auto" w:fill="auto"/>
            <w:noWrap/>
          </w:tcPr>
          <w:p w14:paraId="651A073C"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Выписка(-и) из медицинской(-их) карты(-т) стационарного больного с информацией об анамнезе, дате обращения, диагнозе, дате получения травмы, проведенном обследовании, лечении и сроках лечения (если имело место стационарное лечение/нахождение в реанимации);</w:t>
            </w:r>
          </w:p>
        </w:tc>
        <w:tc>
          <w:tcPr>
            <w:tcW w:w="9735" w:type="dxa"/>
            <w:gridSpan w:val="2"/>
          </w:tcPr>
          <w:p w14:paraId="3B1296BD" w14:textId="77777777" w:rsidR="00C028EE" w:rsidRPr="004A0510" w:rsidRDefault="00C028EE" w:rsidP="00D24AE5">
            <w:pPr>
              <w:jc w:val="both"/>
              <w:rPr>
                <w:rFonts w:asciiTheme="minorHAnsi" w:hAnsiTheme="minorHAnsi"/>
                <w:sz w:val="18"/>
                <w:szCs w:val="18"/>
              </w:rPr>
            </w:pPr>
          </w:p>
        </w:tc>
      </w:tr>
      <w:tr w:rsidR="00C028EE" w:rsidRPr="004A0510" w14:paraId="11F2FEC7" w14:textId="532DA88D" w:rsidTr="004A0510">
        <w:tblPrEx>
          <w:tblLook w:val="01E0" w:firstRow="1" w:lastRow="1" w:firstColumn="1" w:lastColumn="1" w:noHBand="0" w:noVBand="0"/>
        </w:tblPrEx>
        <w:trPr>
          <w:gridAfter w:val="2"/>
          <w:wAfter w:w="108" w:type="dxa"/>
        </w:trPr>
        <w:tc>
          <w:tcPr>
            <w:tcW w:w="1116" w:type="dxa"/>
            <w:shd w:val="clear" w:color="auto" w:fill="auto"/>
            <w:noWrap/>
          </w:tcPr>
          <w:p w14:paraId="465322B9" w14:textId="21B78FCF"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16.7.14.</w:t>
            </w:r>
          </w:p>
        </w:tc>
        <w:tc>
          <w:tcPr>
            <w:tcW w:w="9769" w:type="dxa"/>
            <w:gridSpan w:val="3"/>
            <w:shd w:val="clear" w:color="auto" w:fill="auto"/>
            <w:noWrap/>
          </w:tcPr>
          <w:p w14:paraId="7E67E4C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Переводной эпикриз (если имел место перевод Застрахованного из одного стационара в другой);</w:t>
            </w:r>
          </w:p>
        </w:tc>
        <w:tc>
          <w:tcPr>
            <w:tcW w:w="9735" w:type="dxa"/>
            <w:gridSpan w:val="2"/>
          </w:tcPr>
          <w:p w14:paraId="19A80589" w14:textId="77777777" w:rsidR="00C028EE" w:rsidRPr="004A0510" w:rsidRDefault="00C028EE" w:rsidP="00D24AE5">
            <w:pPr>
              <w:jc w:val="both"/>
              <w:rPr>
                <w:rFonts w:asciiTheme="minorHAnsi" w:hAnsiTheme="minorHAnsi"/>
                <w:sz w:val="18"/>
                <w:szCs w:val="18"/>
              </w:rPr>
            </w:pPr>
          </w:p>
        </w:tc>
      </w:tr>
      <w:tr w:rsidR="00C028EE" w:rsidRPr="004A0510" w14:paraId="21656E03" w14:textId="5DE92A37" w:rsidTr="004A0510">
        <w:tblPrEx>
          <w:tblLook w:val="01E0" w:firstRow="1" w:lastRow="1" w:firstColumn="1" w:lastColumn="1" w:noHBand="0" w:noVBand="0"/>
        </w:tblPrEx>
        <w:trPr>
          <w:gridAfter w:val="2"/>
          <w:wAfter w:w="108" w:type="dxa"/>
        </w:trPr>
        <w:tc>
          <w:tcPr>
            <w:tcW w:w="1116" w:type="dxa"/>
            <w:shd w:val="clear" w:color="auto" w:fill="auto"/>
            <w:noWrap/>
          </w:tcPr>
          <w:p w14:paraId="3224E34C" w14:textId="563F9DA4"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16.7.15.</w:t>
            </w:r>
          </w:p>
        </w:tc>
        <w:tc>
          <w:tcPr>
            <w:tcW w:w="9769" w:type="dxa"/>
            <w:gridSpan w:val="3"/>
            <w:shd w:val="clear" w:color="auto" w:fill="auto"/>
            <w:noWrap/>
          </w:tcPr>
          <w:p w14:paraId="4C30ADA1"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медицинской карты амбулаторного больного, содержащая информацию об имевшихся у Застрахованного за последние 10 лет до заключения договора страхования до момента наступления события профессиональных, общих хронических заболеваниях, злокачественных новообразованиях, в том числе заболеваниях крови;</w:t>
            </w:r>
          </w:p>
        </w:tc>
        <w:tc>
          <w:tcPr>
            <w:tcW w:w="9735" w:type="dxa"/>
            <w:gridSpan w:val="2"/>
          </w:tcPr>
          <w:p w14:paraId="55056AD4" w14:textId="77777777" w:rsidR="00C028EE" w:rsidRPr="004A0510" w:rsidRDefault="00C028EE" w:rsidP="00D24AE5">
            <w:pPr>
              <w:jc w:val="both"/>
              <w:rPr>
                <w:rFonts w:asciiTheme="minorHAnsi" w:hAnsiTheme="minorHAnsi"/>
                <w:sz w:val="18"/>
                <w:szCs w:val="18"/>
              </w:rPr>
            </w:pPr>
          </w:p>
        </w:tc>
      </w:tr>
      <w:tr w:rsidR="00C028EE" w:rsidRPr="004A0510" w14:paraId="5BD042DD" w14:textId="4BE0219B" w:rsidTr="004A0510">
        <w:tblPrEx>
          <w:tblLook w:val="01E0" w:firstRow="1" w:lastRow="1" w:firstColumn="1" w:lastColumn="1" w:noHBand="0" w:noVBand="0"/>
        </w:tblPrEx>
        <w:trPr>
          <w:gridAfter w:val="2"/>
          <w:wAfter w:w="108" w:type="dxa"/>
        </w:trPr>
        <w:tc>
          <w:tcPr>
            <w:tcW w:w="1116" w:type="dxa"/>
            <w:shd w:val="clear" w:color="auto" w:fill="auto"/>
            <w:noWrap/>
          </w:tcPr>
          <w:p w14:paraId="4B3A2748" w14:textId="618F7405"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16.7.16.</w:t>
            </w:r>
          </w:p>
        </w:tc>
        <w:tc>
          <w:tcPr>
            <w:tcW w:w="9769" w:type="dxa"/>
            <w:gridSpan w:val="3"/>
            <w:shd w:val="clear" w:color="auto" w:fill="auto"/>
            <w:noWrap/>
          </w:tcPr>
          <w:p w14:paraId="1101C5DB"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Выписки из лечебных учреждений по месту жительства (всех мест проживания за 10 лет до заключения Договора страхования до момента наступления события), месту регистрации (всех мест регистрации за 10 лет до заключения Договора страхо</w:t>
            </w:r>
            <w:r w:rsidRPr="004A0510">
              <w:rPr>
                <w:rFonts w:asciiTheme="minorHAnsi" w:hAnsiTheme="minorHAnsi"/>
                <w:sz w:val="18"/>
                <w:szCs w:val="18"/>
              </w:rPr>
              <w:lastRenderedPageBreak/>
              <w:t>вания до момента наступления события) и, в случае наличия полиса добровольного медицинского страхования, вышеуказанную информацию из лечебных учреждений, в которые Застрахованный обращался в рамках ДМС (на протяжении 10 лет до заключения договора страхования до момента наступления события);</w:t>
            </w:r>
          </w:p>
        </w:tc>
        <w:tc>
          <w:tcPr>
            <w:tcW w:w="9735" w:type="dxa"/>
            <w:gridSpan w:val="2"/>
          </w:tcPr>
          <w:p w14:paraId="707601EF" w14:textId="77777777" w:rsidR="00C028EE" w:rsidRPr="004A0510" w:rsidRDefault="00C028EE" w:rsidP="00D24AE5">
            <w:pPr>
              <w:jc w:val="both"/>
              <w:rPr>
                <w:rFonts w:asciiTheme="minorHAnsi" w:hAnsiTheme="minorHAnsi"/>
                <w:sz w:val="18"/>
                <w:szCs w:val="18"/>
              </w:rPr>
            </w:pPr>
          </w:p>
        </w:tc>
      </w:tr>
      <w:tr w:rsidR="00C028EE" w:rsidRPr="004A0510" w14:paraId="0FCCD3AE" w14:textId="7A352ABA" w:rsidTr="004A0510">
        <w:tblPrEx>
          <w:tblLook w:val="01E0" w:firstRow="1" w:lastRow="1" w:firstColumn="1" w:lastColumn="1" w:noHBand="0" w:noVBand="0"/>
        </w:tblPrEx>
        <w:trPr>
          <w:gridAfter w:val="2"/>
          <w:wAfter w:w="108" w:type="dxa"/>
        </w:trPr>
        <w:tc>
          <w:tcPr>
            <w:tcW w:w="1116" w:type="dxa"/>
            <w:shd w:val="clear" w:color="auto" w:fill="auto"/>
            <w:noWrap/>
          </w:tcPr>
          <w:p w14:paraId="5FA1F87E" w14:textId="5762BCAE"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lastRenderedPageBreak/>
              <w:t>16.7.17.</w:t>
            </w:r>
          </w:p>
        </w:tc>
        <w:tc>
          <w:tcPr>
            <w:tcW w:w="9769" w:type="dxa"/>
            <w:gridSpan w:val="3"/>
            <w:shd w:val="clear" w:color="auto" w:fill="auto"/>
            <w:noWrap/>
          </w:tcPr>
          <w:p w14:paraId="63C6DC4D"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Акт о несчастном случае на производстве по форме Н-1/Акт расследования несчастного случая (если имел место несчастный случай на производстве);</w:t>
            </w:r>
          </w:p>
        </w:tc>
        <w:tc>
          <w:tcPr>
            <w:tcW w:w="9735" w:type="dxa"/>
            <w:gridSpan w:val="2"/>
          </w:tcPr>
          <w:p w14:paraId="64B519FA" w14:textId="77777777" w:rsidR="00C028EE" w:rsidRPr="004A0510" w:rsidRDefault="00C028EE" w:rsidP="00D24AE5">
            <w:pPr>
              <w:jc w:val="both"/>
              <w:rPr>
                <w:rFonts w:asciiTheme="minorHAnsi" w:hAnsiTheme="minorHAnsi"/>
                <w:sz w:val="18"/>
                <w:szCs w:val="18"/>
              </w:rPr>
            </w:pPr>
          </w:p>
        </w:tc>
      </w:tr>
      <w:tr w:rsidR="00C028EE" w:rsidRPr="004A0510" w14:paraId="278A71F2" w14:textId="12B28821" w:rsidTr="004A0510">
        <w:tblPrEx>
          <w:tblLook w:val="01E0" w:firstRow="1" w:lastRow="1" w:firstColumn="1" w:lastColumn="1" w:noHBand="0" w:noVBand="0"/>
        </w:tblPrEx>
        <w:trPr>
          <w:gridAfter w:val="2"/>
          <w:wAfter w:w="108" w:type="dxa"/>
        </w:trPr>
        <w:tc>
          <w:tcPr>
            <w:tcW w:w="1116" w:type="dxa"/>
            <w:shd w:val="clear" w:color="auto" w:fill="auto"/>
            <w:noWrap/>
          </w:tcPr>
          <w:p w14:paraId="3FE17A80" w14:textId="63C42027"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w:t>
            </w:r>
            <w:r w:rsidRPr="004A0510">
              <w:rPr>
                <w:rFonts w:asciiTheme="minorHAnsi" w:hAnsiTheme="minorHAnsi"/>
                <w:sz w:val="18"/>
                <w:szCs w:val="18"/>
                <w:lang w:val="en-US"/>
              </w:rPr>
              <w:t>1</w:t>
            </w:r>
            <w:r w:rsidRPr="004A0510">
              <w:rPr>
                <w:rFonts w:asciiTheme="minorHAnsi" w:hAnsiTheme="minorHAnsi"/>
                <w:sz w:val="18"/>
                <w:szCs w:val="18"/>
              </w:rPr>
              <w:t>8.</w:t>
            </w:r>
          </w:p>
        </w:tc>
        <w:tc>
          <w:tcPr>
            <w:tcW w:w="9769" w:type="dxa"/>
            <w:gridSpan w:val="3"/>
            <w:shd w:val="clear" w:color="auto" w:fill="auto"/>
            <w:noWrap/>
          </w:tcPr>
          <w:p w14:paraId="4825547F"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 подтверждающий наличие/отсутствие алкоголя в крови на момент первичного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tc>
        <w:tc>
          <w:tcPr>
            <w:tcW w:w="9735" w:type="dxa"/>
            <w:gridSpan w:val="2"/>
          </w:tcPr>
          <w:p w14:paraId="661D1A93" w14:textId="77777777" w:rsidR="00C028EE" w:rsidRPr="004A0510" w:rsidRDefault="00C028EE" w:rsidP="00D24AE5">
            <w:pPr>
              <w:jc w:val="both"/>
              <w:rPr>
                <w:rFonts w:asciiTheme="minorHAnsi" w:hAnsiTheme="minorHAnsi"/>
                <w:sz w:val="18"/>
                <w:szCs w:val="18"/>
              </w:rPr>
            </w:pPr>
          </w:p>
        </w:tc>
      </w:tr>
      <w:tr w:rsidR="00C028EE" w:rsidRPr="004A0510" w14:paraId="1424D1B1" w14:textId="05916946" w:rsidTr="004A0510">
        <w:tblPrEx>
          <w:tblLook w:val="01E0" w:firstRow="1" w:lastRow="1" w:firstColumn="1" w:lastColumn="1" w:noHBand="0" w:noVBand="0"/>
        </w:tblPrEx>
        <w:trPr>
          <w:gridAfter w:val="2"/>
          <w:wAfter w:w="108" w:type="dxa"/>
        </w:trPr>
        <w:tc>
          <w:tcPr>
            <w:tcW w:w="1116" w:type="dxa"/>
            <w:shd w:val="clear" w:color="auto" w:fill="auto"/>
            <w:noWrap/>
          </w:tcPr>
          <w:p w14:paraId="054218ED" w14:textId="01ED4963"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16.7.19.</w:t>
            </w:r>
          </w:p>
        </w:tc>
        <w:tc>
          <w:tcPr>
            <w:tcW w:w="9769" w:type="dxa"/>
            <w:gridSpan w:val="3"/>
            <w:shd w:val="clear" w:color="auto" w:fill="auto"/>
            <w:noWrap/>
          </w:tcPr>
          <w:p w14:paraId="53C2DE90" w14:textId="0B467803" w:rsidR="00C028EE" w:rsidRPr="004A0510" w:rsidRDefault="00C028EE" w:rsidP="00921D25">
            <w:pPr>
              <w:jc w:val="both"/>
              <w:rPr>
                <w:rFonts w:asciiTheme="minorHAnsi" w:hAnsiTheme="minorHAnsi"/>
                <w:sz w:val="18"/>
                <w:szCs w:val="18"/>
              </w:rPr>
            </w:pPr>
            <w:r w:rsidRPr="004A0510">
              <w:rPr>
                <w:rFonts w:asciiTheme="minorHAnsi" w:hAnsiTheme="minorHAnsi"/>
                <w:spacing w:val="-4"/>
                <w:sz w:val="18"/>
                <w:szCs w:val="18"/>
              </w:rPr>
              <w:t>Документы из компетентных органов, подтверждающих обстоятельства произошедшего события (Справка о ДТП и приложение к справке о дорожно-транспортном происшествии, заполняемое при наличии пострадавших, Постановление о возбуждении/об отказе в возбуждении уголовного дела) (если событие наступило в результате дорожно-транспортного происшествия);</w:t>
            </w:r>
          </w:p>
        </w:tc>
        <w:tc>
          <w:tcPr>
            <w:tcW w:w="9735" w:type="dxa"/>
            <w:gridSpan w:val="2"/>
          </w:tcPr>
          <w:p w14:paraId="36805D2D" w14:textId="77777777" w:rsidR="00C028EE" w:rsidRPr="004A0510" w:rsidRDefault="00C028EE" w:rsidP="00921D25">
            <w:pPr>
              <w:jc w:val="both"/>
              <w:rPr>
                <w:rFonts w:asciiTheme="minorHAnsi" w:hAnsiTheme="minorHAnsi"/>
                <w:spacing w:val="-4"/>
                <w:sz w:val="18"/>
                <w:szCs w:val="18"/>
              </w:rPr>
            </w:pPr>
          </w:p>
        </w:tc>
      </w:tr>
      <w:tr w:rsidR="00C028EE" w:rsidRPr="004A0510" w14:paraId="68DF8494" w14:textId="75834A68" w:rsidTr="004A0510">
        <w:tblPrEx>
          <w:tblLook w:val="01E0" w:firstRow="1" w:lastRow="1" w:firstColumn="1" w:lastColumn="1" w:noHBand="0" w:noVBand="0"/>
        </w:tblPrEx>
        <w:trPr>
          <w:gridAfter w:val="2"/>
          <w:wAfter w:w="108" w:type="dxa"/>
        </w:trPr>
        <w:tc>
          <w:tcPr>
            <w:tcW w:w="1116" w:type="dxa"/>
            <w:shd w:val="clear" w:color="auto" w:fill="auto"/>
            <w:noWrap/>
          </w:tcPr>
          <w:p w14:paraId="638D341D" w14:textId="07251D35"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16.7.20.</w:t>
            </w:r>
          </w:p>
        </w:tc>
        <w:tc>
          <w:tcPr>
            <w:tcW w:w="9769" w:type="dxa"/>
            <w:gridSpan w:val="3"/>
            <w:shd w:val="clear" w:color="auto" w:fill="auto"/>
            <w:noWrap/>
          </w:tcPr>
          <w:p w14:paraId="3B151AF2"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водительское удостоверение (в случае наступления события в результате дорожно-транспортного происшествия, если Застрахованное лицо управляло транспортным средством);</w:t>
            </w:r>
          </w:p>
        </w:tc>
        <w:tc>
          <w:tcPr>
            <w:tcW w:w="9735" w:type="dxa"/>
            <w:gridSpan w:val="2"/>
          </w:tcPr>
          <w:p w14:paraId="48CA676D" w14:textId="77777777" w:rsidR="00C028EE" w:rsidRPr="004A0510" w:rsidRDefault="00C028EE" w:rsidP="00D24AE5">
            <w:pPr>
              <w:jc w:val="both"/>
              <w:rPr>
                <w:rFonts w:asciiTheme="minorHAnsi" w:hAnsiTheme="minorHAnsi"/>
                <w:sz w:val="18"/>
                <w:szCs w:val="18"/>
              </w:rPr>
            </w:pPr>
          </w:p>
        </w:tc>
      </w:tr>
      <w:tr w:rsidR="00C028EE" w:rsidRPr="004A0510" w14:paraId="5CC2CD96" w14:textId="17EE8CF4" w:rsidTr="004A0510">
        <w:tblPrEx>
          <w:tblLook w:val="01E0" w:firstRow="1" w:lastRow="1" w:firstColumn="1" w:lastColumn="1" w:noHBand="0" w:noVBand="0"/>
        </w:tblPrEx>
        <w:trPr>
          <w:gridAfter w:val="2"/>
          <w:wAfter w:w="108" w:type="dxa"/>
        </w:trPr>
        <w:tc>
          <w:tcPr>
            <w:tcW w:w="1116" w:type="dxa"/>
            <w:shd w:val="clear" w:color="auto" w:fill="auto"/>
            <w:noWrap/>
          </w:tcPr>
          <w:p w14:paraId="61EE1D2C" w14:textId="35DE1D40"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16.7.21.</w:t>
            </w:r>
          </w:p>
        </w:tc>
        <w:tc>
          <w:tcPr>
            <w:tcW w:w="9769" w:type="dxa"/>
            <w:gridSpan w:val="3"/>
            <w:shd w:val="clear" w:color="auto" w:fill="auto"/>
            <w:noWrap/>
          </w:tcPr>
          <w:p w14:paraId="06E2010C"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tc>
        <w:tc>
          <w:tcPr>
            <w:tcW w:w="9735" w:type="dxa"/>
            <w:gridSpan w:val="2"/>
          </w:tcPr>
          <w:p w14:paraId="35A223A4" w14:textId="77777777" w:rsidR="00C028EE" w:rsidRPr="004A0510" w:rsidRDefault="00C028EE" w:rsidP="00D24AE5">
            <w:pPr>
              <w:jc w:val="both"/>
              <w:rPr>
                <w:rFonts w:asciiTheme="minorHAnsi" w:hAnsiTheme="minorHAnsi"/>
                <w:sz w:val="18"/>
                <w:szCs w:val="18"/>
              </w:rPr>
            </w:pPr>
          </w:p>
        </w:tc>
      </w:tr>
      <w:tr w:rsidR="00C028EE" w:rsidRPr="004A0510" w14:paraId="28574FE4" w14:textId="283E0A7E" w:rsidTr="004A0510">
        <w:tblPrEx>
          <w:tblLook w:val="01E0" w:firstRow="1" w:lastRow="1" w:firstColumn="1" w:lastColumn="1" w:noHBand="0" w:noVBand="0"/>
        </w:tblPrEx>
        <w:trPr>
          <w:gridAfter w:val="2"/>
          <w:wAfter w:w="108" w:type="dxa"/>
        </w:trPr>
        <w:tc>
          <w:tcPr>
            <w:tcW w:w="1116" w:type="dxa"/>
            <w:shd w:val="clear" w:color="auto" w:fill="auto"/>
            <w:noWrap/>
          </w:tcPr>
          <w:p w14:paraId="3855CF94" w14:textId="2514E40D"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16.7.22.</w:t>
            </w:r>
          </w:p>
        </w:tc>
        <w:tc>
          <w:tcPr>
            <w:tcW w:w="9769" w:type="dxa"/>
            <w:gridSpan w:val="3"/>
            <w:shd w:val="clear" w:color="auto" w:fill="auto"/>
            <w:noWrap/>
          </w:tcPr>
          <w:p w14:paraId="4F0943AC"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tc>
        <w:tc>
          <w:tcPr>
            <w:tcW w:w="9735" w:type="dxa"/>
            <w:gridSpan w:val="2"/>
          </w:tcPr>
          <w:p w14:paraId="6F255B4A" w14:textId="77777777" w:rsidR="00C028EE" w:rsidRPr="004A0510" w:rsidRDefault="00C028EE" w:rsidP="00D24AE5">
            <w:pPr>
              <w:jc w:val="both"/>
              <w:rPr>
                <w:rFonts w:asciiTheme="minorHAnsi" w:hAnsiTheme="minorHAnsi"/>
                <w:sz w:val="18"/>
                <w:szCs w:val="18"/>
              </w:rPr>
            </w:pPr>
          </w:p>
        </w:tc>
      </w:tr>
      <w:tr w:rsidR="00C028EE" w:rsidRPr="004A0510" w14:paraId="2A5A8728" w14:textId="072C05B8" w:rsidTr="004A0510">
        <w:tblPrEx>
          <w:tblLook w:val="01E0" w:firstRow="1" w:lastRow="1" w:firstColumn="1" w:lastColumn="1" w:noHBand="0" w:noVBand="0"/>
        </w:tblPrEx>
        <w:trPr>
          <w:gridAfter w:val="2"/>
          <w:wAfter w:w="108" w:type="dxa"/>
        </w:trPr>
        <w:tc>
          <w:tcPr>
            <w:tcW w:w="1116" w:type="dxa"/>
            <w:shd w:val="clear" w:color="auto" w:fill="auto"/>
            <w:noWrap/>
          </w:tcPr>
          <w:p w14:paraId="38A0AA2E" w14:textId="2D7DA00A"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16.7.23.</w:t>
            </w:r>
          </w:p>
        </w:tc>
        <w:tc>
          <w:tcPr>
            <w:tcW w:w="9769" w:type="dxa"/>
            <w:gridSpan w:val="3"/>
            <w:shd w:val="clear" w:color="auto" w:fill="auto"/>
            <w:noWrap/>
          </w:tcPr>
          <w:p w14:paraId="06AD8413"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онкологического диспансера с информацией о дате постановки на учет, дате первичного диагностирования заболевания, проведенном обследовании и лечении;</w:t>
            </w:r>
          </w:p>
        </w:tc>
        <w:tc>
          <w:tcPr>
            <w:tcW w:w="9735" w:type="dxa"/>
            <w:gridSpan w:val="2"/>
          </w:tcPr>
          <w:p w14:paraId="3EE4239C" w14:textId="77777777" w:rsidR="00C028EE" w:rsidRPr="004A0510" w:rsidRDefault="00C028EE" w:rsidP="00D24AE5">
            <w:pPr>
              <w:jc w:val="both"/>
              <w:rPr>
                <w:rFonts w:asciiTheme="minorHAnsi" w:hAnsiTheme="minorHAnsi"/>
                <w:sz w:val="18"/>
                <w:szCs w:val="18"/>
              </w:rPr>
            </w:pPr>
          </w:p>
        </w:tc>
      </w:tr>
      <w:tr w:rsidR="00C028EE" w:rsidRPr="004A0510" w14:paraId="1BF832F6" w14:textId="5136E140" w:rsidTr="004A0510">
        <w:tblPrEx>
          <w:tblLook w:val="01E0" w:firstRow="1" w:lastRow="1" w:firstColumn="1" w:lastColumn="1" w:noHBand="0" w:noVBand="0"/>
        </w:tblPrEx>
        <w:trPr>
          <w:gridAfter w:val="2"/>
          <w:wAfter w:w="108" w:type="dxa"/>
        </w:trPr>
        <w:tc>
          <w:tcPr>
            <w:tcW w:w="1116" w:type="dxa"/>
            <w:shd w:val="clear" w:color="auto" w:fill="auto"/>
            <w:noWrap/>
          </w:tcPr>
          <w:p w14:paraId="6DFFCC24" w14:textId="60D63E78"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16.7.24.</w:t>
            </w:r>
          </w:p>
        </w:tc>
        <w:tc>
          <w:tcPr>
            <w:tcW w:w="9769" w:type="dxa"/>
            <w:gridSpan w:val="3"/>
            <w:shd w:val="clear" w:color="auto" w:fill="auto"/>
            <w:noWrap/>
          </w:tcPr>
          <w:p w14:paraId="09476D47"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наркологического диспансера с информацией о дате постановки на учет, дате первичного диагностирования заболевания, проведенном обследовании и лечении;</w:t>
            </w:r>
          </w:p>
        </w:tc>
        <w:tc>
          <w:tcPr>
            <w:tcW w:w="9735" w:type="dxa"/>
            <w:gridSpan w:val="2"/>
          </w:tcPr>
          <w:p w14:paraId="416C3C53" w14:textId="77777777" w:rsidR="00C028EE" w:rsidRPr="004A0510" w:rsidRDefault="00C028EE" w:rsidP="00D24AE5">
            <w:pPr>
              <w:jc w:val="both"/>
              <w:rPr>
                <w:rFonts w:asciiTheme="minorHAnsi" w:hAnsiTheme="minorHAnsi"/>
                <w:sz w:val="18"/>
                <w:szCs w:val="18"/>
              </w:rPr>
            </w:pPr>
          </w:p>
        </w:tc>
      </w:tr>
      <w:tr w:rsidR="00C028EE" w:rsidRPr="004A0510" w14:paraId="62E0D4BA" w14:textId="70532174" w:rsidTr="004A0510">
        <w:tblPrEx>
          <w:tblLook w:val="01E0" w:firstRow="1" w:lastRow="1" w:firstColumn="1" w:lastColumn="1" w:noHBand="0" w:noVBand="0"/>
        </w:tblPrEx>
        <w:trPr>
          <w:gridAfter w:val="2"/>
          <w:wAfter w:w="108" w:type="dxa"/>
        </w:trPr>
        <w:tc>
          <w:tcPr>
            <w:tcW w:w="1116" w:type="dxa"/>
            <w:shd w:val="clear" w:color="auto" w:fill="auto"/>
            <w:noWrap/>
          </w:tcPr>
          <w:p w14:paraId="1BC7BCA5" w14:textId="477166E4"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16.7.25.</w:t>
            </w:r>
          </w:p>
        </w:tc>
        <w:tc>
          <w:tcPr>
            <w:tcW w:w="9769" w:type="dxa"/>
            <w:gridSpan w:val="3"/>
            <w:shd w:val="clear" w:color="auto" w:fill="auto"/>
            <w:noWrap/>
          </w:tcPr>
          <w:p w14:paraId="589CBF09"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противотуберкулезного диспансера с информацией о дате постановки на учет, дате первичного диагностирования заболевания, проведенном обследовании и лечении;</w:t>
            </w:r>
          </w:p>
        </w:tc>
        <w:tc>
          <w:tcPr>
            <w:tcW w:w="9735" w:type="dxa"/>
            <w:gridSpan w:val="2"/>
          </w:tcPr>
          <w:p w14:paraId="40374F29" w14:textId="77777777" w:rsidR="00C028EE" w:rsidRPr="004A0510" w:rsidRDefault="00C028EE" w:rsidP="00D24AE5">
            <w:pPr>
              <w:jc w:val="both"/>
              <w:rPr>
                <w:rFonts w:asciiTheme="minorHAnsi" w:hAnsiTheme="minorHAnsi"/>
                <w:sz w:val="18"/>
                <w:szCs w:val="18"/>
              </w:rPr>
            </w:pPr>
          </w:p>
        </w:tc>
      </w:tr>
      <w:tr w:rsidR="00C028EE" w:rsidRPr="004A0510" w14:paraId="097EFC43" w14:textId="24E4A0A7" w:rsidTr="004A0510">
        <w:tblPrEx>
          <w:tblLook w:val="01E0" w:firstRow="1" w:lastRow="1" w:firstColumn="1" w:lastColumn="1" w:noHBand="0" w:noVBand="0"/>
        </w:tblPrEx>
        <w:trPr>
          <w:gridAfter w:val="2"/>
          <w:wAfter w:w="108" w:type="dxa"/>
        </w:trPr>
        <w:tc>
          <w:tcPr>
            <w:tcW w:w="1116" w:type="dxa"/>
            <w:shd w:val="clear" w:color="auto" w:fill="auto"/>
            <w:noWrap/>
          </w:tcPr>
          <w:p w14:paraId="664DCB0B" w14:textId="648508B3"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w:t>
            </w:r>
            <w:r w:rsidRPr="004A0510">
              <w:rPr>
                <w:rFonts w:asciiTheme="minorHAnsi" w:hAnsiTheme="minorHAnsi"/>
                <w:sz w:val="18"/>
                <w:szCs w:val="18"/>
                <w:lang w:val="en-US"/>
              </w:rPr>
              <w:t>2</w:t>
            </w:r>
            <w:r w:rsidRPr="004A0510">
              <w:rPr>
                <w:rFonts w:asciiTheme="minorHAnsi" w:hAnsiTheme="minorHAnsi"/>
                <w:sz w:val="18"/>
                <w:szCs w:val="18"/>
              </w:rPr>
              <w:t>6.</w:t>
            </w:r>
          </w:p>
        </w:tc>
        <w:tc>
          <w:tcPr>
            <w:tcW w:w="9769" w:type="dxa"/>
            <w:gridSpan w:val="3"/>
            <w:shd w:val="clear" w:color="auto" w:fill="auto"/>
            <w:noWrap/>
          </w:tcPr>
          <w:p w14:paraId="51735F47"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Выписка из психоневрологического диспансера с информацией о дате постановки на учет, дате первичного диагностирования заболевания, проведенном обследовании и лечении;</w:t>
            </w:r>
          </w:p>
        </w:tc>
        <w:tc>
          <w:tcPr>
            <w:tcW w:w="9735" w:type="dxa"/>
            <w:gridSpan w:val="2"/>
          </w:tcPr>
          <w:p w14:paraId="71F3E874" w14:textId="77777777" w:rsidR="00C028EE" w:rsidRPr="004A0510" w:rsidRDefault="00C028EE" w:rsidP="00D24AE5">
            <w:pPr>
              <w:jc w:val="both"/>
              <w:rPr>
                <w:rFonts w:asciiTheme="minorHAnsi" w:hAnsiTheme="minorHAnsi"/>
                <w:sz w:val="18"/>
                <w:szCs w:val="18"/>
              </w:rPr>
            </w:pPr>
          </w:p>
        </w:tc>
      </w:tr>
      <w:tr w:rsidR="00C028EE" w:rsidRPr="004A0510" w14:paraId="42C77BB0" w14:textId="3529966A" w:rsidTr="004A0510">
        <w:tblPrEx>
          <w:tblLook w:val="01E0" w:firstRow="1" w:lastRow="1" w:firstColumn="1" w:lastColumn="1" w:noHBand="0" w:noVBand="0"/>
        </w:tblPrEx>
        <w:trPr>
          <w:gridAfter w:val="2"/>
          <w:wAfter w:w="108" w:type="dxa"/>
        </w:trPr>
        <w:tc>
          <w:tcPr>
            <w:tcW w:w="1116" w:type="dxa"/>
            <w:shd w:val="clear" w:color="auto" w:fill="auto"/>
            <w:noWrap/>
          </w:tcPr>
          <w:p w14:paraId="717DE194" w14:textId="5EABACFE"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w:t>
            </w:r>
            <w:r w:rsidRPr="004A0510">
              <w:rPr>
                <w:rFonts w:asciiTheme="minorHAnsi" w:hAnsiTheme="minorHAnsi"/>
                <w:sz w:val="18"/>
                <w:szCs w:val="18"/>
                <w:lang w:val="en-US"/>
              </w:rPr>
              <w:t>2</w:t>
            </w:r>
            <w:r w:rsidRPr="004A0510">
              <w:rPr>
                <w:rFonts w:asciiTheme="minorHAnsi" w:hAnsiTheme="minorHAnsi"/>
                <w:sz w:val="18"/>
                <w:szCs w:val="18"/>
              </w:rPr>
              <w:t>7.</w:t>
            </w:r>
          </w:p>
        </w:tc>
        <w:tc>
          <w:tcPr>
            <w:tcW w:w="9769" w:type="dxa"/>
            <w:gridSpan w:val="3"/>
            <w:shd w:val="clear" w:color="auto" w:fill="auto"/>
            <w:noWrap/>
          </w:tcPr>
          <w:p w14:paraId="0543DDA2"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Документы, подтверждающие факт и причину(-ы) установления инвалидности (Справка(-и) установленного образца об установлении группы инвалидности, Акт(-ы) медико-социальной экспертизы, Направление(-я) на медико-социальную экспертизу организацией, оказывающей лечебно-профилактическую помощь, Протокол(-ы) проведения медико-социальной экспертизы) в случае установления группы инвалидности (по каждому освидетельствованию, начиная с первичного освидетельствования);</w:t>
            </w:r>
          </w:p>
        </w:tc>
        <w:tc>
          <w:tcPr>
            <w:tcW w:w="9735" w:type="dxa"/>
            <w:gridSpan w:val="2"/>
          </w:tcPr>
          <w:p w14:paraId="177C261E" w14:textId="77777777" w:rsidR="00C028EE" w:rsidRPr="004A0510" w:rsidRDefault="00C028EE" w:rsidP="00D24AE5">
            <w:pPr>
              <w:jc w:val="both"/>
              <w:rPr>
                <w:rFonts w:asciiTheme="minorHAnsi" w:hAnsiTheme="minorHAnsi"/>
                <w:sz w:val="18"/>
                <w:szCs w:val="18"/>
              </w:rPr>
            </w:pPr>
          </w:p>
        </w:tc>
      </w:tr>
      <w:tr w:rsidR="00C028EE" w:rsidRPr="004A0510" w14:paraId="42552228" w14:textId="10CF1CED" w:rsidTr="004A0510">
        <w:tblPrEx>
          <w:tblLook w:val="01E0" w:firstRow="1" w:lastRow="1" w:firstColumn="1" w:lastColumn="1" w:noHBand="0" w:noVBand="0"/>
        </w:tblPrEx>
        <w:trPr>
          <w:gridAfter w:val="2"/>
          <w:wAfter w:w="108" w:type="dxa"/>
        </w:trPr>
        <w:tc>
          <w:tcPr>
            <w:tcW w:w="1116" w:type="dxa"/>
            <w:shd w:val="clear" w:color="auto" w:fill="auto"/>
            <w:noWrap/>
          </w:tcPr>
          <w:p w14:paraId="79E0EEC4" w14:textId="7B1870AD"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16.7.28.</w:t>
            </w:r>
          </w:p>
        </w:tc>
        <w:tc>
          <w:tcPr>
            <w:tcW w:w="9769" w:type="dxa"/>
            <w:gridSpan w:val="3"/>
            <w:shd w:val="clear" w:color="auto" w:fill="auto"/>
            <w:noWrap/>
          </w:tcPr>
          <w:p w14:paraId="4534E19E" w14:textId="77777777" w:rsidR="00C028EE" w:rsidRPr="004A0510" w:rsidRDefault="00C028EE" w:rsidP="00D24AE5">
            <w:pPr>
              <w:jc w:val="both"/>
              <w:rPr>
                <w:rFonts w:asciiTheme="minorHAnsi" w:hAnsiTheme="minorHAnsi"/>
                <w:sz w:val="18"/>
                <w:szCs w:val="18"/>
              </w:rPr>
            </w:pPr>
            <w:r w:rsidRPr="004A0510">
              <w:rPr>
                <w:rFonts w:asciiTheme="minorHAnsi" w:hAnsiTheme="minorHAnsi"/>
                <w:sz w:val="18"/>
                <w:szCs w:val="18"/>
              </w:rPr>
              <w:t>Решение суда, вступившего в законную силу, о признании Застрахованного умершим.</w:t>
            </w:r>
          </w:p>
        </w:tc>
        <w:tc>
          <w:tcPr>
            <w:tcW w:w="9735" w:type="dxa"/>
            <w:gridSpan w:val="2"/>
          </w:tcPr>
          <w:p w14:paraId="74956345" w14:textId="77777777" w:rsidR="00C028EE" w:rsidRPr="004A0510" w:rsidRDefault="00C028EE" w:rsidP="00D24AE5">
            <w:pPr>
              <w:jc w:val="both"/>
              <w:rPr>
                <w:rFonts w:asciiTheme="minorHAnsi" w:hAnsiTheme="minorHAnsi"/>
                <w:sz w:val="18"/>
                <w:szCs w:val="18"/>
              </w:rPr>
            </w:pPr>
          </w:p>
        </w:tc>
      </w:tr>
      <w:tr w:rsidR="00C028EE" w:rsidRPr="004A0510" w14:paraId="3109CF72" w14:textId="220E5098" w:rsidTr="004A0510">
        <w:tblPrEx>
          <w:tblLook w:val="01E0" w:firstRow="1" w:lastRow="1" w:firstColumn="1" w:lastColumn="1" w:noHBand="0" w:noVBand="0"/>
        </w:tblPrEx>
        <w:trPr>
          <w:gridAfter w:val="2"/>
          <w:wAfter w:w="108" w:type="dxa"/>
        </w:trPr>
        <w:tc>
          <w:tcPr>
            <w:tcW w:w="1116" w:type="dxa"/>
            <w:shd w:val="clear" w:color="auto" w:fill="auto"/>
            <w:noWrap/>
          </w:tcPr>
          <w:p w14:paraId="570C2EC6" w14:textId="0756B2AA"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16.8.</w:t>
            </w:r>
          </w:p>
        </w:tc>
        <w:tc>
          <w:tcPr>
            <w:tcW w:w="9769" w:type="dxa"/>
            <w:gridSpan w:val="3"/>
            <w:shd w:val="clear" w:color="auto" w:fill="auto"/>
            <w:noWrap/>
          </w:tcPr>
          <w:p w14:paraId="096B3E65"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sz w:val="18"/>
                <w:szCs w:val="18"/>
              </w:rPr>
              <w:t>Страховщик оставляет за собой право сократить данный перечень документов для проведения страховой выплаты.</w:t>
            </w:r>
          </w:p>
        </w:tc>
        <w:tc>
          <w:tcPr>
            <w:tcW w:w="9735" w:type="dxa"/>
            <w:gridSpan w:val="2"/>
          </w:tcPr>
          <w:p w14:paraId="1A369AE2" w14:textId="77777777" w:rsidR="00C028EE" w:rsidRPr="004A0510" w:rsidRDefault="00C028EE" w:rsidP="00D24AE5">
            <w:pPr>
              <w:pStyle w:val="27"/>
              <w:ind w:firstLine="0"/>
              <w:jc w:val="both"/>
              <w:rPr>
                <w:rFonts w:asciiTheme="minorHAnsi" w:hAnsiTheme="minorHAnsi"/>
                <w:sz w:val="18"/>
                <w:szCs w:val="18"/>
              </w:rPr>
            </w:pPr>
          </w:p>
        </w:tc>
      </w:tr>
      <w:tr w:rsidR="00C028EE" w:rsidRPr="004A0510" w14:paraId="5CF2A3ED" w14:textId="3BE08467" w:rsidTr="004A0510">
        <w:tblPrEx>
          <w:tblLook w:val="01E0" w:firstRow="1" w:lastRow="1" w:firstColumn="1" w:lastColumn="1" w:noHBand="0" w:noVBand="0"/>
        </w:tblPrEx>
        <w:trPr>
          <w:gridAfter w:val="2"/>
          <w:wAfter w:w="108" w:type="dxa"/>
        </w:trPr>
        <w:tc>
          <w:tcPr>
            <w:tcW w:w="1116" w:type="dxa"/>
            <w:shd w:val="clear" w:color="auto" w:fill="auto"/>
            <w:noWrap/>
          </w:tcPr>
          <w:p w14:paraId="60681C1B" w14:textId="35FE2062" w:rsidR="00C028EE" w:rsidRPr="004A0510" w:rsidRDefault="00C028EE" w:rsidP="0035103A">
            <w:pPr>
              <w:pStyle w:val="27"/>
              <w:ind w:firstLine="0"/>
              <w:jc w:val="both"/>
              <w:rPr>
                <w:rFonts w:asciiTheme="minorHAnsi" w:hAnsiTheme="minorHAnsi"/>
                <w:sz w:val="18"/>
                <w:szCs w:val="18"/>
              </w:rPr>
            </w:pPr>
            <w:r w:rsidRPr="004A0510">
              <w:rPr>
                <w:rFonts w:asciiTheme="minorHAnsi" w:hAnsiTheme="minorHAnsi"/>
                <w:sz w:val="18"/>
                <w:szCs w:val="18"/>
              </w:rPr>
              <w:t>16.9.</w:t>
            </w:r>
          </w:p>
        </w:tc>
        <w:tc>
          <w:tcPr>
            <w:tcW w:w="9769" w:type="dxa"/>
            <w:gridSpan w:val="3"/>
            <w:shd w:val="clear" w:color="auto" w:fill="auto"/>
            <w:noWrap/>
          </w:tcPr>
          <w:p w14:paraId="150B33E5" w14:textId="3BC9BD64" w:rsidR="00C028EE" w:rsidRPr="004A0510" w:rsidRDefault="00C028EE" w:rsidP="00D24AE5">
            <w:pPr>
              <w:jc w:val="both"/>
              <w:rPr>
                <w:rFonts w:asciiTheme="minorHAnsi" w:hAnsiTheme="minorHAnsi"/>
                <w:sz w:val="18"/>
                <w:szCs w:val="18"/>
              </w:rPr>
            </w:pPr>
            <w:r w:rsidRPr="004A0510" w:rsidDel="00330246">
              <w:rPr>
                <w:rFonts w:asciiTheme="minorHAnsi" w:hAnsiTheme="minorHAnsi"/>
                <w:sz w:val="18"/>
                <w:szCs w:val="18"/>
              </w:rPr>
              <w:t xml:space="preserve">Все </w:t>
            </w:r>
            <w:r w:rsidRPr="004A0510">
              <w:rPr>
                <w:rFonts w:asciiTheme="minorHAnsi" w:hAnsiTheme="minorHAnsi"/>
                <w:sz w:val="18"/>
                <w:szCs w:val="18"/>
              </w:rPr>
              <w:t xml:space="preserve">предоставляемые </w:t>
            </w:r>
            <w:r w:rsidRPr="004A0510" w:rsidDel="00330246">
              <w:rPr>
                <w:rFonts w:asciiTheme="minorHAnsi" w:hAnsiTheme="minorHAnsi"/>
                <w:sz w:val="18"/>
                <w:szCs w:val="18"/>
              </w:rPr>
              <w:t xml:space="preserve">документы, предусмотренные настоящими Правилами </w:t>
            </w:r>
            <w:r w:rsidRPr="004A0510">
              <w:rPr>
                <w:rFonts w:asciiTheme="minorHAnsi" w:hAnsiTheme="minorHAnsi"/>
                <w:sz w:val="18"/>
                <w:szCs w:val="18"/>
              </w:rPr>
              <w:t xml:space="preserve">и предоставляемые Страховщику </w:t>
            </w:r>
            <w:r w:rsidRPr="004A0510" w:rsidDel="00330246">
              <w:rPr>
                <w:rFonts w:asciiTheme="minorHAnsi" w:hAnsiTheme="minorHAnsi"/>
                <w:sz w:val="18"/>
                <w:szCs w:val="18"/>
              </w:rPr>
              <w:t xml:space="preserve">в связи со страховыми выплатами, должны быть </w:t>
            </w:r>
            <w:r w:rsidRPr="004A0510">
              <w:rPr>
                <w:rFonts w:asciiTheme="minorHAnsi" w:hAnsiTheme="minorHAnsi" w:cs="Arial"/>
                <w:color w:val="333333"/>
                <w:sz w:val="18"/>
                <w:szCs w:val="18"/>
              </w:rPr>
              <w:t>составлены на русском языке или должны быть переведены на русский язык в установленном действующим законодательством порядке</w:t>
            </w:r>
            <w:r w:rsidRPr="004A0510" w:rsidDel="00330246">
              <w:rPr>
                <w:rFonts w:asciiTheme="minorHAnsi" w:hAnsiTheme="minorHAnsi"/>
                <w:sz w:val="18"/>
                <w:szCs w:val="18"/>
              </w:rPr>
              <w:t>. В случае предоставления документов, которые не могут быть прочтены Страховщиком в связи с особенностями почерка врача или сотрудника компетентного органа, а также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r w:rsidRPr="004A0510">
              <w:rPr>
                <w:rFonts w:asciiTheme="minorHAnsi" w:hAnsiTheme="minorHAnsi"/>
                <w:sz w:val="18"/>
                <w:szCs w:val="18"/>
              </w:rPr>
              <w:t xml:space="preserve"> Документы для решения вопроса о страховой выплате должны быть предоставлены в виде оригиналов или в виде копий, заверенных нотариально или органом/учреждением/организацией, который выдал документ и/или располагает его подлинником.</w:t>
            </w:r>
            <w:r w:rsidRPr="004A0510" w:rsidDel="00B74025">
              <w:rPr>
                <w:rFonts w:asciiTheme="minorHAnsi" w:hAnsiTheme="minorHAnsi"/>
                <w:sz w:val="18"/>
                <w:szCs w:val="18"/>
              </w:rPr>
              <w:t xml:space="preserve"> </w:t>
            </w:r>
          </w:p>
          <w:p w14:paraId="69D283DF" w14:textId="78BB4823" w:rsidR="00C028EE" w:rsidRPr="004A0510" w:rsidRDefault="00C028EE" w:rsidP="00516E0A">
            <w:pPr>
              <w:jc w:val="both"/>
              <w:rPr>
                <w:rFonts w:asciiTheme="minorHAnsi" w:hAnsiTheme="minorHAnsi"/>
                <w:sz w:val="18"/>
                <w:szCs w:val="18"/>
              </w:rPr>
            </w:pPr>
            <w:r w:rsidRPr="004A0510">
              <w:rPr>
                <w:rFonts w:asciiTheme="minorHAnsi" w:eastAsia="Calibri" w:hAnsiTheme="minorHAnsi"/>
                <w:sz w:val="18"/>
                <w:szCs w:val="18"/>
              </w:rPr>
              <w:t>Решение об отсрочке принимается Страховщиком в течение 15 (пятнадцать) рабочих дней со дня получения Страховщиком документа, на основании которого такое решение принято. Уведомление направляется Страхователю (Застрахованному лицу, Выгодоприобретателю) в течение 10 (десять) рабочих дней со дня принятия Страховщиком решения об отсрочке.</w:t>
            </w:r>
          </w:p>
        </w:tc>
        <w:tc>
          <w:tcPr>
            <w:tcW w:w="9735" w:type="dxa"/>
            <w:gridSpan w:val="2"/>
          </w:tcPr>
          <w:p w14:paraId="2F443504" w14:textId="77777777" w:rsidR="00C028EE" w:rsidRPr="004A0510" w:rsidDel="00330246" w:rsidRDefault="00C028EE" w:rsidP="00D24AE5">
            <w:pPr>
              <w:jc w:val="both"/>
              <w:rPr>
                <w:rFonts w:asciiTheme="minorHAnsi" w:hAnsiTheme="minorHAnsi"/>
                <w:sz w:val="18"/>
                <w:szCs w:val="18"/>
              </w:rPr>
            </w:pPr>
          </w:p>
        </w:tc>
      </w:tr>
      <w:tr w:rsidR="00C028EE" w:rsidRPr="004A0510" w14:paraId="5C3DBC7C" w14:textId="66B2ACDF" w:rsidTr="004A0510">
        <w:tblPrEx>
          <w:tblLook w:val="01E0" w:firstRow="1" w:lastRow="1" w:firstColumn="1" w:lastColumn="1" w:noHBand="0" w:noVBand="0"/>
        </w:tblPrEx>
        <w:trPr>
          <w:gridAfter w:val="2"/>
          <w:wAfter w:w="108" w:type="dxa"/>
        </w:trPr>
        <w:tc>
          <w:tcPr>
            <w:tcW w:w="1116" w:type="dxa"/>
            <w:shd w:val="clear" w:color="auto" w:fill="auto"/>
            <w:noWrap/>
          </w:tcPr>
          <w:p w14:paraId="6387A80B" w14:textId="77777777" w:rsidR="00C028EE" w:rsidRPr="004A0510" w:rsidRDefault="00C028EE" w:rsidP="00D24AE5">
            <w:pPr>
              <w:pStyle w:val="27"/>
              <w:ind w:firstLine="0"/>
              <w:jc w:val="both"/>
              <w:rPr>
                <w:rFonts w:asciiTheme="minorHAnsi" w:hAnsiTheme="minorHAnsi"/>
                <w:b/>
                <w:sz w:val="18"/>
                <w:szCs w:val="18"/>
              </w:rPr>
            </w:pPr>
          </w:p>
        </w:tc>
        <w:tc>
          <w:tcPr>
            <w:tcW w:w="9769" w:type="dxa"/>
            <w:gridSpan w:val="3"/>
            <w:shd w:val="clear" w:color="auto" w:fill="auto"/>
            <w:noWrap/>
          </w:tcPr>
          <w:p w14:paraId="66468BE1" w14:textId="77777777" w:rsidR="00C028EE" w:rsidRPr="004A0510" w:rsidRDefault="00C028EE" w:rsidP="00D24AE5">
            <w:pPr>
              <w:pStyle w:val="27"/>
              <w:ind w:firstLine="0"/>
              <w:jc w:val="both"/>
              <w:rPr>
                <w:rFonts w:asciiTheme="minorHAnsi" w:hAnsiTheme="minorHAnsi"/>
                <w:b/>
                <w:sz w:val="18"/>
                <w:szCs w:val="18"/>
              </w:rPr>
            </w:pPr>
          </w:p>
        </w:tc>
        <w:tc>
          <w:tcPr>
            <w:tcW w:w="9735" w:type="dxa"/>
            <w:gridSpan w:val="2"/>
          </w:tcPr>
          <w:p w14:paraId="6F9EDFB8" w14:textId="77777777" w:rsidR="00C028EE" w:rsidRPr="004A0510" w:rsidRDefault="00C028EE" w:rsidP="00D24AE5">
            <w:pPr>
              <w:pStyle w:val="27"/>
              <w:ind w:firstLine="0"/>
              <w:jc w:val="both"/>
              <w:rPr>
                <w:rFonts w:asciiTheme="minorHAnsi" w:hAnsiTheme="minorHAnsi"/>
                <w:b/>
                <w:sz w:val="18"/>
                <w:szCs w:val="18"/>
              </w:rPr>
            </w:pPr>
          </w:p>
        </w:tc>
      </w:tr>
      <w:tr w:rsidR="00C028EE" w:rsidRPr="004A0510" w14:paraId="7EEBF855" w14:textId="3CF98796" w:rsidTr="004A0510">
        <w:tblPrEx>
          <w:tblLook w:val="01E0" w:firstRow="1" w:lastRow="1" w:firstColumn="1" w:lastColumn="1" w:noHBand="0" w:noVBand="0"/>
        </w:tblPrEx>
        <w:trPr>
          <w:gridAfter w:val="2"/>
          <w:wAfter w:w="108" w:type="dxa"/>
        </w:trPr>
        <w:tc>
          <w:tcPr>
            <w:tcW w:w="1116" w:type="dxa"/>
            <w:shd w:val="clear" w:color="auto" w:fill="auto"/>
            <w:noWrap/>
          </w:tcPr>
          <w:p w14:paraId="4774BAD0" w14:textId="77777777" w:rsidR="00C028EE" w:rsidRPr="004A0510" w:rsidRDefault="00C028EE" w:rsidP="00D24AE5">
            <w:pPr>
              <w:pStyle w:val="27"/>
              <w:ind w:firstLine="0"/>
              <w:jc w:val="both"/>
              <w:rPr>
                <w:rFonts w:asciiTheme="minorHAnsi" w:hAnsiTheme="minorHAnsi"/>
                <w:sz w:val="18"/>
                <w:szCs w:val="18"/>
              </w:rPr>
            </w:pPr>
            <w:r w:rsidRPr="004A0510">
              <w:rPr>
                <w:rFonts w:asciiTheme="minorHAnsi" w:hAnsiTheme="minorHAnsi"/>
                <w:b/>
                <w:sz w:val="18"/>
                <w:szCs w:val="18"/>
              </w:rPr>
              <w:t>X</w:t>
            </w:r>
            <w:r w:rsidRPr="004A0510">
              <w:rPr>
                <w:rFonts w:asciiTheme="minorHAnsi" w:hAnsiTheme="minorHAnsi"/>
                <w:b/>
                <w:sz w:val="18"/>
                <w:szCs w:val="18"/>
                <w:lang w:val="en-US"/>
              </w:rPr>
              <w:t>VII</w:t>
            </w:r>
            <w:r w:rsidRPr="004A0510">
              <w:rPr>
                <w:rFonts w:asciiTheme="minorHAnsi" w:hAnsiTheme="minorHAnsi"/>
                <w:b/>
                <w:sz w:val="18"/>
                <w:szCs w:val="18"/>
              </w:rPr>
              <w:t>.</w:t>
            </w:r>
          </w:p>
        </w:tc>
        <w:tc>
          <w:tcPr>
            <w:tcW w:w="9769" w:type="dxa"/>
            <w:gridSpan w:val="3"/>
            <w:shd w:val="clear" w:color="auto" w:fill="auto"/>
            <w:noWrap/>
          </w:tcPr>
          <w:p w14:paraId="642F8844" w14:textId="77777777" w:rsidR="00C028EE" w:rsidRPr="004A0510" w:rsidRDefault="00C028EE" w:rsidP="00D24AE5">
            <w:pPr>
              <w:pStyle w:val="27"/>
              <w:ind w:firstLine="0"/>
              <w:jc w:val="both"/>
              <w:rPr>
                <w:rFonts w:asciiTheme="minorHAnsi" w:hAnsiTheme="minorHAnsi"/>
                <w:b/>
                <w:sz w:val="18"/>
                <w:szCs w:val="18"/>
              </w:rPr>
            </w:pPr>
            <w:r w:rsidRPr="004A0510">
              <w:rPr>
                <w:rFonts w:asciiTheme="minorHAnsi" w:hAnsiTheme="minorHAnsi"/>
                <w:b/>
                <w:sz w:val="18"/>
                <w:szCs w:val="18"/>
              </w:rPr>
              <w:t>ПОРЯДОК РАЗРЕШЕНИЯ СПОРОВ.</w:t>
            </w:r>
          </w:p>
          <w:p w14:paraId="0E8B7638" w14:textId="2566CEB1" w:rsidR="00C028EE" w:rsidRPr="004A0510" w:rsidRDefault="00C028EE" w:rsidP="00516E0A">
            <w:pPr>
              <w:pStyle w:val="27"/>
              <w:ind w:firstLine="0"/>
              <w:jc w:val="both"/>
              <w:rPr>
                <w:rFonts w:asciiTheme="minorHAnsi" w:hAnsiTheme="minorHAnsi"/>
                <w:sz w:val="18"/>
                <w:szCs w:val="18"/>
              </w:rPr>
            </w:pPr>
            <w:r w:rsidRPr="004A0510">
              <w:rPr>
                <w:rFonts w:asciiTheme="minorHAnsi" w:hAnsiTheme="minorHAnsi"/>
                <w:sz w:val="18"/>
                <w:szCs w:val="18"/>
              </w:rPr>
              <w:t>Споры, возникающие по договору страхования между Страховщиком и Страхователем, разрешаются путем переговоров, а при недостижении взаимного согласия – в судебном порядке, предусмотренном законодательством Российской Федерации.</w:t>
            </w:r>
          </w:p>
        </w:tc>
        <w:tc>
          <w:tcPr>
            <w:tcW w:w="9735" w:type="dxa"/>
            <w:gridSpan w:val="2"/>
          </w:tcPr>
          <w:p w14:paraId="4BD35524" w14:textId="77777777" w:rsidR="00C028EE" w:rsidRPr="004A0510" w:rsidRDefault="00C028EE" w:rsidP="00D24AE5">
            <w:pPr>
              <w:pStyle w:val="27"/>
              <w:ind w:firstLine="0"/>
              <w:jc w:val="both"/>
              <w:rPr>
                <w:rFonts w:asciiTheme="minorHAnsi" w:hAnsiTheme="minorHAnsi"/>
                <w:b/>
                <w:sz w:val="18"/>
                <w:szCs w:val="18"/>
              </w:rPr>
            </w:pPr>
          </w:p>
        </w:tc>
      </w:tr>
    </w:tbl>
    <w:p w14:paraId="5816B17A" w14:textId="77777777" w:rsidR="002D1E88" w:rsidRPr="004A0510" w:rsidRDefault="002D1E88" w:rsidP="00D24AE5">
      <w:pPr>
        <w:jc w:val="both"/>
        <w:rPr>
          <w:rFonts w:asciiTheme="minorHAnsi" w:hAnsiTheme="minorHAnsi"/>
          <w:b/>
          <w:sz w:val="18"/>
          <w:szCs w:val="18"/>
        </w:rPr>
      </w:pPr>
    </w:p>
    <w:p w14:paraId="4552DE00" w14:textId="77777777" w:rsidR="00707651" w:rsidRPr="004A0510" w:rsidRDefault="00707651" w:rsidP="00D24AE5">
      <w:pPr>
        <w:pStyle w:val="ae"/>
        <w:jc w:val="both"/>
        <w:rPr>
          <w:rFonts w:asciiTheme="minorHAnsi" w:hAnsiTheme="minorHAnsi"/>
          <w:sz w:val="18"/>
          <w:szCs w:val="18"/>
        </w:rPr>
      </w:pPr>
    </w:p>
    <w:p w14:paraId="1B1BA433" w14:textId="562ED491" w:rsidR="004A0510" w:rsidRPr="008C5ECA" w:rsidRDefault="004A0510" w:rsidP="00D24AE5">
      <w:pPr>
        <w:pStyle w:val="ae"/>
        <w:jc w:val="both"/>
        <w:rPr>
          <w:rFonts w:asciiTheme="minorHAnsi" w:hAnsiTheme="minorHAnsi"/>
          <w:sz w:val="18"/>
          <w:szCs w:val="18"/>
        </w:rPr>
      </w:pPr>
    </w:p>
    <w:sectPr w:rsidR="004A0510" w:rsidRPr="008C5ECA" w:rsidSect="005A1EAB">
      <w:footerReference w:type="even" r:id="rId10"/>
      <w:footerReference w:type="default" r:id="rId11"/>
      <w:footerReference w:type="first" r:id="rId12"/>
      <w:pgSz w:w="11907" w:h="16840" w:code="9"/>
      <w:pgMar w:top="720" w:right="567" w:bottom="567" w:left="720" w:header="720" w:footer="720" w:gutter="0"/>
      <w:paperSrc w:first="7" w:other="7"/>
      <w:pgNumType w:start="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BB21" w14:textId="77777777" w:rsidR="00296845" w:rsidRDefault="00296845">
      <w:r>
        <w:separator/>
      </w:r>
    </w:p>
  </w:endnote>
  <w:endnote w:type="continuationSeparator" w:id="0">
    <w:p w14:paraId="5E7A3D44" w14:textId="77777777" w:rsidR="00296845" w:rsidRDefault="0029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etaNormalCyrLF-Roma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F6B9" w14:textId="77777777" w:rsidR="001E2CD1" w:rsidRDefault="001E2CD1" w:rsidP="007D347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7C8F05E" w14:textId="77777777" w:rsidR="001E2CD1" w:rsidRDefault="001E2CD1" w:rsidP="000B435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F25A" w14:textId="77777777" w:rsidR="001E2CD1" w:rsidRPr="00405DBA" w:rsidRDefault="001E2CD1" w:rsidP="007D347A">
    <w:pPr>
      <w:pStyle w:val="ae"/>
      <w:framePr w:wrap="around" w:vAnchor="text" w:hAnchor="margin" w:xAlign="right" w:y="1"/>
      <w:rPr>
        <w:rStyle w:val="af0"/>
        <w:rFonts w:asciiTheme="minorHAnsi" w:hAnsiTheme="minorHAnsi"/>
        <w:sz w:val="20"/>
      </w:rPr>
    </w:pPr>
    <w:r w:rsidRPr="00405DBA">
      <w:rPr>
        <w:rStyle w:val="af0"/>
        <w:rFonts w:asciiTheme="minorHAnsi" w:hAnsiTheme="minorHAnsi"/>
        <w:sz w:val="20"/>
      </w:rPr>
      <w:fldChar w:fldCharType="begin"/>
    </w:r>
    <w:r w:rsidRPr="00405DBA">
      <w:rPr>
        <w:rStyle w:val="af0"/>
        <w:rFonts w:asciiTheme="minorHAnsi" w:hAnsiTheme="minorHAnsi"/>
        <w:sz w:val="20"/>
      </w:rPr>
      <w:instrText xml:space="preserve">PAGE  </w:instrText>
    </w:r>
    <w:r w:rsidRPr="00405DBA">
      <w:rPr>
        <w:rStyle w:val="af0"/>
        <w:rFonts w:asciiTheme="minorHAnsi" w:hAnsiTheme="minorHAnsi"/>
        <w:sz w:val="20"/>
      </w:rPr>
      <w:fldChar w:fldCharType="separate"/>
    </w:r>
    <w:r w:rsidR="00122DD7">
      <w:rPr>
        <w:rStyle w:val="af0"/>
        <w:rFonts w:asciiTheme="minorHAnsi" w:hAnsiTheme="minorHAnsi"/>
        <w:noProof/>
        <w:sz w:val="20"/>
      </w:rPr>
      <w:t>22</w:t>
    </w:r>
    <w:r w:rsidRPr="00405DBA">
      <w:rPr>
        <w:rStyle w:val="af0"/>
        <w:rFonts w:asciiTheme="minorHAnsi" w:hAnsiTheme="minorHAnsi"/>
        <w:sz w:val="20"/>
      </w:rPr>
      <w:fldChar w:fldCharType="end"/>
    </w:r>
  </w:p>
  <w:p w14:paraId="48A35EF4" w14:textId="77777777" w:rsidR="001E2CD1" w:rsidRPr="00405DBA" w:rsidRDefault="001E2CD1" w:rsidP="000B4354">
    <w:pPr>
      <w:pStyle w:val="ae"/>
      <w:ind w:right="360"/>
      <w:rPr>
        <w:rFonts w:asciiTheme="minorHAnsi"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83286"/>
      <w:docPartObj>
        <w:docPartGallery w:val="Page Numbers (Bottom of Page)"/>
        <w:docPartUnique/>
      </w:docPartObj>
    </w:sdtPr>
    <w:sdtEndPr>
      <w:rPr>
        <w:rFonts w:asciiTheme="minorHAnsi" w:hAnsiTheme="minorHAnsi"/>
        <w:sz w:val="20"/>
      </w:rPr>
    </w:sdtEndPr>
    <w:sdtContent>
      <w:p w14:paraId="40643326" w14:textId="466CBA66" w:rsidR="00405DBA" w:rsidRPr="00405DBA" w:rsidRDefault="00405DBA">
        <w:pPr>
          <w:pStyle w:val="ae"/>
          <w:jc w:val="right"/>
          <w:rPr>
            <w:rFonts w:asciiTheme="minorHAnsi" w:hAnsiTheme="minorHAnsi"/>
            <w:sz w:val="20"/>
          </w:rPr>
        </w:pPr>
        <w:r w:rsidRPr="00405DBA">
          <w:rPr>
            <w:rFonts w:asciiTheme="minorHAnsi" w:hAnsiTheme="minorHAnsi"/>
            <w:sz w:val="20"/>
          </w:rPr>
          <w:fldChar w:fldCharType="begin"/>
        </w:r>
        <w:r w:rsidRPr="00405DBA">
          <w:rPr>
            <w:rFonts w:asciiTheme="minorHAnsi" w:hAnsiTheme="minorHAnsi"/>
            <w:sz w:val="20"/>
          </w:rPr>
          <w:instrText>PAGE   \* MERGEFORMAT</w:instrText>
        </w:r>
        <w:r w:rsidRPr="00405DBA">
          <w:rPr>
            <w:rFonts w:asciiTheme="minorHAnsi" w:hAnsiTheme="minorHAnsi"/>
            <w:sz w:val="20"/>
          </w:rPr>
          <w:fldChar w:fldCharType="separate"/>
        </w:r>
        <w:r w:rsidR="00122DD7">
          <w:rPr>
            <w:rFonts w:asciiTheme="minorHAnsi" w:hAnsiTheme="minorHAnsi"/>
            <w:noProof/>
            <w:sz w:val="20"/>
          </w:rPr>
          <w:t>4</w:t>
        </w:r>
        <w:r w:rsidRPr="00405DBA">
          <w:rPr>
            <w:rFonts w:asciiTheme="minorHAnsi" w:hAnsiTheme="minorHAnsi"/>
            <w:sz w:val="20"/>
          </w:rPr>
          <w:fldChar w:fldCharType="end"/>
        </w:r>
      </w:p>
    </w:sdtContent>
  </w:sdt>
  <w:p w14:paraId="4963865D" w14:textId="6FF710ED" w:rsidR="00405DBA" w:rsidRDefault="005A1EAB" w:rsidP="005A1EAB">
    <w:pPr>
      <w:pStyle w:val="ae"/>
      <w:tabs>
        <w:tab w:val="clear" w:pos="4677"/>
        <w:tab w:val="clear" w:pos="9355"/>
        <w:tab w:val="left" w:pos="59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8385" w14:textId="77777777" w:rsidR="00296845" w:rsidRDefault="00296845">
      <w:r>
        <w:separator/>
      </w:r>
    </w:p>
  </w:footnote>
  <w:footnote w:type="continuationSeparator" w:id="0">
    <w:p w14:paraId="212A7DCB" w14:textId="77777777" w:rsidR="00296845" w:rsidRDefault="00296845">
      <w:r>
        <w:continuationSeparator/>
      </w:r>
    </w:p>
  </w:footnote>
  <w:footnote w:id="1">
    <w:p w14:paraId="1201227E" w14:textId="74E62C5A" w:rsidR="001E2CD1" w:rsidRPr="005F60F5" w:rsidRDefault="001E2CD1" w:rsidP="002F5F9B">
      <w:pPr>
        <w:pStyle w:val="af3"/>
      </w:pPr>
      <w:r>
        <w:rPr>
          <w:rStyle w:val="af5"/>
        </w:rPr>
        <w:footnoteRef/>
      </w:r>
      <w:r>
        <w:t xml:space="preserve"> </w:t>
      </w:r>
      <w:r w:rsidRPr="003F122A">
        <w:rPr>
          <w:rFonts w:eastAsia="Times New Roman"/>
          <w:bCs/>
        </w:rPr>
        <w:t xml:space="preserve">Указанные сведения предоставляются Страхователем также в отношении лиц, являющихся выгодоприобретателями </w:t>
      </w:r>
      <w:r>
        <w:rPr>
          <w:rFonts w:eastAsia="Times New Roman"/>
          <w:bCs/>
        </w:rPr>
        <w:t>и</w:t>
      </w:r>
      <w:r w:rsidRPr="003F122A">
        <w:rPr>
          <w:rFonts w:eastAsia="Times New Roman"/>
          <w:bCs/>
        </w:rPr>
        <w:t xml:space="preserve"> застрахованными лицами по договору страхования.</w:t>
      </w:r>
    </w:p>
  </w:footnote>
  <w:footnote w:id="2">
    <w:p w14:paraId="5094FD8F" w14:textId="1459F3F6" w:rsidR="001E2CD1" w:rsidRPr="005F60F5" w:rsidRDefault="001E2CD1" w:rsidP="002F5F9B">
      <w:pPr>
        <w:pStyle w:val="af3"/>
      </w:pPr>
      <w:r w:rsidRPr="005F60F5">
        <w:rPr>
          <w:rStyle w:val="af5"/>
        </w:rPr>
        <w:footnoteRef/>
      </w:r>
      <w:r w:rsidRPr="005F60F5">
        <w:t xml:space="preserve"> </w:t>
      </w:r>
      <w:r w:rsidRPr="003F122A">
        <w:rPr>
          <w:rFonts w:eastAsia="Times New Roman"/>
        </w:rPr>
        <w:t xml:space="preserve">Данные из </w:t>
      </w:r>
      <w:r w:rsidRPr="003F122A">
        <w:rPr>
          <w:rFonts w:eastAsia="Times New Roman"/>
          <w:bCs/>
        </w:rPr>
        <w:t xml:space="preserve">свидетельства о государственной регистрации российского юридического лица; для иностранных лиц – </w:t>
      </w:r>
      <w:r w:rsidRPr="00A9507D">
        <w:rPr>
          <w:rFonts w:eastAsia="Times New Roman"/>
          <w:bCs/>
        </w:rPr>
        <w:t xml:space="preserve">данные, содержащиеся в </w:t>
      </w:r>
      <w:r w:rsidRPr="00D24AE5">
        <w:rPr>
          <w:rFonts w:eastAsia="Times New Roman"/>
          <w:bCs/>
        </w:rPr>
        <w:t>документах о государственной регистрации государства</w:t>
      </w:r>
      <w:r w:rsidRPr="00A9507D">
        <w:rPr>
          <w:rFonts w:eastAsia="Times New Roman"/>
          <w:bCs/>
        </w:rPr>
        <w:t xml:space="preserve"> учреждения и/или в свидетельстве о </w:t>
      </w:r>
      <w:r w:rsidRPr="00A9507D">
        <w:rPr>
          <w:rFonts w:eastAsia="Times New Roman"/>
        </w:rPr>
        <w:t>по</w:t>
      </w:r>
      <w:r w:rsidRPr="003F122A">
        <w:rPr>
          <w:rFonts w:eastAsia="Times New Roman"/>
        </w:rPr>
        <w:t>становке на налоговый учёт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0582188"/>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A272E6"/>
    <w:multiLevelType w:val="hybridMultilevel"/>
    <w:tmpl w:val="873C810C"/>
    <w:lvl w:ilvl="0" w:tplc="319A4848">
      <w:start w:val="1"/>
      <w:numFmt w:val="bullet"/>
      <w:lvlText w:val="–"/>
      <w:lvlJc w:val="left"/>
      <w:pPr>
        <w:ind w:left="502" w:hanging="360"/>
      </w:pPr>
      <w:rPr>
        <w:rFonts w:ascii="Times New Roman" w:hAnsi="Times New Roman" w:cs="Times New Roman" w:hint="default"/>
        <w:strike w:val="0"/>
        <w:dstrike w:val="0"/>
        <w:color w:val="auto"/>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51292B"/>
    <w:multiLevelType w:val="multilevel"/>
    <w:tmpl w:val="379CACE6"/>
    <w:lvl w:ilvl="0">
      <w:start w:val="4"/>
      <w:numFmt w:val="decimal"/>
      <w:lvlText w:val="%1."/>
      <w:lvlJc w:val="left"/>
      <w:pPr>
        <w:tabs>
          <w:tab w:val="num" w:pos="660"/>
        </w:tabs>
        <w:ind w:left="660" w:hanging="660"/>
      </w:pPr>
      <w:rPr>
        <w:rFonts w:hint="default"/>
      </w:rPr>
    </w:lvl>
    <w:lvl w:ilvl="1">
      <w:start w:val="12"/>
      <w:numFmt w:val="decimal"/>
      <w:lvlText w:val="%1.%2."/>
      <w:lvlJc w:val="left"/>
      <w:pPr>
        <w:tabs>
          <w:tab w:val="num" w:pos="943"/>
        </w:tabs>
        <w:ind w:left="943" w:hanging="6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089F6014"/>
    <w:multiLevelType w:val="hybridMultilevel"/>
    <w:tmpl w:val="337459D4"/>
    <w:lvl w:ilvl="0" w:tplc="21283C8E">
      <w:numFmt w:val="bullet"/>
      <w:lvlText w:val="-"/>
      <w:lvlJc w:val="left"/>
      <w:pPr>
        <w:tabs>
          <w:tab w:val="num" w:pos="1428"/>
        </w:tabs>
        <w:ind w:left="1428" w:hanging="360"/>
      </w:pPr>
      <w:rPr>
        <w:rFonts w:hint="default"/>
      </w:r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DF76D0A"/>
    <w:multiLevelType w:val="hybridMultilevel"/>
    <w:tmpl w:val="CFA81E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327CF2"/>
    <w:multiLevelType w:val="hybridMultilevel"/>
    <w:tmpl w:val="29E22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A1569"/>
    <w:multiLevelType w:val="hybridMultilevel"/>
    <w:tmpl w:val="EDD6C2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34267"/>
    <w:multiLevelType w:val="multilevel"/>
    <w:tmpl w:val="6C5E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17FAC"/>
    <w:multiLevelType w:val="hybridMultilevel"/>
    <w:tmpl w:val="528EA91A"/>
    <w:lvl w:ilvl="0" w:tplc="F65E2B70">
      <w:start w:val="5"/>
      <w:numFmt w:val="upperRoman"/>
      <w:lvlText w:val="%1."/>
      <w:lvlJc w:val="left"/>
      <w:pPr>
        <w:tabs>
          <w:tab w:val="num" w:pos="1080"/>
        </w:tabs>
        <w:ind w:left="1080" w:hanging="720"/>
      </w:pPr>
      <w:rPr>
        <w:rFonts w:hint="default"/>
      </w:rPr>
    </w:lvl>
    <w:lvl w:ilvl="1" w:tplc="B4442E74" w:tentative="1">
      <w:start w:val="1"/>
      <w:numFmt w:val="lowerLetter"/>
      <w:lvlText w:val="%2."/>
      <w:lvlJc w:val="left"/>
      <w:pPr>
        <w:tabs>
          <w:tab w:val="num" w:pos="1440"/>
        </w:tabs>
        <w:ind w:left="1440" w:hanging="360"/>
      </w:pPr>
    </w:lvl>
    <w:lvl w:ilvl="2" w:tplc="6F6E5EE4" w:tentative="1">
      <w:start w:val="1"/>
      <w:numFmt w:val="lowerRoman"/>
      <w:lvlText w:val="%3."/>
      <w:lvlJc w:val="right"/>
      <w:pPr>
        <w:tabs>
          <w:tab w:val="num" w:pos="2160"/>
        </w:tabs>
        <w:ind w:left="2160" w:hanging="180"/>
      </w:pPr>
    </w:lvl>
    <w:lvl w:ilvl="3" w:tplc="D88C14F2" w:tentative="1">
      <w:start w:val="1"/>
      <w:numFmt w:val="decimal"/>
      <w:lvlText w:val="%4."/>
      <w:lvlJc w:val="left"/>
      <w:pPr>
        <w:tabs>
          <w:tab w:val="num" w:pos="2880"/>
        </w:tabs>
        <w:ind w:left="2880" w:hanging="360"/>
      </w:pPr>
    </w:lvl>
    <w:lvl w:ilvl="4" w:tplc="07B610A4" w:tentative="1">
      <w:start w:val="1"/>
      <w:numFmt w:val="lowerLetter"/>
      <w:lvlText w:val="%5."/>
      <w:lvlJc w:val="left"/>
      <w:pPr>
        <w:tabs>
          <w:tab w:val="num" w:pos="3600"/>
        </w:tabs>
        <w:ind w:left="3600" w:hanging="360"/>
      </w:pPr>
    </w:lvl>
    <w:lvl w:ilvl="5" w:tplc="A05A48BC" w:tentative="1">
      <w:start w:val="1"/>
      <w:numFmt w:val="lowerRoman"/>
      <w:lvlText w:val="%6."/>
      <w:lvlJc w:val="right"/>
      <w:pPr>
        <w:tabs>
          <w:tab w:val="num" w:pos="4320"/>
        </w:tabs>
        <w:ind w:left="4320" w:hanging="180"/>
      </w:pPr>
    </w:lvl>
    <w:lvl w:ilvl="6" w:tplc="C0D8ABDA" w:tentative="1">
      <w:start w:val="1"/>
      <w:numFmt w:val="decimal"/>
      <w:lvlText w:val="%7."/>
      <w:lvlJc w:val="left"/>
      <w:pPr>
        <w:tabs>
          <w:tab w:val="num" w:pos="5040"/>
        </w:tabs>
        <w:ind w:left="5040" w:hanging="360"/>
      </w:pPr>
    </w:lvl>
    <w:lvl w:ilvl="7" w:tplc="3514AE6E" w:tentative="1">
      <w:start w:val="1"/>
      <w:numFmt w:val="lowerLetter"/>
      <w:lvlText w:val="%8."/>
      <w:lvlJc w:val="left"/>
      <w:pPr>
        <w:tabs>
          <w:tab w:val="num" w:pos="5760"/>
        </w:tabs>
        <w:ind w:left="5760" w:hanging="360"/>
      </w:pPr>
    </w:lvl>
    <w:lvl w:ilvl="8" w:tplc="23B2B8C0" w:tentative="1">
      <w:start w:val="1"/>
      <w:numFmt w:val="lowerRoman"/>
      <w:lvlText w:val="%9."/>
      <w:lvlJc w:val="right"/>
      <w:pPr>
        <w:tabs>
          <w:tab w:val="num" w:pos="6480"/>
        </w:tabs>
        <w:ind w:left="6480" w:hanging="180"/>
      </w:pPr>
    </w:lvl>
  </w:abstractNum>
  <w:abstractNum w:abstractNumId="10">
    <w:nsid w:val="3ABB4CC5"/>
    <w:multiLevelType w:val="singleLevel"/>
    <w:tmpl w:val="54584A74"/>
    <w:lvl w:ilvl="0">
      <w:numFmt w:val="bullet"/>
      <w:lvlText w:val="-"/>
      <w:lvlJc w:val="left"/>
      <w:pPr>
        <w:tabs>
          <w:tab w:val="num" w:pos="360"/>
        </w:tabs>
        <w:ind w:left="360" w:hanging="360"/>
      </w:pPr>
      <w:rPr>
        <w:rFonts w:hint="default"/>
      </w:rPr>
    </w:lvl>
  </w:abstractNum>
  <w:abstractNum w:abstractNumId="11">
    <w:nsid w:val="45B210D5"/>
    <w:multiLevelType w:val="hybridMultilevel"/>
    <w:tmpl w:val="C75C9918"/>
    <w:lvl w:ilvl="0" w:tplc="65B6605A">
      <w:start w:val="4"/>
      <w:numFmt w:val="bullet"/>
      <w:lvlText w:val="-"/>
      <w:lvlJc w:val="left"/>
      <w:pPr>
        <w:tabs>
          <w:tab w:val="num" w:pos="1317"/>
        </w:tabs>
        <w:ind w:left="1317" w:hanging="750"/>
      </w:pPr>
      <w:rPr>
        <w:rFonts w:ascii="Times New Roman" w:eastAsia="Times New Roman" w:hAnsi="Times New Roman" w:cs="Times New Roman" w:hint="default"/>
      </w:rPr>
    </w:lvl>
    <w:lvl w:ilvl="1" w:tplc="F9FCDA36" w:tentative="1">
      <w:start w:val="1"/>
      <w:numFmt w:val="bullet"/>
      <w:lvlText w:val="o"/>
      <w:lvlJc w:val="left"/>
      <w:pPr>
        <w:tabs>
          <w:tab w:val="num" w:pos="1647"/>
        </w:tabs>
        <w:ind w:left="1647" w:hanging="360"/>
      </w:pPr>
      <w:rPr>
        <w:rFonts w:ascii="Courier New" w:hAnsi="Courier New" w:hint="default"/>
      </w:rPr>
    </w:lvl>
    <w:lvl w:ilvl="2" w:tplc="FC24B214" w:tentative="1">
      <w:start w:val="1"/>
      <w:numFmt w:val="bullet"/>
      <w:lvlText w:val=""/>
      <w:lvlJc w:val="left"/>
      <w:pPr>
        <w:tabs>
          <w:tab w:val="num" w:pos="2367"/>
        </w:tabs>
        <w:ind w:left="2367" w:hanging="360"/>
      </w:pPr>
      <w:rPr>
        <w:rFonts w:ascii="Wingdings" w:hAnsi="Wingdings" w:hint="default"/>
      </w:rPr>
    </w:lvl>
    <w:lvl w:ilvl="3" w:tplc="421C8294" w:tentative="1">
      <w:start w:val="1"/>
      <w:numFmt w:val="bullet"/>
      <w:lvlText w:val=""/>
      <w:lvlJc w:val="left"/>
      <w:pPr>
        <w:tabs>
          <w:tab w:val="num" w:pos="3087"/>
        </w:tabs>
        <w:ind w:left="3087" w:hanging="360"/>
      </w:pPr>
      <w:rPr>
        <w:rFonts w:ascii="Symbol" w:hAnsi="Symbol" w:hint="default"/>
      </w:rPr>
    </w:lvl>
    <w:lvl w:ilvl="4" w:tplc="ECFAD980" w:tentative="1">
      <w:start w:val="1"/>
      <w:numFmt w:val="bullet"/>
      <w:lvlText w:val="o"/>
      <w:lvlJc w:val="left"/>
      <w:pPr>
        <w:tabs>
          <w:tab w:val="num" w:pos="3807"/>
        </w:tabs>
        <w:ind w:left="3807" w:hanging="360"/>
      </w:pPr>
      <w:rPr>
        <w:rFonts w:ascii="Courier New" w:hAnsi="Courier New" w:hint="default"/>
      </w:rPr>
    </w:lvl>
    <w:lvl w:ilvl="5" w:tplc="A5228A5A" w:tentative="1">
      <w:start w:val="1"/>
      <w:numFmt w:val="bullet"/>
      <w:lvlText w:val=""/>
      <w:lvlJc w:val="left"/>
      <w:pPr>
        <w:tabs>
          <w:tab w:val="num" w:pos="4527"/>
        </w:tabs>
        <w:ind w:left="4527" w:hanging="360"/>
      </w:pPr>
      <w:rPr>
        <w:rFonts w:ascii="Wingdings" w:hAnsi="Wingdings" w:hint="default"/>
      </w:rPr>
    </w:lvl>
    <w:lvl w:ilvl="6" w:tplc="145EE200" w:tentative="1">
      <w:start w:val="1"/>
      <w:numFmt w:val="bullet"/>
      <w:lvlText w:val=""/>
      <w:lvlJc w:val="left"/>
      <w:pPr>
        <w:tabs>
          <w:tab w:val="num" w:pos="5247"/>
        </w:tabs>
        <w:ind w:left="5247" w:hanging="360"/>
      </w:pPr>
      <w:rPr>
        <w:rFonts w:ascii="Symbol" w:hAnsi="Symbol" w:hint="default"/>
      </w:rPr>
    </w:lvl>
    <w:lvl w:ilvl="7" w:tplc="9AE49550" w:tentative="1">
      <w:start w:val="1"/>
      <w:numFmt w:val="bullet"/>
      <w:lvlText w:val="o"/>
      <w:lvlJc w:val="left"/>
      <w:pPr>
        <w:tabs>
          <w:tab w:val="num" w:pos="5967"/>
        </w:tabs>
        <w:ind w:left="5967" w:hanging="360"/>
      </w:pPr>
      <w:rPr>
        <w:rFonts w:ascii="Courier New" w:hAnsi="Courier New" w:hint="default"/>
      </w:rPr>
    </w:lvl>
    <w:lvl w:ilvl="8" w:tplc="CA666156" w:tentative="1">
      <w:start w:val="1"/>
      <w:numFmt w:val="bullet"/>
      <w:lvlText w:val=""/>
      <w:lvlJc w:val="left"/>
      <w:pPr>
        <w:tabs>
          <w:tab w:val="num" w:pos="6687"/>
        </w:tabs>
        <w:ind w:left="6687" w:hanging="360"/>
      </w:pPr>
      <w:rPr>
        <w:rFonts w:ascii="Wingdings" w:hAnsi="Wingdings" w:hint="default"/>
      </w:rPr>
    </w:lvl>
  </w:abstractNum>
  <w:abstractNum w:abstractNumId="12">
    <w:nsid w:val="488C62E1"/>
    <w:multiLevelType w:val="multilevel"/>
    <w:tmpl w:val="BB0AF15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BA5075"/>
    <w:multiLevelType w:val="singleLevel"/>
    <w:tmpl w:val="AC90ADB2"/>
    <w:lvl w:ilvl="0">
      <w:start w:val="1"/>
      <w:numFmt w:val="decimal"/>
      <w:lvlText w:val="%1)"/>
      <w:lvlJc w:val="left"/>
      <w:pPr>
        <w:tabs>
          <w:tab w:val="num" w:pos="1068"/>
        </w:tabs>
        <w:ind w:left="1068" w:hanging="360"/>
      </w:pPr>
      <w:rPr>
        <w:rFonts w:hint="default"/>
      </w:rPr>
    </w:lvl>
  </w:abstractNum>
  <w:abstractNum w:abstractNumId="14">
    <w:nsid w:val="4A264B5B"/>
    <w:multiLevelType w:val="singleLevel"/>
    <w:tmpl w:val="292A7550"/>
    <w:lvl w:ilvl="0">
      <w:start w:val="1"/>
      <w:numFmt w:val="decimal"/>
      <w:lvlText w:val="1.%1. "/>
      <w:legacy w:legacy="1" w:legacySpace="0" w:legacyIndent="283"/>
      <w:lvlJc w:val="left"/>
      <w:pPr>
        <w:ind w:left="913" w:hanging="283"/>
      </w:pPr>
      <w:rPr>
        <w:b w:val="0"/>
        <w:i w:val="0"/>
        <w:sz w:val="24"/>
      </w:rPr>
    </w:lvl>
  </w:abstractNum>
  <w:abstractNum w:abstractNumId="15">
    <w:nsid w:val="4C5D6003"/>
    <w:multiLevelType w:val="singleLevel"/>
    <w:tmpl w:val="B19E8436"/>
    <w:lvl w:ilvl="0">
      <w:start w:val="4"/>
      <w:numFmt w:val="bullet"/>
      <w:lvlText w:val="-"/>
      <w:lvlJc w:val="left"/>
      <w:pPr>
        <w:tabs>
          <w:tab w:val="num" w:pos="927"/>
        </w:tabs>
        <w:ind w:left="927" w:hanging="360"/>
      </w:pPr>
      <w:rPr>
        <w:rFonts w:hint="default"/>
      </w:rPr>
    </w:lvl>
  </w:abstractNum>
  <w:abstractNum w:abstractNumId="16">
    <w:nsid w:val="4DD76EE0"/>
    <w:multiLevelType w:val="singleLevel"/>
    <w:tmpl w:val="FFFFFFFF"/>
    <w:lvl w:ilvl="0">
      <w:start w:val="5"/>
      <w:numFmt w:val="bullet"/>
      <w:lvlText w:val="-"/>
      <w:legacy w:legacy="1" w:legacySpace="0" w:legacyIndent="705"/>
      <w:lvlJc w:val="left"/>
      <w:pPr>
        <w:ind w:left="705" w:hanging="705"/>
      </w:pPr>
    </w:lvl>
  </w:abstractNum>
  <w:abstractNum w:abstractNumId="17">
    <w:nsid w:val="5FE63D67"/>
    <w:multiLevelType w:val="singleLevel"/>
    <w:tmpl w:val="1660BF20"/>
    <w:lvl w:ilvl="0">
      <w:start w:val="1"/>
      <w:numFmt w:val="decimal"/>
      <w:lvlText w:val="%1."/>
      <w:legacy w:legacy="1" w:legacySpace="0" w:legacyIndent="360"/>
      <w:lvlJc w:val="left"/>
      <w:pPr>
        <w:ind w:left="360" w:hanging="360"/>
      </w:pPr>
    </w:lvl>
  </w:abstractNum>
  <w:abstractNum w:abstractNumId="18">
    <w:nsid w:val="68112BDC"/>
    <w:multiLevelType w:val="singleLevel"/>
    <w:tmpl w:val="B19E8436"/>
    <w:lvl w:ilvl="0">
      <w:start w:val="4"/>
      <w:numFmt w:val="bullet"/>
      <w:lvlText w:val="-"/>
      <w:lvlJc w:val="left"/>
      <w:pPr>
        <w:tabs>
          <w:tab w:val="num" w:pos="927"/>
        </w:tabs>
        <w:ind w:left="927" w:hanging="360"/>
      </w:pPr>
      <w:rPr>
        <w:rFonts w:hint="default"/>
      </w:rPr>
    </w:lvl>
  </w:abstractNum>
  <w:abstractNum w:abstractNumId="19">
    <w:nsid w:val="6C28779A"/>
    <w:multiLevelType w:val="hybridMultilevel"/>
    <w:tmpl w:val="649E55A6"/>
    <w:lvl w:ilvl="0" w:tplc="0E20683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741630"/>
    <w:multiLevelType w:val="multilevel"/>
    <w:tmpl w:val="AC8C2AD6"/>
    <w:lvl w:ilvl="0">
      <w:start w:val="7"/>
      <w:numFmt w:val="decimal"/>
      <w:lvlText w:val="%1."/>
      <w:legacy w:legacy="1" w:legacySpace="0" w:legacyIndent="0"/>
      <w:lvlJc w:val="left"/>
    </w:lvl>
    <w:lvl w:ilvl="1">
      <w:start w:val="3"/>
      <w:numFmt w:val="decimal"/>
      <w:lvlText w:val="%1.%2."/>
      <w:legacy w:legacy="1" w:legacySpace="0" w:legacyIndent="0"/>
      <w:lvlJc w:val="left"/>
    </w:lvl>
    <w:lvl w:ilvl="2">
      <w:start w:val="2"/>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1">
    <w:nsid w:val="716749D4"/>
    <w:multiLevelType w:val="singleLevel"/>
    <w:tmpl w:val="3B7EA608"/>
    <w:lvl w:ilvl="0">
      <w:start w:val="1"/>
      <w:numFmt w:val="decimal"/>
      <w:lvlText w:val="3.%1. "/>
      <w:legacy w:legacy="1" w:legacySpace="0" w:legacyIndent="283"/>
      <w:lvlJc w:val="left"/>
      <w:pPr>
        <w:ind w:left="913" w:hanging="283"/>
      </w:pPr>
      <w:rPr>
        <w:b w:val="0"/>
        <w:i w:val="0"/>
        <w:sz w:val="24"/>
      </w:rPr>
    </w:lvl>
  </w:abstractNum>
  <w:abstractNum w:abstractNumId="22">
    <w:nsid w:val="771D70CD"/>
    <w:multiLevelType w:val="singleLevel"/>
    <w:tmpl w:val="57828C18"/>
    <w:lvl w:ilvl="0">
      <w:start w:val="4"/>
      <w:numFmt w:val="upperRoman"/>
      <w:lvlText w:val="%1."/>
      <w:legacy w:legacy="1" w:legacySpace="0" w:legacyIndent="360"/>
      <w:lvlJc w:val="left"/>
      <w:pPr>
        <w:ind w:left="360" w:hanging="360"/>
      </w:pPr>
      <w:rPr>
        <w:b/>
        <w:i w:val="0"/>
        <w:sz w:val="24"/>
      </w:rPr>
    </w:lvl>
  </w:abstractNum>
  <w:abstractNum w:abstractNumId="23">
    <w:nsid w:val="7C6E669C"/>
    <w:multiLevelType w:val="singleLevel"/>
    <w:tmpl w:val="9B34ACD4"/>
    <w:lvl w:ilvl="0">
      <w:start w:val="2"/>
      <w:numFmt w:val="decimal"/>
      <w:lvlText w:val="2.%1. "/>
      <w:legacy w:legacy="1" w:legacySpace="0" w:legacyIndent="283"/>
      <w:lvlJc w:val="left"/>
      <w:pPr>
        <w:ind w:left="913" w:hanging="283"/>
      </w:pPr>
      <w:rPr>
        <w:b w:val="0"/>
        <w:i w:val="0"/>
        <w:sz w:val="24"/>
      </w:rPr>
    </w:lvl>
  </w:abstractNum>
  <w:abstractNum w:abstractNumId="24">
    <w:nsid w:val="7FAF2916"/>
    <w:multiLevelType w:val="hybridMultilevel"/>
    <w:tmpl w:val="CA3A90B4"/>
    <w:lvl w:ilvl="0" w:tplc="04190005">
      <w:start w:val="1"/>
      <w:numFmt w:val="bullet"/>
      <w:lvlText w:val=""/>
      <w:lvlJc w:val="left"/>
      <w:pPr>
        <w:tabs>
          <w:tab w:val="num" w:pos="1356"/>
        </w:tabs>
        <w:ind w:left="1356" w:hanging="360"/>
      </w:pPr>
      <w:rPr>
        <w:rFonts w:ascii="Wingdings" w:hAnsi="Wingdings" w:hint="default"/>
      </w:rPr>
    </w:lvl>
    <w:lvl w:ilvl="1" w:tplc="04190003" w:tentative="1">
      <w:start w:val="1"/>
      <w:numFmt w:val="bullet"/>
      <w:lvlText w:val="o"/>
      <w:lvlJc w:val="left"/>
      <w:pPr>
        <w:tabs>
          <w:tab w:val="num" w:pos="2076"/>
        </w:tabs>
        <w:ind w:left="2076" w:hanging="360"/>
      </w:pPr>
      <w:rPr>
        <w:rFonts w:ascii="Courier New" w:hAnsi="Courier New" w:cs="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cs="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cs="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num w:numId="1">
    <w:abstractNumId w:val="14"/>
  </w:num>
  <w:num w:numId="2">
    <w:abstractNumId w:val="23"/>
  </w:num>
  <w:num w:numId="3">
    <w:abstractNumId w:val="23"/>
    <w:lvlOverride w:ilvl="0">
      <w:lvl w:ilvl="0">
        <w:start w:val="1"/>
        <w:numFmt w:val="decimal"/>
        <w:lvlText w:val="2.%1. "/>
        <w:legacy w:legacy="1" w:legacySpace="0" w:legacyIndent="283"/>
        <w:lvlJc w:val="left"/>
        <w:pPr>
          <w:ind w:left="913" w:hanging="283"/>
        </w:pPr>
        <w:rPr>
          <w:b w:val="0"/>
          <w:i w:val="0"/>
          <w:sz w:val="24"/>
        </w:rPr>
      </w:lvl>
    </w:lvlOverride>
  </w:num>
  <w:num w:numId="4">
    <w:abstractNumId w:val="21"/>
  </w:num>
  <w:num w:numId="5">
    <w:abstractNumId w:val="1"/>
    <w:lvlOverride w:ilvl="0">
      <w:lvl w:ilvl="0">
        <w:start w:val="3"/>
        <w:numFmt w:val="bullet"/>
        <w:lvlText w:val="-"/>
        <w:legacy w:legacy="1" w:legacySpace="0" w:legacyIndent="360"/>
        <w:lvlJc w:val="left"/>
        <w:pPr>
          <w:ind w:left="360" w:hanging="360"/>
        </w:pPr>
      </w:lvl>
    </w:lvlOverride>
  </w:num>
  <w:num w:numId="6">
    <w:abstractNumId w:val="22"/>
  </w:num>
  <w:num w:numId="7">
    <w:abstractNumId w:val="1"/>
    <w:lvlOverride w:ilvl="0">
      <w:lvl w:ilvl="0">
        <w:start w:val="5"/>
        <w:numFmt w:val="bullet"/>
        <w:lvlText w:val="-"/>
        <w:legacy w:legacy="1" w:legacySpace="0" w:legacyIndent="705"/>
        <w:lvlJc w:val="left"/>
        <w:pPr>
          <w:ind w:left="705" w:hanging="705"/>
        </w:pPr>
      </w:lvl>
    </w:lvlOverride>
  </w:num>
  <w:num w:numId="8">
    <w:abstractNumId w:val="20"/>
  </w:num>
  <w:num w:numId="9">
    <w:abstractNumId w:val="20"/>
    <w:lvlOverride w:ilvl="0">
      <w:lvl w:ilvl="0">
        <w:start w:val="7"/>
        <w:numFmt w:val="decimal"/>
        <w:lvlText w:val="%1."/>
        <w:legacy w:legacy="1" w:legacySpace="0" w:legacyIndent="0"/>
        <w:lvlJc w:val="left"/>
      </w:lvl>
    </w:lvlOverride>
    <w:lvlOverride w:ilvl="1">
      <w:lvl w:ilvl="1">
        <w:start w:val="3"/>
        <w:numFmt w:val="decimal"/>
        <w:lvlText w:val="%1.%2."/>
        <w:legacy w:legacy="1" w:legacySpace="0" w:legacyIndent="0"/>
        <w:lvlJc w:val="left"/>
      </w:lvl>
    </w:lvlOverride>
    <w:lvlOverride w:ilvl="2">
      <w:lvl w:ilvl="2">
        <w:start w:val="2"/>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10">
    <w:abstractNumId w:val="17"/>
  </w:num>
  <w:num w:numId="11">
    <w:abstractNumId w:val="16"/>
  </w:num>
  <w:num w:numId="12">
    <w:abstractNumId w:val="9"/>
  </w:num>
  <w:num w:numId="13">
    <w:abstractNumId w:val="13"/>
  </w:num>
  <w:num w:numId="14">
    <w:abstractNumId w:val="11"/>
  </w:num>
  <w:num w:numId="15">
    <w:abstractNumId w:val="8"/>
  </w:num>
  <w:num w:numId="16">
    <w:abstractNumId w:val="18"/>
  </w:num>
  <w:num w:numId="17">
    <w:abstractNumId w:val="15"/>
  </w:num>
  <w:num w:numId="18">
    <w:abstractNumId w:val="10"/>
  </w:num>
  <w:num w:numId="19">
    <w:abstractNumId w:val="3"/>
  </w:num>
  <w:num w:numId="20">
    <w:abstractNumId w:val="24"/>
  </w:num>
  <w:num w:numId="21">
    <w:abstractNumId w:val="0"/>
  </w:num>
  <w:num w:numId="22">
    <w:abstractNumId w:val="6"/>
  </w:num>
  <w:num w:numId="23">
    <w:abstractNumId w:val="7"/>
  </w:num>
  <w:num w:numId="24">
    <w:abstractNumId w:val="19"/>
  </w:num>
  <w:num w:numId="25">
    <w:abstractNumId w:val="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5F"/>
    <w:rsid w:val="0000141C"/>
    <w:rsid w:val="00002918"/>
    <w:rsid w:val="0000295D"/>
    <w:rsid w:val="00002E30"/>
    <w:rsid w:val="00002F9F"/>
    <w:rsid w:val="00003E71"/>
    <w:rsid w:val="000047CA"/>
    <w:rsid w:val="000062D1"/>
    <w:rsid w:val="000072F6"/>
    <w:rsid w:val="00007A71"/>
    <w:rsid w:val="00010340"/>
    <w:rsid w:val="00010763"/>
    <w:rsid w:val="000122D0"/>
    <w:rsid w:val="00015418"/>
    <w:rsid w:val="00016676"/>
    <w:rsid w:val="0001755F"/>
    <w:rsid w:val="0001762B"/>
    <w:rsid w:val="00017A48"/>
    <w:rsid w:val="00022AB4"/>
    <w:rsid w:val="00022D3E"/>
    <w:rsid w:val="00023E11"/>
    <w:rsid w:val="000267AD"/>
    <w:rsid w:val="00026876"/>
    <w:rsid w:val="00032B8D"/>
    <w:rsid w:val="00033F83"/>
    <w:rsid w:val="00035C6C"/>
    <w:rsid w:val="00035FDF"/>
    <w:rsid w:val="0004040A"/>
    <w:rsid w:val="00042637"/>
    <w:rsid w:val="000441AB"/>
    <w:rsid w:val="000453B2"/>
    <w:rsid w:val="000508DE"/>
    <w:rsid w:val="00051BB6"/>
    <w:rsid w:val="00052C82"/>
    <w:rsid w:val="000533BC"/>
    <w:rsid w:val="000538E4"/>
    <w:rsid w:val="00056513"/>
    <w:rsid w:val="00057682"/>
    <w:rsid w:val="00060902"/>
    <w:rsid w:val="00061E9A"/>
    <w:rsid w:val="00064565"/>
    <w:rsid w:val="00066F20"/>
    <w:rsid w:val="000707CA"/>
    <w:rsid w:val="0007080E"/>
    <w:rsid w:val="00070C92"/>
    <w:rsid w:val="00073026"/>
    <w:rsid w:val="00073147"/>
    <w:rsid w:val="00073EA3"/>
    <w:rsid w:val="00075708"/>
    <w:rsid w:val="000824F4"/>
    <w:rsid w:val="000874B5"/>
    <w:rsid w:val="000878E9"/>
    <w:rsid w:val="00087D75"/>
    <w:rsid w:val="00091AA7"/>
    <w:rsid w:val="00091CD0"/>
    <w:rsid w:val="00094012"/>
    <w:rsid w:val="00097700"/>
    <w:rsid w:val="00097FCB"/>
    <w:rsid w:val="000A03E5"/>
    <w:rsid w:val="000A49E3"/>
    <w:rsid w:val="000A5273"/>
    <w:rsid w:val="000A5941"/>
    <w:rsid w:val="000B1772"/>
    <w:rsid w:val="000B1D4C"/>
    <w:rsid w:val="000B2C12"/>
    <w:rsid w:val="000B2E47"/>
    <w:rsid w:val="000B4354"/>
    <w:rsid w:val="000B56B6"/>
    <w:rsid w:val="000B79F0"/>
    <w:rsid w:val="000C08D7"/>
    <w:rsid w:val="000C0CE6"/>
    <w:rsid w:val="000C10C4"/>
    <w:rsid w:val="000C26B2"/>
    <w:rsid w:val="000C34D8"/>
    <w:rsid w:val="000C4ACA"/>
    <w:rsid w:val="000C53AE"/>
    <w:rsid w:val="000C7A2D"/>
    <w:rsid w:val="000D017F"/>
    <w:rsid w:val="000D0B6C"/>
    <w:rsid w:val="000D0DEE"/>
    <w:rsid w:val="000D34A5"/>
    <w:rsid w:val="000D535C"/>
    <w:rsid w:val="000E0CBA"/>
    <w:rsid w:val="000E1FC6"/>
    <w:rsid w:val="000E2228"/>
    <w:rsid w:val="000E2C7B"/>
    <w:rsid w:val="000E4680"/>
    <w:rsid w:val="000E6C07"/>
    <w:rsid w:val="000E7577"/>
    <w:rsid w:val="000F1105"/>
    <w:rsid w:val="000F1930"/>
    <w:rsid w:val="001004A9"/>
    <w:rsid w:val="0010271B"/>
    <w:rsid w:val="001062B1"/>
    <w:rsid w:val="001068D7"/>
    <w:rsid w:val="00107C11"/>
    <w:rsid w:val="00111665"/>
    <w:rsid w:val="00111832"/>
    <w:rsid w:val="00112D02"/>
    <w:rsid w:val="00113DE4"/>
    <w:rsid w:val="0011631A"/>
    <w:rsid w:val="00120040"/>
    <w:rsid w:val="001200A9"/>
    <w:rsid w:val="00120696"/>
    <w:rsid w:val="001223A0"/>
    <w:rsid w:val="00122568"/>
    <w:rsid w:val="0012274C"/>
    <w:rsid w:val="00122DD7"/>
    <w:rsid w:val="001247A5"/>
    <w:rsid w:val="00125D57"/>
    <w:rsid w:val="00125D7C"/>
    <w:rsid w:val="00130AF6"/>
    <w:rsid w:val="001322DD"/>
    <w:rsid w:val="00133BF1"/>
    <w:rsid w:val="00133DCA"/>
    <w:rsid w:val="00134D54"/>
    <w:rsid w:val="00137C34"/>
    <w:rsid w:val="00141929"/>
    <w:rsid w:val="00141D96"/>
    <w:rsid w:val="0014430F"/>
    <w:rsid w:val="001463FA"/>
    <w:rsid w:val="00147ACC"/>
    <w:rsid w:val="00147DA9"/>
    <w:rsid w:val="00147E42"/>
    <w:rsid w:val="00147F4A"/>
    <w:rsid w:val="00151E3F"/>
    <w:rsid w:val="00153029"/>
    <w:rsid w:val="00153971"/>
    <w:rsid w:val="00153D5F"/>
    <w:rsid w:val="001548C7"/>
    <w:rsid w:val="00154910"/>
    <w:rsid w:val="001549C5"/>
    <w:rsid w:val="001555E0"/>
    <w:rsid w:val="001567AD"/>
    <w:rsid w:val="00156B5F"/>
    <w:rsid w:val="00157D15"/>
    <w:rsid w:val="001604C1"/>
    <w:rsid w:val="00161827"/>
    <w:rsid w:val="0016298B"/>
    <w:rsid w:val="0016545E"/>
    <w:rsid w:val="0016562A"/>
    <w:rsid w:val="001657A5"/>
    <w:rsid w:val="00166B13"/>
    <w:rsid w:val="001717B5"/>
    <w:rsid w:val="00172DBA"/>
    <w:rsid w:val="001732E3"/>
    <w:rsid w:val="00173A5A"/>
    <w:rsid w:val="00180062"/>
    <w:rsid w:val="00181F52"/>
    <w:rsid w:val="001821F8"/>
    <w:rsid w:val="00182CEB"/>
    <w:rsid w:val="00183C63"/>
    <w:rsid w:val="001843AA"/>
    <w:rsid w:val="00184F74"/>
    <w:rsid w:val="001855D7"/>
    <w:rsid w:val="001859DE"/>
    <w:rsid w:val="00186E54"/>
    <w:rsid w:val="001876A1"/>
    <w:rsid w:val="00187D43"/>
    <w:rsid w:val="00192697"/>
    <w:rsid w:val="001932E0"/>
    <w:rsid w:val="00193649"/>
    <w:rsid w:val="00193745"/>
    <w:rsid w:val="00194120"/>
    <w:rsid w:val="001A311B"/>
    <w:rsid w:val="001A385F"/>
    <w:rsid w:val="001A69FD"/>
    <w:rsid w:val="001B1872"/>
    <w:rsid w:val="001B1CBC"/>
    <w:rsid w:val="001B265A"/>
    <w:rsid w:val="001B27E6"/>
    <w:rsid w:val="001B3762"/>
    <w:rsid w:val="001B55E9"/>
    <w:rsid w:val="001B6974"/>
    <w:rsid w:val="001B7BC7"/>
    <w:rsid w:val="001C196F"/>
    <w:rsid w:val="001C5303"/>
    <w:rsid w:val="001C561D"/>
    <w:rsid w:val="001C7DDF"/>
    <w:rsid w:val="001D0E66"/>
    <w:rsid w:val="001E2CD1"/>
    <w:rsid w:val="001E2D8F"/>
    <w:rsid w:val="001E31B1"/>
    <w:rsid w:val="001E37DC"/>
    <w:rsid w:val="001E5831"/>
    <w:rsid w:val="001E5AB6"/>
    <w:rsid w:val="001E68EC"/>
    <w:rsid w:val="001E70B5"/>
    <w:rsid w:val="001E753B"/>
    <w:rsid w:val="001E7A5F"/>
    <w:rsid w:val="001F3E5D"/>
    <w:rsid w:val="001F4E54"/>
    <w:rsid w:val="001F65CA"/>
    <w:rsid w:val="001F7ADA"/>
    <w:rsid w:val="00200B88"/>
    <w:rsid w:val="002031C1"/>
    <w:rsid w:val="002037F3"/>
    <w:rsid w:val="00212449"/>
    <w:rsid w:val="00217328"/>
    <w:rsid w:val="00217375"/>
    <w:rsid w:val="00221240"/>
    <w:rsid w:val="0022131C"/>
    <w:rsid w:val="0022200E"/>
    <w:rsid w:val="0022205D"/>
    <w:rsid w:val="00222BE4"/>
    <w:rsid w:val="0022365B"/>
    <w:rsid w:val="00223898"/>
    <w:rsid w:val="00224061"/>
    <w:rsid w:val="00225C26"/>
    <w:rsid w:val="002267BD"/>
    <w:rsid w:val="00227CAE"/>
    <w:rsid w:val="00230FCD"/>
    <w:rsid w:val="002327EA"/>
    <w:rsid w:val="00233176"/>
    <w:rsid w:val="00234AA4"/>
    <w:rsid w:val="00235963"/>
    <w:rsid w:val="002365FD"/>
    <w:rsid w:val="002366D2"/>
    <w:rsid w:val="002370CB"/>
    <w:rsid w:val="0024064D"/>
    <w:rsid w:val="00240920"/>
    <w:rsid w:val="002451C1"/>
    <w:rsid w:val="00245573"/>
    <w:rsid w:val="002459C3"/>
    <w:rsid w:val="0025084D"/>
    <w:rsid w:val="00252379"/>
    <w:rsid w:val="00254182"/>
    <w:rsid w:val="00255FB4"/>
    <w:rsid w:val="00257665"/>
    <w:rsid w:val="00257981"/>
    <w:rsid w:val="00260FF7"/>
    <w:rsid w:val="002625EC"/>
    <w:rsid w:val="00264893"/>
    <w:rsid w:val="00265E7A"/>
    <w:rsid w:val="00266A13"/>
    <w:rsid w:val="00267360"/>
    <w:rsid w:val="00271380"/>
    <w:rsid w:val="0027355B"/>
    <w:rsid w:val="002746A5"/>
    <w:rsid w:val="002747D5"/>
    <w:rsid w:val="00274B4F"/>
    <w:rsid w:val="00274B95"/>
    <w:rsid w:val="00275B34"/>
    <w:rsid w:val="00275CC3"/>
    <w:rsid w:val="00276449"/>
    <w:rsid w:val="00277632"/>
    <w:rsid w:val="00280040"/>
    <w:rsid w:val="00280EA2"/>
    <w:rsid w:val="002823CD"/>
    <w:rsid w:val="002826B9"/>
    <w:rsid w:val="0028340F"/>
    <w:rsid w:val="00284C13"/>
    <w:rsid w:val="00285F40"/>
    <w:rsid w:val="00286E7A"/>
    <w:rsid w:val="0029063C"/>
    <w:rsid w:val="00290BD8"/>
    <w:rsid w:val="00292A66"/>
    <w:rsid w:val="00295551"/>
    <w:rsid w:val="00295901"/>
    <w:rsid w:val="00296222"/>
    <w:rsid w:val="00296845"/>
    <w:rsid w:val="00296ADA"/>
    <w:rsid w:val="002A24E1"/>
    <w:rsid w:val="002A3B7D"/>
    <w:rsid w:val="002A5E3C"/>
    <w:rsid w:val="002A6201"/>
    <w:rsid w:val="002A6394"/>
    <w:rsid w:val="002A6DD1"/>
    <w:rsid w:val="002A7897"/>
    <w:rsid w:val="002B311E"/>
    <w:rsid w:val="002B385D"/>
    <w:rsid w:val="002B3DD3"/>
    <w:rsid w:val="002B4CB8"/>
    <w:rsid w:val="002B5163"/>
    <w:rsid w:val="002C097A"/>
    <w:rsid w:val="002C1A10"/>
    <w:rsid w:val="002C22A7"/>
    <w:rsid w:val="002C3016"/>
    <w:rsid w:val="002C3114"/>
    <w:rsid w:val="002C3325"/>
    <w:rsid w:val="002C3E54"/>
    <w:rsid w:val="002C59F4"/>
    <w:rsid w:val="002D12C9"/>
    <w:rsid w:val="002D1E88"/>
    <w:rsid w:val="002D2595"/>
    <w:rsid w:val="002D2724"/>
    <w:rsid w:val="002D42CF"/>
    <w:rsid w:val="002D489C"/>
    <w:rsid w:val="002D6727"/>
    <w:rsid w:val="002E5458"/>
    <w:rsid w:val="002E56A0"/>
    <w:rsid w:val="002F0ADE"/>
    <w:rsid w:val="002F4678"/>
    <w:rsid w:val="002F5F9B"/>
    <w:rsid w:val="002F70F9"/>
    <w:rsid w:val="00300765"/>
    <w:rsid w:val="00302E49"/>
    <w:rsid w:val="003038FB"/>
    <w:rsid w:val="0030473C"/>
    <w:rsid w:val="00306E68"/>
    <w:rsid w:val="003122DA"/>
    <w:rsid w:val="003143DF"/>
    <w:rsid w:val="003161F5"/>
    <w:rsid w:val="003200AD"/>
    <w:rsid w:val="00320BC1"/>
    <w:rsid w:val="0032119B"/>
    <w:rsid w:val="003216AA"/>
    <w:rsid w:val="00321AB5"/>
    <w:rsid w:val="003225D8"/>
    <w:rsid w:val="00324268"/>
    <w:rsid w:val="00326DB4"/>
    <w:rsid w:val="00327ACC"/>
    <w:rsid w:val="00330615"/>
    <w:rsid w:val="00332F3C"/>
    <w:rsid w:val="0033399D"/>
    <w:rsid w:val="00334C16"/>
    <w:rsid w:val="00336E4C"/>
    <w:rsid w:val="003378E9"/>
    <w:rsid w:val="00344D0A"/>
    <w:rsid w:val="00346251"/>
    <w:rsid w:val="00346810"/>
    <w:rsid w:val="00346F14"/>
    <w:rsid w:val="00347559"/>
    <w:rsid w:val="00347719"/>
    <w:rsid w:val="003504E8"/>
    <w:rsid w:val="0035103A"/>
    <w:rsid w:val="0035127F"/>
    <w:rsid w:val="0035132A"/>
    <w:rsid w:val="0035299C"/>
    <w:rsid w:val="003550CC"/>
    <w:rsid w:val="00357800"/>
    <w:rsid w:val="00360ACD"/>
    <w:rsid w:val="00361018"/>
    <w:rsid w:val="00362813"/>
    <w:rsid w:val="00362F72"/>
    <w:rsid w:val="00365AD3"/>
    <w:rsid w:val="00367AE1"/>
    <w:rsid w:val="0037055E"/>
    <w:rsid w:val="00377A23"/>
    <w:rsid w:val="00380779"/>
    <w:rsid w:val="00383116"/>
    <w:rsid w:val="0038786C"/>
    <w:rsid w:val="00390EF1"/>
    <w:rsid w:val="00392074"/>
    <w:rsid w:val="00392150"/>
    <w:rsid w:val="00392AD6"/>
    <w:rsid w:val="00393CDF"/>
    <w:rsid w:val="00397E45"/>
    <w:rsid w:val="003A2299"/>
    <w:rsid w:val="003A2920"/>
    <w:rsid w:val="003A3205"/>
    <w:rsid w:val="003A5469"/>
    <w:rsid w:val="003A598A"/>
    <w:rsid w:val="003A71DF"/>
    <w:rsid w:val="003A7A62"/>
    <w:rsid w:val="003B2272"/>
    <w:rsid w:val="003B39F6"/>
    <w:rsid w:val="003B3A03"/>
    <w:rsid w:val="003B6743"/>
    <w:rsid w:val="003B6EE9"/>
    <w:rsid w:val="003C000F"/>
    <w:rsid w:val="003C03BD"/>
    <w:rsid w:val="003C2108"/>
    <w:rsid w:val="003C6D0A"/>
    <w:rsid w:val="003C72BC"/>
    <w:rsid w:val="003D0C6D"/>
    <w:rsid w:val="003D1D05"/>
    <w:rsid w:val="003D2342"/>
    <w:rsid w:val="003D2740"/>
    <w:rsid w:val="003D3A1D"/>
    <w:rsid w:val="003D53F1"/>
    <w:rsid w:val="003D703B"/>
    <w:rsid w:val="003D7D69"/>
    <w:rsid w:val="003E0475"/>
    <w:rsid w:val="003E10B7"/>
    <w:rsid w:val="003E17DC"/>
    <w:rsid w:val="003E1C7A"/>
    <w:rsid w:val="003E46E8"/>
    <w:rsid w:val="003E5BFD"/>
    <w:rsid w:val="003F0341"/>
    <w:rsid w:val="003F068D"/>
    <w:rsid w:val="003F0BDC"/>
    <w:rsid w:val="003F122A"/>
    <w:rsid w:val="003F283B"/>
    <w:rsid w:val="003F35EC"/>
    <w:rsid w:val="003F6F6D"/>
    <w:rsid w:val="00400D4A"/>
    <w:rsid w:val="00401D96"/>
    <w:rsid w:val="00402D1C"/>
    <w:rsid w:val="00404288"/>
    <w:rsid w:val="00404CD7"/>
    <w:rsid w:val="00405335"/>
    <w:rsid w:val="004054CC"/>
    <w:rsid w:val="00405DBA"/>
    <w:rsid w:val="00406847"/>
    <w:rsid w:val="00406BCC"/>
    <w:rsid w:val="004076BA"/>
    <w:rsid w:val="004124FF"/>
    <w:rsid w:val="00413DB5"/>
    <w:rsid w:val="0041499F"/>
    <w:rsid w:val="00415CAB"/>
    <w:rsid w:val="0041628C"/>
    <w:rsid w:val="00417CC6"/>
    <w:rsid w:val="00420D29"/>
    <w:rsid w:val="0042537F"/>
    <w:rsid w:val="004260CB"/>
    <w:rsid w:val="00426582"/>
    <w:rsid w:val="00426D05"/>
    <w:rsid w:val="0042758A"/>
    <w:rsid w:val="00430019"/>
    <w:rsid w:val="004316C7"/>
    <w:rsid w:val="004324E5"/>
    <w:rsid w:val="004338C6"/>
    <w:rsid w:val="00434611"/>
    <w:rsid w:val="0043740E"/>
    <w:rsid w:val="004401DC"/>
    <w:rsid w:val="00440662"/>
    <w:rsid w:val="00442D13"/>
    <w:rsid w:val="004452C8"/>
    <w:rsid w:val="00447B44"/>
    <w:rsid w:val="00450A64"/>
    <w:rsid w:val="00450BDF"/>
    <w:rsid w:val="00451DBA"/>
    <w:rsid w:val="0045317F"/>
    <w:rsid w:val="00453EE3"/>
    <w:rsid w:val="0045475D"/>
    <w:rsid w:val="004558C6"/>
    <w:rsid w:val="004564F9"/>
    <w:rsid w:val="004600CC"/>
    <w:rsid w:val="0046392A"/>
    <w:rsid w:val="0046509A"/>
    <w:rsid w:val="004671A3"/>
    <w:rsid w:val="0047011D"/>
    <w:rsid w:val="00480D9A"/>
    <w:rsid w:val="00481EB1"/>
    <w:rsid w:val="00481FA8"/>
    <w:rsid w:val="00482FA5"/>
    <w:rsid w:val="00483A64"/>
    <w:rsid w:val="00485F23"/>
    <w:rsid w:val="00486EE6"/>
    <w:rsid w:val="004900D2"/>
    <w:rsid w:val="004905F4"/>
    <w:rsid w:val="00490954"/>
    <w:rsid w:val="00491FC2"/>
    <w:rsid w:val="00492775"/>
    <w:rsid w:val="00492E2F"/>
    <w:rsid w:val="00494BCA"/>
    <w:rsid w:val="004958D6"/>
    <w:rsid w:val="004A0510"/>
    <w:rsid w:val="004A1DA8"/>
    <w:rsid w:val="004A4074"/>
    <w:rsid w:val="004A5300"/>
    <w:rsid w:val="004A56E9"/>
    <w:rsid w:val="004B0A34"/>
    <w:rsid w:val="004B0E1B"/>
    <w:rsid w:val="004B366C"/>
    <w:rsid w:val="004B48AC"/>
    <w:rsid w:val="004B5DE6"/>
    <w:rsid w:val="004C30A7"/>
    <w:rsid w:val="004C33B1"/>
    <w:rsid w:val="004C4290"/>
    <w:rsid w:val="004C472D"/>
    <w:rsid w:val="004C57A6"/>
    <w:rsid w:val="004C68FA"/>
    <w:rsid w:val="004C6BF5"/>
    <w:rsid w:val="004C7408"/>
    <w:rsid w:val="004C7EDB"/>
    <w:rsid w:val="004D3CC1"/>
    <w:rsid w:val="004D3EEA"/>
    <w:rsid w:val="004D5377"/>
    <w:rsid w:val="004D7776"/>
    <w:rsid w:val="004E0D8F"/>
    <w:rsid w:val="004E63ED"/>
    <w:rsid w:val="004F0279"/>
    <w:rsid w:val="004F1410"/>
    <w:rsid w:val="004F4EF9"/>
    <w:rsid w:val="004F7E93"/>
    <w:rsid w:val="00500EF0"/>
    <w:rsid w:val="00501CE7"/>
    <w:rsid w:val="005030E5"/>
    <w:rsid w:val="0050455D"/>
    <w:rsid w:val="00504E1C"/>
    <w:rsid w:val="00505CD8"/>
    <w:rsid w:val="005079B8"/>
    <w:rsid w:val="00511506"/>
    <w:rsid w:val="005125C6"/>
    <w:rsid w:val="0051367A"/>
    <w:rsid w:val="00513994"/>
    <w:rsid w:val="005152BF"/>
    <w:rsid w:val="00516E0A"/>
    <w:rsid w:val="005200F0"/>
    <w:rsid w:val="005232E5"/>
    <w:rsid w:val="005235EF"/>
    <w:rsid w:val="005251E2"/>
    <w:rsid w:val="0052586D"/>
    <w:rsid w:val="00526717"/>
    <w:rsid w:val="00527722"/>
    <w:rsid w:val="0053134F"/>
    <w:rsid w:val="00531D42"/>
    <w:rsid w:val="00534542"/>
    <w:rsid w:val="00536763"/>
    <w:rsid w:val="00537264"/>
    <w:rsid w:val="005374E4"/>
    <w:rsid w:val="0054236D"/>
    <w:rsid w:val="005456BD"/>
    <w:rsid w:val="00547A27"/>
    <w:rsid w:val="0055090C"/>
    <w:rsid w:val="0055098F"/>
    <w:rsid w:val="00550CBF"/>
    <w:rsid w:val="00551BD1"/>
    <w:rsid w:val="005530FD"/>
    <w:rsid w:val="005536F1"/>
    <w:rsid w:val="00553D89"/>
    <w:rsid w:val="00556256"/>
    <w:rsid w:val="00556357"/>
    <w:rsid w:val="005577AF"/>
    <w:rsid w:val="00557A3E"/>
    <w:rsid w:val="00560D40"/>
    <w:rsid w:val="00561806"/>
    <w:rsid w:val="005619D4"/>
    <w:rsid w:val="00564B91"/>
    <w:rsid w:val="0056522B"/>
    <w:rsid w:val="005720C6"/>
    <w:rsid w:val="0057289B"/>
    <w:rsid w:val="00577A95"/>
    <w:rsid w:val="005805B5"/>
    <w:rsid w:val="005811E4"/>
    <w:rsid w:val="0058199C"/>
    <w:rsid w:val="00582472"/>
    <w:rsid w:val="005825D9"/>
    <w:rsid w:val="00583A07"/>
    <w:rsid w:val="0058426C"/>
    <w:rsid w:val="00584800"/>
    <w:rsid w:val="00585651"/>
    <w:rsid w:val="005858C4"/>
    <w:rsid w:val="00585F12"/>
    <w:rsid w:val="00587A10"/>
    <w:rsid w:val="0059488E"/>
    <w:rsid w:val="00595BF0"/>
    <w:rsid w:val="005971F8"/>
    <w:rsid w:val="005A0670"/>
    <w:rsid w:val="005A1EAB"/>
    <w:rsid w:val="005A2C78"/>
    <w:rsid w:val="005A3440"/>
    <w:rsid w:val="005A54DC"/>
    <w:rsid w:val="005A6D13"/>
    <w:rsid w:val="005B3230"/>
    <w:rsid w:val="005B32D4"/>
    <w:rsid w:val="005B44A3"/>
    <w:rsid w:val="005B4753"/>
    <w:rsid w:val="005B4C4D"/>
    <w:rsid w:val="005B56BF"/>
    <w:rsid w:val="005B618F"/>
    <w:rsid w:val="005B6619"/>
    <w:rsid w:val="005C22F9"/>
    <w:rsid w:val="005C3493"/>
    <w:rsid w:val="005C35D0"/>
    <w:rsid w:val="005C3BC7"/>
    <w:rsid w:val="005C3EF1"/>
    <w:rsid w:val="005C5040"/>
    <w:rsid w:val="005C52A0"/>
    <w:rsid w:val="005C583C"/>
    <w:rsid w:val="005C5D14"/>
    <w:rsid w:val="005C68D4"/>
    <w:rsid w:val="005C74CC"/>
    <w:rsid w:val="005C75D3"/>
    <w:rsid w:val="005D1304"/>
    <w:rsid w:val="005D1A23"/>
    <w:rsid w:val="005D406A"/>
    <w:rsid w:val="005D4115"/>
    <w:rsid w:val="005D7608"/>
    <w:rsid w:val="005D7D1A"/>
    <w:rsid w:val="005E1BD8"/>
    <w:rsid w:val="005E1C04"/>
    <w:rsid w:val="005E28F1"/>
    <w:rsid w:val="005E2C63"/>
    <w:rsid w:val="005E4867"/>
    <w:rsid w:val="005E4876"/>
    <w:rsid w:val="005E4F00"/>
    <w:rsid w:val="005F2579"/>
    <w:rsid w:val="005F3D2B"/>
    <w:rsid w:val="005F60F5"/>
    <w:rsid w:val="00602152"/>
    <w:rsid w:val="00604DCC"/>
    <w:rsid w:val="0060613B"/>
    <w:rsid w:val="00606EF6"/>
    <w:rsid w:val="00606F15"/>
    <w:rsid w:val="00611702"/>
    <w:rsid w:val="00617FE8"/>
    <w:rsid w:val="00621350"/>
    <w:rsid w:val="00621EC0"/>
    <w:rsid w:val="00622D00"/>
    <w:rsid w:val="00622D1A"/>
    <w:rsid w:val="00623B7B"/>
    <w:rsid w:val="00624408"/>
    <w:rsid w:val="006248EC"/>
    <w:rsid w:val="0062557F"/>
    <w:rsid w:val="006264D3"/>
    <w:rsid w:val="0063027B"/>
    <w:rsid w:val="00631798"/>
    <w:rsid w:val="00632A8F"/>
    <w:rsid w:val="00633773"/>
    <w:rsid w:val="00642A1A"/>
    <w:rsid w:val="00643345"/>
    <w:rsid w:val="006436CC"/>
    <w:rsid w:val="006445EC"/>
    <w:rsid w:val="006455FC"/>
    <w:rsid w:val="006474E7"/>
    <w:rsid w:val="00650A99"/>
    <w:rsid w:val="006514B6"/>
    <w:rsid w:val="006520FC"/>
    <w:rsid w:val="00654CC5"/>
    <w:rsid w:val="00654E0F"/>
    <w:rsid w:val="00657109"/>
    <w:rsid w:val="00657E3D"/>
    <w:rsid w:val="00660538"/>
    <w:rsid w:val="006606A8"/>
    <w:rsid w:val="00661718"/>
    <w:rsid w:val="006627AD"/>
    <w:rsid w:val="00662826"/>
    <w:rsid w:val="006628FC"/>
    <w:rsid w:val="0066422B"/>
    <w:rsid w:val="006654AA"/>
    <w:rsid w:val="006655E6"/>
    <w:rsid w:val="00666D39"/>
    <w:rsid w:val="00667A96"/>
    <w:rsid w:val="006709D9"/>
    <w:rsid w:val="006714F7"/>
    <w:rsid w:val="00672C20"/>
    <w:rsid w:val="00674AAC"/>
    <w:rsid w:val="00675E5A"/>
    <w:rsid w:val="00677AA8"/>
    <w:rsid w:val="00677BA1"/>
    <w:rsid w:val="006819BE"/>
    <w:rsid w:val="00684539"/>
    <w:rsid w:val="00687234"/>
    <w:rsid w:val="006919CB"/>
    <w:rsid w:val="00691A54"/>
    <w:rsid w:val="00692BF7"/>
    <w:rsid w:val="0069311B"/>
    <w:rsid w:val="00693B8B"/>
    <w:rsid w:val="00694A24"/>
    <w:rsid w:val="00694EBD"/>
    <w:rsid w:val="00694F87"/>
    <w:rsid w:val="006977A9"/>
    <w:rsid w:val="006A1ABB"/>
    <w:rsid w:val="006A21B2"/>
    <w:rsid w:val="006A64C8"/>
    <w:rsid w:val="006A65A1"/>
    <w:rsid w:val="006B4F23"/>
    <w:rsid w:val="006B504E"/>
    <w:rsid w:val="006B7362"/>
    <w:rsid w:val="006C0D48"/>
    <w:rsid w:val="006C1066"/>
    <w:rsid w:val="006C2631"/>
    <w:rsid w:val="006C3A8B"/>
    <w:rsid w:val="006C4792"/>
    <w:rsid w:val="006C4849"/>
    <w:rsid w:val="006C4BE6"/>
    <w:rsid w:val="006C559F"/>
    <w:rsid w:val="006C6F3D"/>
    <w:rsid w:val="006C7C80"/>
    <w:rsid w:val="006D015E"/>
    <w:rsid w:val="006D1FE6"/>
    <w:rsid w:val="006D2552"/>
    <w:rsid w:val="006D322C"/>
    <w:rsid w:val="006D7429"/>
    <w:rsid w:val="006E205F"/>
    <w:rsid w:val="006E3459"/>
    <w:rsid w:val="006E345C"/>
    <w:rsid w:val="006E3D7E"/>
    <w:rsid w:val="006E463C"/>
    <w:rsid w:val="006E6E09"/>
    <w:rsid w:val="006E7842"/>
    <w:rsid w:val="006E7AF8"/>
    <w:rsid w:val="006F2017"/>
    <w:rsid w:val="006F22E6"/>
    <w:rsid w:val="006F402B"/>
    <w:rsid w:val="006F5BBC"/>
    <w:rsid w:val="0070013C"/>
    <w:rsid w:val="00704B16"/>
    <w:rsid w:val="00706486"/>
    <w:rsid w:val="00706BFB"/>
    <w:rsid w:val="00707651"/>
    <w:rsid w:val="00710AA5"/>
    <w:rsid w:val="007115AC"/>
    <w:rsid w:val="00711C49"/>
    <w:rsid w:val="00714772"/>
    <w:rsid w:val="007153F4"/>
    <w:rsid w:val="00717C97"/>
    <w:rsid w:val="00717D0F"/>
    <w:rsid w:val="00720574"/>
    <w:rsid w:val="00720D46"/>
    <w:rsid w:val="0072244A"/>
    <w:rsid w:val="0072247B"/>
    <w:rsid w:val="007256E3"/>
    <w:rsid w:val="00726D35"/>
    <w:rsid w:val="00731F33"/>
    <w:rsid w:val="00732321"/>
    <w:rsid w:val="00732F70"/>
    <w:rsid w:val="00733580"/>
    <w:rsid w:val="00733F3E"/>
    <w:rsid w:val="00736A3D"/>
    <w:rsid w:val="00743C73"/>
    <w:rsid w:val="00746891"/>
    <w:rsid w:val="007468BE"/>
    <w:rsid w:val="007479EB"/>
    <w:rsid w:val="0075102F"/>
    <w:rsid w:val="00754334"/>
    <w:rsid w:val="007558DE"/>
    <w:rsid w:val="00755D96"/>
    <w:rsid w:val="00760991"/>
    <w:rsid w:val="0076165B"/>
    <w:rsid w:val="00761CC5"/>
    <w:rsid w:val="00761E8C"/>
    <w:rsid w:val="00764B3C"/>
    <w:rsid w:val="00764C33"/>
    <w:rsid w:val="00764DDF"/>
    <w:rsid w:val="00764EB9"/>
    <w:rsid w:val="0076571A"/>
    <w:rsid w:val="00772A88"/>
    <w:rsid w:val="00774038"/>
    <w:rsid w:val="00775B4F"/>
    <w:rsid w:val="00777FE8"/>
    <w:rsid w:val="007823E5"/>
    <w:rsid w:val="00786847"/>
    <w:rsid w:val="007874CA"/>
    <w:rsid w:val="00790431"/>
    <w:rsid w:val="007911EF"/>
    <w:rsid w:val="00792571"/>
    <w:rsid w:val="00793353"/>
    <w:rsid w:val="00796311"/>
    <w:rsid w:val="007A3D34"/>
    <w:rsid w:val="007A409F"/>
    <w:rsid w:val="007A5850"/>
    <w:rsid w:val="007A5E88"/>
    <w:rsid w:val="007A79BF"/>
    <w:rsid w:val="007B15EF"/>
    <w:rsid w:val="007B456A"/>
    <w:rsid w:val="007B4E4A"/>
    <w:rsid w:val="007B539C"/>
    <w:rsid w:val="007B569B"/>
    <w:rsid w:val="007B60A9"/>
    <w:rsid w:val="007C04AC"/>
    <w:rsid w:val="007C0E83"/>
    <w:rsid w:val="007C3E97"/>
    <w:rsid w:val="007C48C4"/>
    <w:rsid w:val="007C6211"/>
    <w:rsid w:val="007C718A"/>
    <w:rsid w:val="007D1780"/>
    <w:rsid w:val="007D2064"/>
    <w:rsid w:val="007D347A"/>
    <w:rsid w:val="007D36C2"/>
    <w:rsid w:val="007D3BB2"/>
    <w:rsid w:val="007D605D"/>
    <w:rsid w:val="007D6DE8"/>
    <w:rsid w:val="007E2029"/>
    <w:rsid w:val="007E2BD8"/>
    <w:rsid w:val="007E42B0"/>
    <w:rsid w:val="007E492F"/>
    <w:rsid w:val="007E5BAE"/>
    <w:rsid w:val="007E73C3"/>
    <w:rsid w:val="007F0857"/>
    <w:rsid w:val="007F310E"/>
    <w:rsid w:val="007F44B1"/>
    <w:rsid w:val="007F6F69"/>
    <w:rsid w:val="007F7BD6"/>
    <w:rsid w:val="00800354"/>
    <w:rsid w:val="00800501"/>
    <w:rsid w:val="00802E01"/>
    <w:rsid w:val="00802EBD"/>
    <w:rsid w:val="008063C5"/>
    <w:rsid w:val="00806877"/>
    <w:rsid w:val="00806E1E"/>
    <w:rsid w:val="00807118"/>
    <w:rsid w:val="00807D4D"/>
    <w:rsid w:val="00810B1A"/>
    <w:rsid w:val="00811069"/>
    <w:rsid w:val="008117C7"/>
    <w:rsid w:val="008144DC"/>
    <w:rsid w:val="008150EB"/>
    <w:rsid w:val="008217F9"/>
    <w:rsid w:val="00822812"/>
    <w:rsid w:val="00822ABB"/>
    <w:rsid w:val="008235F3"/>
    <w:rsid w:val="0082625C"/>
    <w:rsid w:val="008264AC"/>
    <w:rsid w:val="00831E9F"/>
    <w:rsid w:val="00835F5D"/>
    <w:rsid w:val="008405FE"/>
    <w:rsid w:val="00842B61"/>
    <w:rsid w:val="00843158"/>
    <w:rsid w:val="00843B2D"/>
    <w:rsid w:val="008443E9"/>
    <w:rsid w:val="00845194"/>
    <w:rsid w:val="0085039B"/>
    <w:rsid w:val="00850DFF"/>
    <w:rsid w:val="008602EE"/>
    <w:rsid w:val="00860803"/>
    <w:rsid w:val="00862F97"/>
    <w:rsid w:val="00867AD4"/>
    <w:rsid w:val="00870F16"/>
    <w:rsid w:val="0087139B"/>
    <w:rsid w:val="00871A49"/>
    <w:rsid w:val="00871B47"/>
    <w:rsid w:val="00872366"/>
    <w:rsid w:val="008753C3"/>
    <w:rsid w:val="00875781"/>
    <w:rsid w:val="0087608C"/>
    <w:rsid w:val="0087637D"/>
    <w:rsid w:val="00881058"/>
    <w:rsid w:val="00881864"/>
    <w:rsid w:val="00885931"/>
    <w:rsid w:val="008911C5"/>
    <w:rsid w:val="00891986"/>
    <w:rsid w:val="00891A88"/>
    <w:rsid w:val="008977E4"/>
    <w:rsid w:val="008A06DC"/>
    <w:rsid w:val="008A2599"/>
    <w:rsid w:val="008A3367"/>
    <w:rsid w:val="008A745A"/>
    <w:rsid w:val="008B00F3"/>
    <w:rsid w:val="008B0E3B"/>
    <w:rsid w:val="008B5FFE"/>
    <w:rsid w:val="008B7408"/>
    <w:rsid w:val="008B7A2C"/>
    <w:rsid w:val="008B7D42"/>
    <w:rsid w:val="008C159E"/>
    <w:rsid w:val="008C316C"/>
    <w:rsid w:val="008C476E"/>
    <w:rsid w:val="008C5ECA"/>
    <w:rsid w:val="008C7320"/>
    <w:rsid w:val="008D0713"/>
    <w:rsid w:val="008D1F1A"/>
    <w:rsid w:val="008D2342"/>
    <w:rsid w:val="008D2427"/>
    <w:rsid w:val="008D2EA4"/>
    <w:rsid w:val="008D3049"/>
    <w:rsid w:val="008D72A0"/>
    <w:rsid w:val="008E07EC"/>
    <w:rsid w:val="008E1D2C"/>
    <w:rsid w:val="008E3500"/>
    <w:rsid w:val="008E3572"/>
    <w:rsid w:val="008E4C62"/>
    <w:rsid w:val="008E5864"/>
    <w:rsid w:val="008E6FA0"/>
    <w:rsid w:val="008E7226"/>
    <w:rsid w:val="008E76AA"/>
    <w:rsid w:val="008F1668"/>
    <w:rsid w:val="008F18B7"/>
    <w:rsid w:val="008F203C"/>
    <w:rsid w:val="008F3ED7"/>
    <w:rsid w:val="008F457C"/>
    <w:rsid w:val="008F5206"/>
    <w:rsid w:val="008F5E2E"/>
    <w:rsid w:val="008F6540"/>
    <w:rsid w:val="00901015"/>
    <w:rsid w:val="0090112A"/>
    <w:rsid w:val="00907602"/>
    <w:rsid w:val="00910E0E"/>
    <w:rsid w:val="00912A84"/>
    <w:rsid w:val="009139FC"/>
    <w:rsid w:val="00913D98"/>
    <w:rsid w:val="009162E7"/>
    <w:rsid w:val="009170C1"/>
    <w:rsid w:val="00921D25"/>
    <w:rsid w:val="0092414F"/>
    <w:rsid w:val="00924F8B"/>
    <w:rsid w:val="009303B6"/>
    <w:rsid w:val="00930A6E"/>
    <w:rsid w:val="00931F89"/>
    <w:rsid w:val="00934A99"/>
    <w:rsid w:val="00934AC3"/>
    <w:rsid w:val="00936170"/>
    <w:rsid w:val="00936C29"/>
    <w:rsid w:val="009376E3"/>
    <w:rsid w:val="00937948"/>
    <w:rsid w:val="00937FA9"/>
    <w:rsid w:val="00940B96"/>
    <w:rsid w:val="00942713"/>
    <w:rsid w:val="00943690"/>
    <w:rsid w:val="009449B3"/>
    <w:rsid w:val="00944AE5"/>
    <w:rsid w:val="00944FCE"/>
    <w:rsid w:val="0094514D"/>
    <w:rsid w:val="0094764C"/>
    <w:rsid w:val="00947EDE"/>
    <w:rsid w:val="00950923"/>
    <w:rsid w:val="00950E5E"/>
    <w:rsid w:val="0095165B"/>
    <w:rsid w:val="009531DF"/>
    <w:rsid w:val="00956A47"/>
    <w:rsid w:val="00956B5E"/>
    <w:rsid w:val="009577C1"/>
    <w:rsid w:val="009602B5"/>
    <w:rsid w:val="00960399"/>
    <w:rsid w:val="009611BA"/>
    <w:rsid w:val="009615DB"/>
    <w:rsid w:val="0096306B"/>
    <w:rsid w:val="00964F9A"/>
    <w:rsid w:val="00966F9F"/>
    <w:rsid w:val="00971E4F"/>
    <w:rsid w:val="009726B3"/>
    <w:rsid w:val="00973BCA"/>
    <w:rsid w:val="00977CB4"/>
    <w:rsid w:val="00980968"/>
    <w:rsid w:val="00980E71"/>
    <w:rsid w:val="00982042"/>
    <w:rsid w:val="0098266D"/>
    <w:rsid w:val="00984183"/>
    <w:rsid w:val="009841CD"/>
    <w:rsid w:val="00986D59"/>
    <w:rsid w:val="00987320"/>
    <w:rsid w:val="00987365"/>
    <w:rsid w:val="00990E6F"/>
    <w:rsid w:val="009916C2"/>
    <w:rsid w:val="00991BBE"/>
    <w:rsid w:val="0099374D"/>
    <w:rsid w:val="00995054"/>
    <w:rsid w:val="00995D94"/>
    <w:rsid w:val="0099697F"/>
    <w:rsid w:val="009A0D09"/>
    <w:rsid w:val="009A268A"/>
    <w:rsid w:val="009A33FD"/>
    <w:rsid w:val="009A5D44"/>
    <w:rsid w:val="009B20D0"/>
    <w:rsid w:val="009B3106"/>
    <w:rsid w:val="009B53B4"/>
    <w:rsid w:val="009B5C53"/>
    <w:rsid w:val="009B7579"/>
    <w:rsid w:val="009B7F3F"/>
    <w:rsid w:val="009C076E"/>
    <w:rsid w:val="009C15F6"/>
    <w:rsid w:val="009C209B"/>
    <w:rsid w:val="009C2144"/>
    <w:rsid w:val="009C2339"/>
    <w:rsid w:val="009C2348"/>
    <w:rsid w:val="009C239B"/>
    <w:rsid w:val="009C3012"/>
    <w:rsid w:val="009C4FCA"/>
    <w:rsid w:val="009C53C1"/>
    <w:rsid w:val="009C59BC"/>
    <w:rsid w:val="009C5CAC"/>
    <w:rsid w:val="009C5CB5"/>
    <w:rsid w:val="009D1ED7"/>
    <w:rsid w:val="009D3062"/>
    <w:rsid w:val="009D3C8A"/>
    <w:rsid w:val="009D6F01"/>
    <w:rsid w:val="009E0C67"/>
    <w:rsid w:val="009E130B"/>
    <w:rsid w:val="009E164B"/>
    <w:rsid w:val="009E38D8"/>
    <w:rsid w:val="009E3B11"/>
    <w:rsid w:val="009E3B6E"/>
    <w:rsid w:val="009E7129"/>
    <w:rsid w:val="009F374F"/>
    <w:rsid w:val="009F3A3A"/>
    <w:rsid w:val="009F4299"/>
    <w:rsid w:val="009F5D37"/>
    <w:rsid w:val="009F7062"/>
    <w:rsid w:val="00A00531"/>
    <w:rsid w:val="00A02403"/>
    <w:rsid w:val="00A030D7"/>
    <w:rsid w:val="00A04FAC"/>
    <w:rsid w:val="00A069CA"/>
    <w:rsid w:val="00A109E6"/>
    <w:rsid w:val="00A11101"/>
    <w:rsid w:val="00A12633"/>
    <w:rsid w:val="00A12AC0"/>
    <w:rsid w:val="00A16194"/>
    <w:rsid w:val="00A202CD"/>
    <w:rsid w:val="00A210C2"/>
    <w:rsid w:val="00A215C4"/>
    <w:rsid w:val="00A221BA"/>
    <w:rsid w:val="00A2275D"/>
    <w:rsid w:val="00A23D2D"/>
    <w:rsid w:val="00A251DB"/>
    <w:rsid w:val="00A272CD"/>
    <w:rsid w:val="00A275ED"/>
    <w:rsid w:val="00A2799F"/>
    <w:rsid w:val="00A27AA7"/>
    <w:rsid w:val="00A30C04"/>
    <w:rsid w:val="00A31BE6"/>
    <w:rsid w:val="00A31DB4"/>
    <w:rsid w:val="00A33BD2"/>
    <w:rsid w:val="00A34DFC"/>
    <w:rsid w:val="00A364C0"/>
    <w:rsid w:val="00A36C3A"/>
    <w:rsid w:val="00A40110"/>
    <w:rsid w:val="00A40204"/>
    <w:rsid w:val="00A402A7"/>
    <w:rsid w:val="00A41937"/>
    <w:rsid w:val="00A42AB1"/>
    <w:rsid w:val="00A440B1"/>
    <w:rsid w:val="00A44255"/>
    <w:rsid w:val="00A44353"/>
    <w:rsid w:val="00A444AA"/>
    <w:rsid w:val="00A44BA4"/>
    <w:rsid w:val="00A455B1"/>
    <w:rsid w:val="00A463D3"/>
    <w:rsid w:val="00A46636"/>
    <w:rsid w:val="00A468CA"/>
    <w:rsid w:val="00A5136C"/>
    <w:rsid w:val="00A52B8F"/>
    <w:rsid w:val="00A57A26"/>
    <w:rsid w:val="00A605A9"/>
    <w:rsid w:val="00A61E74"/>
    <w:rsid w:val="00A627BD"/>
    <w:rsid w:val="00A63C2A"/>
    <w:rsid w:val="00A63C9D"/>
    <w:rsid w:val="00A64461"/>
    <w:rsid w:val="00A65207"/>
    <w:rsid w:val="00A66A5B"/>
    <w:rsid w:val="00A66F73"/>
    <w:rsid w:val="00A67C4A"/>
    <w:rsid w:val="00A71A62"/>
    <w:rsid w:val="00A740FF"/>
    <w:rsid w:val="00A769EA"/>
    <w:rsid w:val="00A80364"/>
    <w:rsid w:val="00A80BC7"/>
    <w:rsid w:val="00A81099"/>
    <w:rsid w:val="00A81FD3"/>
    <w:rsid w:val="00A8241D"/>
    <w:rsid w:val="00A8265E"/>
    <w:rsid w:val="00A8699C"/>
    <w:rsid w:val="00A86FA6"/>
    <w:rsid w:val="00A916A2"/>
    <w:rsid w:val="00A916AB"/>
    <w:rsid w:val="00A92838"/>
    <w:rsid w:val="00A92ECD"/>
    <w:rsid w:val="00A94792"/>
    <w:rsid w:val="00A9507D"/>
    <w:rsid w:val="00A974E7"/>
    <w:rsid w:val="00AA0512"/>
    <w:rsid w:val="00AA1F6A"/>
    <w:rsid w:val="00AA3C04"/>
    <w:rsid w:val="00AA5844"/>
    <w:rsid w:val="00AA64A5"/>
    <w:rsid w:val="00AB214C"/>
    <w:rsid w:val="00AB4FF0"/>
    <w:rsid w:val="00AB539D"/>
    <w:rsid w:val="00AB5AAF"/>
    <w:rsid w:val="00AB77F4"/>
    <w:rsid w:val="00AC03A1"/>
    <w:rsid w:val="00AC17E6"/>
    <w:rsid w:val="00AC3E7D"/>
    <w:rsid w:val="00AC5A6E"/>
    <w:rsid w:val="00AD0BF0"/>
    <w:rsid w:val="00AD16CB"/>
    <w:rsid w:val="00AD1AD5"/>
    <w:rsid w:val="00AD1D5B"/>
    <w:rsid w:val="00AD2CB5"/>
    <w:rsid w:val="00AD3D70"/>
    <w:rsid w:val="00AD41F5"/>
    <w:rsid w:val="00AD46F2"/>
    <w:rsid w:val="00AE1C51"/>
    <w:rsid w:val="00AE458B"/>
    <w:rsid w:val="00AE5CEE"/>
    <w:rsid w:val="00AE653A"/>
    <w:rsid w:val="00AE6833"/>
    <w:rsid w:val="00AE6F64"/>
    <w:rsid w:val="00AF0500"/>
    <w:rsid w:val="00AF1556"/>
    <w:rsid w:val="00AF18F1"/>
    <w:rsid w:val="00AF2E3B"/>
    <w:rsid w:val="00AF3476"/>
    <w:rsid w:val="00AF5EC7"/>
    <w:rsid w:val="00B01798"/>
    <w:rsid w:val="00B0196D"/>
    <w:rsid w:val="00B01BB7"/>
    <w:rsid w:val="00B029EB"/>
    <w:rsid w:val="00B038F1"/>
    <w:rsid w:val="00B04321"/>
    <w:rsid w:val="00B04A6C"/>
    <w:rsid w:val="00B06977"/>
    <w:rsid w:val="00B07FD8"/>
    <w:rsid w:val="00B155E9"/>
    <w:rsid w:val="00B15F04"/>
    <w:rsid w:val="00B178EF"/>
    <w:rsid w:val="00B17C35"/>
    <w:rsid w:val="00B20B6C"/>
    <w:rsid w:val="00B20EF8"/>
    <w:rsid w:val="00B21CA3"/>
    <w:rsid w:val="00B23469"/>
    <w:rsid w:val="00B260B3"/>
    <w:rsid w:val="00B26D20"/>
    <w:rsid w:val="00B26FAE"/>
    <w:rsid w:val="00B30B65"/>
    <w:rsid w:val="00B30F35"/>
    <w:rsid w:val="00B338E5"/>
    <w:rsid w:val="00B36D6C"/>
    <w:rsid w:val="00B379C5"/>
    <w:rsid w:val="00B37CD9"/>
    <w:rsid w:val="00B41023"/>
    <w:rsid w:val="00B41AAD"/>
    <w:rsid w:val="00B41BAD"/>
    <w:rsid w:val="00B45FCA"/>
    <w:rsid w:val="00B46DCF"/>
    <w:rsid w:val="00B502DA"/>
    <w:rsid w:val="00B54CA0"/>
    <w:rsid w:val="00B55CEE"/>
    <w:rsid w:val="00B57E4A"/>
    <w:rsid w:val="00B60FF4"/>
    <w:rsid w:val="00B645A4"/>
    <w:rsid w:val="00B70E23"/>
    <w:rsid w:val="00B72F27"/>
    <w:rsid w:val="00B730DE"/>
    <w:rsid w:val="00B73905"/>
    <w:rsid w:val="00B74025"/>
    <w:rsid w:val="00B74285"/>
    <w:rsid w:val="00B746E5"/>
    <w:rsid w:val="00B753F6"/>
    <w:rsid w:val="00B816BE"/>
    <w:rsid w:val="00B8493B"/>
    <w:rsid w:val="00B863CC"/>
    <w:rsid w:val="00B868D7"/>
    <w:rsid w:val="00B87B7B"/>
    <w:rsid w:val="00B911C3"/>
    <w:rsid w:val="00B933FD"/>
    <w:rsid w:val="00B955AE"/>
    <w:rsid w:val="00B979B0"/>
    <w:rsid w:val="00BA1FA3"/>
    <w:rsid w:val="00BA2D6D"/>
    <w:rsid w:val="00BA4888"/>
    <w:rsid w:val="00BA587A"/>
    <w:rsid w:val="00BA6458"/>
    <w:rsid w:val="00BA660E"/>
    <w:rsid w:val="00BB22AC"/>
    <w:rsid w:val="00BB477F"/>
    <w:rsid w:val="00BB4E9E"/>
    <w:rsid w:val="00BB694E"/>
    <w:rsid w:val="00BC0C75"/>
    <w:rsid w:val="00BC11C9"/>
    <w:rsid w:val="00BC2FAB"/>
    <w:rsid w:val="00BC351F"/>
    <w:rsid w:val="00BC3AEF"/>
    <w:rsid w:val="00BC42B5"/>
    <w:rsid w:val="00BC5B17"/>
    <w:rsid w:val="00BC70DB"/>
    <w:rsid w:val="00BD232D"/>
    <w:rsid w:val="00BD32AF"/>
    <w:rsid w:val="00BD4C89"/>
    <w:rsid w:val="00BD5656"/>
    <w:rsid w:val="00BD664D"/>
    <w:rsid w:val="00BE0D5F"/>
    <w:rsid w:val="00BE1274"/>
    <w:rsid w:val="00BE1F80"/>
    <w:rsid w:val="00BE67D4"/>
    <w:rsid w:val="00BE7A04"/>
    <w:rsid w:val="00BE7BB9"/>
    <w:rsid w:val="00BF134F"/>
    <w:rsid w:val="00BF20A5"/>
    <w:rsid w:val="00BF423F"/>
    <w:rsid w:val="00BF45D2"/>
    <w:rsid w:val="00BF5D3D"/>
    <w:rsid w:val="00BF6706"/>
    <w:rsid w:val="00C02599"/>
    <w:rsid w:val="00C026E8"/>
    <w:rsid w:val="00C028EE"/>
    <w:rsid w:val="00C032A3"/>
    <w:rsid w:val="00C03EAE"/>
    <w:rsid w:val="00C045CB"/>
    <w:rsid w:val="00C10EAF"/>
    <w:rsid w:val="00C117B6"/>
    <w:rsid w:val="00C16747"/>
    <w:rsid w:val="00C1754F"/>
    <w:rsid w:val="00C20177"/>
    <w:rsid w:val="00C21E0E"/>
    <w:rsid w:val="00C22215"/>
    <w:rsid w:val="00C22E98"/>
    <w:rsid w:val="00C22EE0"/>
    <w:rsid w:val="00C23BFC"/>
    <w:rsid w:val="00C26347"/>
    <w:rsid w:val="00C30136"/>
    <w:rsid w:val="00C308F4"/>
    <w:rsid w:val="00C30FF9"/>
    <w:rsid w:val="00C31C1B"/>
    <w:rsid w:val="00C348F2"/>
    <w:rsid w:val="00C3596A"/>
    <w:rsid w:val="00C36463"/>
    <w:rsid w:val="00C36627"/>
    <w:rsid w:val="00C40CA0"/>
    <w:rsid w:val="00C41ED3"/>
    <w:rsid w:val="00C42310"/>
    <w:rsid w:val="00C427F6"/>
    <w:rsid w:val="00C438B2"/>
    <w:rsid w:val="00C4408B"/>
    <w:rsid w:val="00C44530"/>
    <w:rsid w:val="00C458FC"/>
    <w:rsid w:val="00C45D12"/>
    <w:rsid w:val="00C50920"/>
    <w:rsid w:val="00C50F9A"/>
    <w:rsid w:val="00C51425"/>
    <w:rsid w:val="00C527A4"/>
    <w:rsid w:val="00C52AE3"/>
    <w:rsid w:val="00C559EC"/>
    <w:rsid w:val="00C55B64"/>
    <w:rsid w:val="00C56A81"/>
    <w:rsid w:val="00C57E8C"/>
    <w:rsid w:val="00C61852"/>
    <w:rsid w:val="00C62B5C"/>
    <w:rsid w:val="00C634B2"/>
    <w:rsid w:val="00C64C46"/>
    <w:rsid w:val="00C64D10"/>
    <w:rsid w:val="00C6578E"/>
    <w:rsid w:val="00C737C3"/>
    <w:rsid w:val="00C73D24"/>
    <w:rsid w:val="00C75491"/>
    <w:rsid w:val="00C762C5"/>
    <w:rsid w:val="00C76865"/>
    <w:rsid w:val="00C80426"/>
    <w:rsid w:val="00C80465"/>
    <w:rsid w:val="00C841FC"/>
    <w:rsid w:val="00C8537B"/>
    <w:rsid w:val="00C8609A"/>
    <w:rsid w:val="00C86174"/>
    <w:rsid w:val="00C873AD"/>
    <w:rsid w:val="00C92DEA"/>
    <w:rsid w:val="00C935E3"/>
    <w:rsid w:val="00C9375C"/>
    <w:rsid w:val="00C93E07"/>
    <w:rsid w:val="00C93F4C"/>
    <w:rsid w:val="00C94605"/>
    <w:rsid w:val="00C951B8"/>
    <w:rsid w:val="00C96F2C"/>
    <w:rsid w:val="00C977D9"/>
    <w:rsid w:val="00CA14C8"/>
    <w:rsid w:val="00CA1847"/>
    <w:rsid w:val="00CA1A40"/>
    <w:rsid w:val="00CA4713"/>
    <w:rsid w:val="00CA5909"/>
    <w:rsid w:val="00CA7CCB"/>
    <w:rsid w:val="00CA7E8E"/>
    <w:rsid w:val="00CA7EB6"/>
    <w:rsid w:val="00CB10A6"/>
    <w:rsid w:val="00CB3DC0"/>
    <w:rsid w:val="00CB41BE"/>
    <w:rsid w:val="00CB478B"/>
    <w:rsid w:val="00CB5891"/>
    <w:rsid w:val="00CC114D"/>
    <w:rsid w:val="00CC12A4"/>
    <w:rsid w:val="00CC1FF0"/>
    <w:rsid w:val="00CC7B32"/>
    <w:rsid w:val="00CD0436"/>
    <w:rsid w:val="00CD08D4"/>
    <w:rsid w:val="00CD253B"/>
    <w:rsid w:val="00CD4225"/>
    <w:rsid w:val="00CD5615"/>
    <w:rsid w:val="00CD77F4"/>
    <w:rsid w:val="00CE110F"/>
    <w:rsid w:val="00CE1429"/>
    <w:rsid w:val="00CE35A3"/>
    <w:rsid w:val="00CE5D34"/>
    <w:rsid w:val="00CE7367"/>
    <w:rsid w:val="00CE7E61"/>
    <w:rsid w:val="00CF0B87"/>
    <w:rsid w:val="00CF0F44"/>
    <w:rsid w:val="00CF51F2"/>
    <w:rsid w:val="00CF5FF8"/>
    <w:rsid w:val="00CF71EA"/>
    <w:rsid w:val="00D000AD"/>
    <w:rsid w:val="00D01770"/>
    <w:rsid w:val="00D0215D"/>
    <w:rsid w:val="00D045A1"/>
    <w:rsid w:val="00D04CC5"/>
    <w:rsid w:val="00D05307"/>
    <w:rsid w:val="00D068E7"/>
    <w:rsid w:val="00D0753D"/>
    <w:rsid w:val="00D10487"/>
    <w:rsid w:val="00D1369E"/>
    <w:rsid w:val="00D14FAE"/>
    <w:rsid w:val="00D15BE3"/>
    <w:rsid w:val="00D1636D"/>
    <w:rsid w:val="00D1739A"/>
    <w:rsid w:val="00D1741F"/>
    <w:rsid w:val="00D220E6"/>
    <w:rsid w:val="00D22425"/>
    <w:rsid w:val="00D238F3"/>
    <w:rsid w:val="00D24AE5"/>
    <w:rsid w:val="00D25A59"/>
    <w:rsid w:val="00D25AB3"/>
    <w:rsid w:val="00D2601B"/>
    <w:rsid w:val="00D271B7"/>
    <w:rsid w:val="00D317A5"/>
    <w:rsid w:val="00D32858"/>
    <w:rsid w:val="00D3345A"/>
    <w:rsid w:val="00D36412"/>
    <w:rsid w:val="00D36B16"/>
    <w:rsid w:val="00D37CC4"/>
    <w:rsid w:val="00D40361"/>
    <w:rsid w:val="00D40F68"/>
    <w:rsid w:val="00D4191D"/>
    <w:rsid w:val="00D424CC"/>
    <w:rsid w:val="00D47724"/>
    <w:rsid w:val="00D50E76"/>
    <w:rsid w:val="00D51E69"/>
    <w:rsid w:val="00D543C7"/>
    <w:rsid w:val="00D572DC"/>
    <w:rsid w:val="00D60881"/>
    <w:rsid w:val="00D63520"/>
    <w:rsid w:val="00D64B03"/>
    <w:rsid w:val="00D7134A"/>
    <w:rsid w:val="00D7212A"/>
    <w:rsid w:val="00D734FF"/>
    <w:rsid w:val="00D735EC"/>
    <w:rsid w:val="00D73CEE"/>
    <w:rsid w:val="00D73D61"/>
    <w:rsid w:val="00D7430E"/>
    <w:rsid w:val="00D819C1"/>
    <w:rsid w:val="00D859D6"/>
    <w:rsid w:val="00D926D3"/>
    <w:rsid w:val="00D93226"/>
    <w:rsid w:val="00D934D8"/>
    <w:rsid w:val="00D95D08"/>
    <w:rsid w:val="00D95DE1"/>
    <w:rsid w:val="00D9658B"/>
    <w:rsid w:val="00D96E87"/>
    <w:rsid w:val="00D977C2"/>
    <w:rsid w:val="00D97E89"/>
    <w:rsid w:val="00DA0A6E"/>
    <w:rsid w:val="00DA0C65"/>
    <w:rsid w:val="00DA3F00"/>
    <w:rsid w:val="00DA5AA4"/>
    <w:rsid w:val="00DA5DB6"/>
    <w:rsid w:val="00DA6831"/>
    <w:rsid w:val="00DA7A03"/>
    <w:rsid w:val="00DB23BD"/>
    <w:rsid w:val="00DB279B"/>
    <w:rsid w:val="00DB44DD"/>
    <w:rsid w:val="00DB4CC5"/>
    <w:rsid w:val="00DC3EA1"/>
    <w:rsid w:val="00DC422B"/>
    <w:rsid w:val="00DC4C98"/>
    <w:rsid w:val="00DC7151"/>
    <w:rsid w:val="00DD035A"/>
    <w:rsid w:val="00DD042C"/>
    <w:rsid w:val="00DD0ADC"/>
    <w:rsid w:val="00DD0FA8"/>
    <w:rsid w:val="00DD2187"/>
    <w:rsid w:val="00DD21F1"/>
    <w:rsid w:val="00DD22BD"/>
    <w:rsid w:val="00DD29AA"/>
    <w:rsid w:val="00DD31BB"/>
    <w:rsid w:val="00DD389A"/>
    <w:rsid w:val="00DD4C1E"/>
    <w:rsid w:val="00DE147A"/>
    <w:rsid w:val="00DE1A8B"/>
    <w:rsid w:val="00DE2E96"/>
    <w:rsid w:val="00DE2F6D"/>
    <w:rsid w:val="00DF116E"/>
    <w:rsid w:val="00DF14A9"/>
    <w:rsid w:val="00DF45F9"/>
    <w:rsid w:val="00DF6275"/>
    <w:rsid w:val="00DF6B2F"/>
    <w:rsid w:val="00DF764E"/>
    <w:rsid w:val="00E007B9"/>
    <w:rsid w:val="00E01622"/>
    <w:rsid w:val="00E0177D"/>
    <w:rsid w:val="00E030BF"/>
    <w:rsid w:val="00E0385C"/>
    <w:rsid w:val="00E03C82"/>
    <w:rsid w:val="00E078A2"/>
    <w:rsid w:val="00E07FB8"/>
    <w:rsid w:val="00E11352"/>
    <w:rsid w:val="00E1426B"/>
    <w:rsid w:val="00E16434"/>
    <w:rsid w:val="00E21DFB"/>
    <w:rsid w:val="00E2306D"/>
    <w:rsid w:val="00E23423"/>
    <w:rsid w:val="00E24E8D"/>
    <w:rsid w:val="00E258B8"/>
    <w:rsid w:val="00E27332"/>
    <w:rsid w:val="00E3225B"/>
    <w:rsid w:val="00E3234F"/>
    <w:rsid w:val="00E32CBD"/>
    <w:rsid w:val="00E33A56"/>
    <w:rsid w:val="00E356DB"/>
    <w:rsid w:val="00E36A0C"/>
    <w:rsid w:val="00E408A2"/>
    <w:rsid w:val="00E42E7E"/>
    <w:rsid w:val="00E42EFE"/>
    <w:rsid w:val="00E4479C"/>
    <w:rsid w:val="00E45090"/>
    <w:rsid w:val="00E45BB3"/>
    <w:rsid w:val="00E5378A"/>
    <w:rsid w:val="00E537B3"/>
    <w:rsid w:val="00E54FE9"/>
    <w:rsid w:val="00E56FC0"/>
    <w:rsid w:val="00E57F42"/>
    <w:rsid w:val="00E6155F"/>
    <w:rsid w:val="00E63906"/>
    <w:rsid w:val="00E64CEA"/>
    <w:rsid w:val="00E67248"/>
    <w:rsid w:val="00E7133A"/>
    <w:rsid w:val="00E722F0"/>
    <w:rsid w:val="00E72747"/>
    <w:rsid w:val="00E76770"/>
    <w:rsid w:val="00E84178"/>
    <w:rsid w:val="00E84425"/>
    <w:rsid w:val="00E87ACE"/>
    <w:rsid w:val="00E90C93"/>
    <w:rsid w:val="00E90D2F"/>
    <w:rsid w:val="00E9145F"/>
    <w:rsid w:val="00E91812"/>
    <w:rsid w:val="00E91BCE"/>
    <w:rsid w:val="00E92A10"/>
    <w:rsid w:val="00E930B6"/>
    <w:rsid w:val="00E957A5"/>
    <w:rsid w:val="00E95AD8"/>
    <w:rsid w:val="00E96935"/>
    <w:rsid w:val="00EA1835"/>
    <w:rsid w:val="00EA1D9D"/>
    <w:rsid w:val="00EA2372"/>
    <w:rsid w:val="00EA26DF"/>
    <w:rsid w:val="00EA2B26"/>
    <w:rsid w:val="00EB1D8A"/>
    <w:rsid w:val="00EB35BC"/>
    <w:rsid w:val="00EB3AEC"/>
    <w:rsid w:val="00EB3B65"/>
    <w:rsid w:val="00EB4A64"/>
    <w:rsid w:val="00EB5141"/>
    <w:rsid w:val="00EB521E"/>
    <w:rsid w:val="00EB571E"/>
    <w:rsid w:val="00EB5AD5"/>
    <w:rsid w:val="00EB6A02"/>
    <w:rsid w:val="00EB70C8"/>
    <w:rsid w:val="00EB7E71"/>
    <w:rsid w:val="00EC3046"/>
    <w:rsid w:val="00EC35E8"/>
    <w:rsid w:val="00EC3C8E"/>
    <w:rsid w:val="00EC4591"/>
    <w:rsid w:val="00EC599B"/>
    <w:rsid w:val="00ED0523"/>
    <w:rsid w:val="00ED0DDC"/>
    <w:rsid w:val="00ED19E5"/>
    <w:rsid w:val="00ED33DB"/>
    <w:rsid w:val="00ED3FE8"/>
    <w:rsid w:val="00ED4EBD"/>
    <w:rsid w:val="00ED78F1"/>
    <w:rsid w:val="00EE1494"/>
    <w:rsid w:val="00EE2805"/>
    <w:rsid w:val="00EE4280"/>
    <w:rsid w:val="00EE5CAC"/>
    <w:rsid w:val="00EE714C"/>
    <w:rsid w:val="00EE71B6"/>
    <w:rsid w:val="00EF04F4"/>
    <w:rsid w:val="00EF0674"/>
    <w:rsid w:val="00EF3AD6"/>
    <w:rsid w:val="00EF407B"/>
    <w:rsid w:val="00F02AC7"/>
    <w:rsid w:val="00F02E16"/>
    <w:rsid w:val="00F04BE8"/>
    <w:rsid w:val="00F0537D"/>
    <w:rsid w:val="00F05CB7"/>
    <w:rsid w:val="00F10BFF"/>
    <w:rsid w:val="00F10DC5"/>
    <w:rsid w:val="00F13E27"/>
    <w:rsid w:val="00F17892"/>
    <w:rsid w:val="00F2093F"/>
    <w:rsid w:val="00F22740"/>
    <w:rsid w:val="00F2556A"/>
    <w:rsid w:val="00F25D97"/>
    <w:rsid w:val="00F322DF"/>
    <w:rsid w:val="00F347FD"/>
    <w:rsid w:val="00F34F1F"/>
    <w:rsid w:val="00F36844"/>
    <w:rsid w:val="00F36CE1"/>
    <w:rsid w:val="00F40D5C"/>
    <w:rsid w:val="00F41FC1"/>
    <w:rsid w:val="00F43FFD"/>
    <w:rsid w:val="00F44A7C"/>
    <w:rsid w:val="00F53AE5"/>
    <w:rsid w:val="00F55A0E"/>
    <w:rsid w:val="00F55C72"/>
    <w:rsid w:val="00F56A05"/>
    <w:rsid w:val="00F608B9"/>
    <w:rsid w:val="00F608C3"/>
    <w:rsid w:val="00F60E08"/>
    <w:rsid w:val="00F614EC"/>
    <w:rsid w:val="00F62751"/>
    <w:rsid w:val="00F62F32"/>
    <w:rsid w:val="00F63310"/>
    <w:rsid w:val="00F63699"/>
    <w:rsid w:val="00F63DAC"/>
    <w:rsid w:val="00F64494"/>
    <w:rsid w:val="00F7187E"/>
    <w:rsid w:val="00F74E9A"/>
    <w:rsid w:val="00F7579E"/>
    <w:rsid w:val="00F760EE"/>
    <w:rsid w:val="00F76152"/>
    <w:rsid w:val="00F815AC"/>
    <w:rsid w:val="00F836C3"/>
    <w:rsid w:val="00F8518F"/>
    <w:rsid w:val="00F85E45"/>
    <w:rsid w:val="00F86D4A"/>
    <w:rsid w:val="00F871D1"/>
    <w:rsid w:val="00F87A76"/>
    <w:rsid w:val="00F90129"/>
    <w:rsid w:val="00F94286"/>
    <w:rsid w:val="00F94BAB"/>
    <w:rsid w:val="00F95F0A"/>
    <w:rsid w:val="00F96CB6"/>
    <w:rsid w:val="00F97854"/>
    <w:rsid w:val="00FA21C2"/>
    <w:rsid w:val="00FA2C14"/>
    <w:rsid w:val="00FA3936"/>
    <w:rsid w:val="00FA5828"/>
    <w:rsid w:val="00FA6B84"/>
    <w:rsid w:val="00FB0D18"/>
    <w:rsid w:val="00FB14D9"/>
    <w:rsid w:val="00FB557D"/>
    <w:rsid w:val="00FB6519"/>
    <w:rsid w:val="00FC0F2A"/>
    <w:rsid w:val="00FC12C1"/>
    <w:rsid w:val="00FC1F2C"/>
    <w:rsid w:val="00FC55D1"/>
    <w:rsid w:val="00FD1127"/>
    <w:rsid w:val="00FD1D6F"/>
    <w:rsid w:val="00FD2136"/>
    <w:rsid w:val="00FD22FD"/>
    <w:rsid w:val="00FD2574"/>
    <w:rsid w:val="00FD33AB"/>
    <w:rsid w:val="00FD36E5"/>
    <w:rsid w:val="00FD4548"/>
    <w:rsid w:val="00FD53A5"/>
    <w:rsid w:val="00FD6F05"/>
    <w:rsid w:val="00FE59B0"/>
    <w:rsid w:val="00FE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D454BF"/>
  <w15:docId w15:val="{8078CB33-7A7F-452B-BE98-D64CC07B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56"/>
    <w:rPr>
      <w:sz w:val="24"/>
      <w:lang w:eastAsia="en-US"/>
    </w:rPr>
  </w:style>
  <w:style w:type="paragraph" w:styleId="1">
    <w:name w:val="heading 1"/>
    <w:basedOn w:val="a"/>
    <w:next w:val="a"/>
    <w:qFormat/>
    <w:rsid w:val="00406847"/>
    <w:pPr>
      <w:keepNext/>
      <w:spacing w:before="240" w:after="60"/>
      <w:outlineLvl w:val="0"/>
    </w:pPr>
    <w:rPr>
      <w:rFonts w:ascii="Arial" w:hAnsi="Arial"/>
      <w:b/>
      <w:kern w:val="28"/>
      <w:sz w:val="28"/>
    </w:rPr>
  </w:style>
  <w:style w:type="paragraph" w:styleId="2">
    <w:name w:val="heading 2"/>
    <w:basedOn w:val="a"/>
    <w:next w:val="a"/>
    <w:qFormat/>
    <w:rsid w:val="00406847"/>
    <w:pPr>
      <w:keepNext/>
      <w:spacing w:before="240" w:after="60"/>
      <w:outlineLvl w:val="1"/>
    </w:pPr>
    <w:rPr>
      <w:rFonts w:ascii="Arial" w:hAnsi="Arial"/>
      <w:b/>
      <w:i/>
    </w:rPr>
  </w:style>
  <w:style w:type="paragraph" w:styleId="3">
    <w:name w:val="heading 3"/>
    <w:basedOn w:val="a"/>
    <w:next w:val="a"/>
    <w:qFormat/>
    <w:rsid w:val="00406847"/>
    <w:pPr>
      <w:keepNext/>
      <w:spacing w:before="240" w:after="60"/>
      <w:outlineLvl w:val="2"/>
    </w:pPr>
    <w:rPr>
      <w:b/>
    </w:rPr>
  </w:style>
  <w:style w:type="paragraph" w:styleId="40">
    <w:name w:val="heading 4"/>
    <w:basedOn w:val="a"/>
    <w:next w:val="a"/>
    <w:qFormat/>
    <w:rsid w:val="00406847"/>
    <w:pPr>
      <w:keepNext/>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oooaaaaiey">
    <w:name w:val="!A?eo ooaa??aaiey"/>
    <w:basedOn w:val="a"/>
    <w:next w:val="Aaanao"/>
    <w:rsid w:val="00406847"/>
    <w:pPr>
      <w:ind w:left="5670"/>
    </w:pPr>
  </w:style>
  <w:style w:type="paragraph" w:customStyle="1" w:styleId="Aaanao">
    <w:name w:val="!Aa?anao"/>
    <w:basedOn w:val="a"/>
    <w:rsid w:val="00406847"/>
    <w:pPr>
      <w:ind w:left="4536"/>
    </w:pPr>
  </w:style>
  <w:style w:type="paragraph" w:customStyle="1" w:styleId="Iacaaeaaaieoiaioa">
    <w:name w:val="!Iaca.aeaa aieoiaioa"/>
    <w:basedOn w:val="a"/>
    <w:rsid w:val="00406847"/>
    <w:pPr>
      <w:spacing w:after="240"/>
      <w:jc w:val="center"/>
    </w:pPr>
    <w:rPr>
      <w:b/>
      <w:caps/>
    </w:rPr>
  </w:style>
  <w:style w:type="paragraph" w:customStyle="1" w:styleId="Caaieiaieeoaenoo">
    <w:name w:val="!Caaieiaie e oaenoo"/>
    <w:basedOn w:val="a"/>
    <w:next w:val="Iniiaiieoaeno"/>
    <w:rsid w:val="00406847"/>
    <w:pPr>
      <w:spacing w:after="480"/>
      <w:ind w:right="5670"/>
      <w:jc w:val="both"/>
    </w:pPr>
    <w:rPr>
      <w:b/>
    </w:rPr>
  </w:style>
  <w:style w:type="paragraph" w:customStyle="1" w:styleId="Iniiaiieoaeno">
    <w:name w:val="!Iniiaiie oaeno"/>
    <w:basedOn w:val="a"/>
    <w:rsid w:val="00406847"/>
    <w:pPr>
      <w:ind w:firstLine="709"/>
      <w:jc w:val="both"/>
    </w:pPr>
  </w:style>
  <w:style w:type="paragraph" w:customStyle="1" w:styleId="Eiaiiiaiaauaiea">
    <w:name w:val="!Eiaiiia ia?auaiea"/>
    <w:basedOn w:val="a"/>
    <w:rsid w:val="00406847"/>
    <w:pPr>
      <w:spacing w:after="240"/>
      <w:jc w:val="center"/>
    </w:pPr>
    <w:rPr>
      <w:b/>
    </w:rPr>
  </w:style>
  <w:style w:type="paragraph" w:customStyle="1" w:styleId="Iiaienu">
    <w:name w:val="!Iiaienu"/>
    <w:basedOn w:val="a"/>
    <w:rsid w:val="00406847"/>
    <w:rPr>
      <w:b/>
    </w:rPr>
  </w:style>
  <w:style w:type="paragraph" w:customStyle="1" w:styleId="21">
    <w:name w:val="Основной текст 21"/>
    <w:basedOn w:val="a"/>
    <w:rsid w:val="00406847"/>
    <w:pPr>
      <w:tabs>
        <w:tab w:val="num" w:pos="0"/>
      </w:tabs>
      <w:ind w:right="-1"/>
      <w:jc w:val="both"/>
    </w:pPr>
  </w:style>
  <w:style w:type="paragraph" w:customStyle="1" w:styleId="210">
    <w:name w:val="Основной текст с отступом 21"/>
    <w:basedOn w:val="a"/>
    <w:rsid w:val="00406847"/>
    <w:pPr>
      <w:ind w:firstLine="630"/>
      <w:jc w:val="both"/>
    </w:pPr>
  </w:style>
  <w:style w:type="paragraph" w:styleId="a3">
    <w:name w:val="Body Text"/>
    <w:basedOn w:val="a"/>
    <w:rsid w:val="00406847"/>
    <w:pPr>
      <w:jc w:val="both"/>
    </w:pPr>
  </w:style>
  <w:style w:type="character" w:customStyle="1" w:styleId="iiianoaieou">
    <w:name w:val="iiia? no?aieou"/>
    <w:basedOn w:val="a0"/>
    <w:rsid w:val="00406847"/>
  </w:style>
  <w:style w:type="paragraph" w:styleId="a4">
    <w:name w:val="header"/>
    <w:basedOn w:val="a"/>
    <w:link w:val="a5"/>
    <w:rsid w:val="00406847"/>
    <w:pPr>
      <w:tabs>
        <w:tab w:val="center" w:pos="4153"/>
        <w:tab w:val="right" w:pos="8306"/>
      </w:tabs>
    </w:pPr>
  </w:style>
  <w:style w:type="character" w:customStyle="1" w:styleId="a5">
    <w:name w:val="Верхний колонтитул Знак"/>
    <w:link w:val="a4"/>
    <w:uiPriority w:val="99"/>
    <w:rsid w:val="00AC5A6E"/>
    <w:rPr>
      <w:sz w:val="24"/>
      <w:lang w:eastAsia="en-US"/>
    </w:rPr>
  </w:style>
  <w:style w:type="paragraph" w:customStyle="1" w:styleId="22">
    <w:name w:val="Основной текст 22"/>
    <w:basedOn w:val="a"/>
    <w:rsid w:val="00406847"/>
    <w:pPr>
      <w:ind w:firstLine="567"/>
      <w:jc w:val="both"/>
    </w:pPr>
  </w:style>
  <w:style w:type="paragraph" w:customStyle="1" w:styleId="220">
    <w:name w:val="Основной текст с отступом 22"/>
    <w:basedOn w:val="a"/>
    <w:rsid w:val="00406847"/>
    <w:pPr>
      <w:tabs>
        <w:tab w:val="num" w:pos="0"/>
      </w:tabs>
      <w:ind w:right="-1" w:firstLine="567"/>
      <w:jc w:val="both"/>
    </w:pPr>
  </w:style>
  <w:style w:type="paragraph" w:customStyle="1" w:styleId="23">
    <w:name w:val="Основной текст 23"/>
    <w:basedOn w:val="a"/>
    <w:rsid w:val="00406847"/>
    <w:pPr>
      <w:tabs>
        <w:tab w:val="left" w:pos="426"/>
      </w:tabs>
      <w:ind w:firstLine="630"/>
    </w:pPr>
  </w:style>
  <w:style w:type="paragraph" w:customStyle="1" w:styleId="24">
    <w:name w:val="Основной текст 24"/>
    <w:basedOn w:val="a"/>
    <w:rsid w:val="00406847"/>
    <w:pPr>
      <w:ind w:firstLine="567"/>
    </w:pPr>
  </w:style>
  <w:style w:type="character" w:styleId="a6">
    <w:name w:val="annotation reference"/>
    <w:uiPriority w:val="99"/>
    <w:rsid w:val="00406847"/>
    <w:rPr>
      <w:sz w:val="16"/>
    </w:rPr>
  </w:style>
  <w:style w:type="paragraph" w:styleId="a7">
    <w:name w:val="annotation text"/>
    <w:basedOn w:val="a"/>
    <w:link w:val="a8"/>
    <w:uiPriority w:val="99"/>
    <w:rsid w:val="00406847"/>
    <w:rPr>
      <w:sz w:val="20"/>
    </w:rPr>
  </w:style>
  <w:style w:type="character" w:customStyle="1" w:styleId="a8">
    <w:name w:val="Текст примечания Знак"/>
    <w:link w:val="a7"/>
    <w:uiPriority w:val="99"/>
    <w:locked/>
    <w:rsid w:val="00CB5891"/>
    <w:rPr>
      <w:lang w:eastAsia="en-US"/>
    </w:rPr>
  </w:style>
  <w:style w:type="paragraph" w:customStyle="1" w:styleId="25">
    <w:name w:val="Основной текст 25"/>
    <w:basedOn w:val="a"/>
    <w:rsid w:val="00406847"/>
    <w:pPr>
      <w:ind w:firstLine="708"/>
      <w:jc w:val="both"/>
    </w:pPr>
  </w:style>
  <w:style w:type="paragraph" w:customStyle="1" w:styleId="26">
    <w:name w:val="Основной текст 26"/>
    <w:basedOn w:val="a"/>
    <w:rsid w:val="00406847"/>
    <w:pPr>
      <w:ind w:firstLine="630"/>
      <w:jc w:val="both"/>
    </w:pPr>
    <w:rPr>
      <w:color w:val="000000"/>
      <w:sz w:val="22"/>
    </w:rPr>
  </w:style>
  <w:style w:type="paragraph" w:customStyle="1" w:styleId="27">
    <w:name w:val="Основной текст 27"/>
    <w:basedOn w:val="a"/>
    <w:rsid w:val="00406847"/>
    <w:pPr>
      <w:ind w:firstLine="567"/>
    </w:pPr>
  </w:style>
  <w:style w:type="paragraph" w:styleId="a9">
    <w:name w:val="Body Text Indent"/>
    <w:basedOn w:val="a"/>
    <w:rsid w:val="00406847"/>
    <w:pPr>
      <w:ind w:left="5387"/>
    </w:pPr>
  </w:style>
  <w:style w:type="paragraph" w:styleId="20">
    <w:name w:val="Body Text Indent 2"/>
    <w:basedOn w:val="a"/>
    <w:rsid w:val="00406847"/>
    <w:pPr>
      <w:tabs>
        <w:tab w:val="num" w:pos="0"/>
      </w:tabs>
      <w:ind w:firstLine="567"/>
      <w:jc w:val="both"/>
    </w:pPr>
    <w:rPr>
      <w:color w:val="FF0000"/>
    </w:rPr>
  </w:style>
  <w:style w:type="paragraph" w:styleId="30">
    <w:name w:val="Body Text Indent 3"/>
    <w:basedOn w:val="a"/>
    <w:rsid w:val="00406847"/>
    <w:pPr>
      <w:ind w:firstLine="709"/>
      <w:jc w:val="both"/>
    </w:pPr>
    <w:rPr>
      <w:color w:val="FF0000"/>
    </w:rPr>
  </w:style>
  <w:style w:type="paragraph" w:styleId="28">
    <w:name w:val="Body Text 2"/>
    <w:basedOn w:val="a"/>
    <w:rsid w:val="00406847"/>
    <w:pPr>
      <w:numPr>
        <w:ilvl w:val="12"/>
      </w:numPr>
    </w:pPr>
    <w:rPr>
      <w:b/>
      <w:color w:val="FF0000"/>
    </w:rPr>
  </w:style>
  <w:style w:type="paragraph" w:customStyle="1" w:styleId="ConsNormal">
    <w:name w:val="ConsNormal"/>
    <w:rsid w:val="00406847"/>
    <w:pPr>
      <w:widowControl w:val="0"/>
      <w:autoSpaceDE w:val="0"/>
      <w:autoSpaceDN w:val="0"/>
      <w:adjustRightInd w:val="0"/>
      <w:ind w:right="19772" w:firstLine="720"/>
    </w:pPr>
    <w:rPr>
      <w:rFonts w:ascii="Arial" w:hAnsi="Arial" w:cs="Arial"/>
    </w:rPr>
  </w:style>
  <w:style w:type="paragraph" w:customStyle="1" w:styleId="ConsNonformat">
    <w:name w:val="ConsNonformat"/>
    <w:rsid w:val="00406847"/>
    <w:pPr>
      <w:widowControl w:val="0"/>
      <w:autoSpaceDE w:val="0"/>
      <w:autoSpaceDN w:val="0"/>
      <w:adjustRightInd w:val="0"/>
      <w:ind w:right="19772"/>
    </w:pPr>
    <w:rPr>
      <w:rFonts w:ascii="Courier New" w:hAnsi="Courier New" w:cs="Courier New"/>
    </w:rPr>
  </w:style>
  <w:style w:type="paragraph" w:styleId="aa">
    <w:name w:val="Balloon Text"/>
    <w:basedOn w:val="a"/>
    <w:link w:val="ab"/>
    <w:uiPriority w:val="99"/>
    <w:semiHidden/>
    <w:rsid w:val="00BE0D5F"/>
    <w:rPr>
      <w:rFonts w:ascii="Tahoma" w:hAnsi="Tahoma" w:cs="Tahoma"/>
      <w:sz w:val="16"/>
      <w:szCs w:val="16"/>
    </w:rPr>
  </w:style>
  <w:style w:type="character" w:customStyle="1" w:styleId="ab">
    <w:name w:val="Текст выноски Знак"/>
    <w:link w:val="aa"/>
    <w:uiPriority w:val="99"/>
    <w:semiHidden/>
    <w:locked/>
    <w:rsid w:val="00D25AB3"/>
    <w:rPr>
      <w:rFonts w:ascii="Tahoma" w:hAnsi="Tahoma" w:cs="Tahoma"/>
      <w:sz w:val="16"/>
      <w:szCs w:val="16"/>
      <w:lang w:eastAsia="en-US"/>
    </w:rPr>
  </w:style>
  <w:style w:type="paragraph" w:styleId="ac">
    <w:name w:val="annotation subject"/>
    <w:basedOn w:val="a7"/>
    <w:next w:val="a7"/>
    <w:semiHidden/>
    <w:rsid w:val="00035FDF"/>
    <w:rPr>
      <w:b/>
      <w:bCs/>
    </w:rPr>
  </w:style>
  <w:style w:type="table" w:styleId="ad">
    <w:name w:val="Table Grid"/>
    <w:basedOn w:val="a1"/>
    <w:uiPriority w:val="59"/>
    <w:rsid w:val="00F61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0B4354"/>
    <w:pPr>
      <w:tabs>
        <w:tab w:val="center" w:pos="4677"/>
        <w:tab w:val="right" w:pos="9355"/>
      </w:tabs>
    </w:pPr>
  </w:style>
  <w:style w:type="character" w:customStyle="1" w:styleId="af">
    <w:name w:val="Нижний колонтитул Знак"/>
    <w:basedOn w:val="a0"/>
    <w:link w:val="ae"/>
    <w:uiPriority w:val="99"/>
    <w:rsid w:val="005B3230"/>
    <w:rPr>
      <w:sz w:val="24"/>
      <w:lang w:eastAsia="en-US"/>
    </w:rPr>
  </w:style>
  <w:style w:type="character" w:styleId="af0">
    <w:name w:val="page number"/>
    <w:basedOn w:val="a0"/>
    <w:rsid w:val="000B4354"/>
  </w:style>
  <w:style w:type="paragraph" w:styleId="10">
    <w:name w:val="toc 1"/>
    <w:basedOn w:val="a"/>
    <w:next w:val="a"/>
    <w:autoRedefine/>
    <w:uiPriority w:val="39"/>
    <w:unhideWhenUsed/>
    <w:qFormat/>
    <w:rsid w:val="00B26FAE"/>
    <w:pPr>
      <w:tabs>
        <w:tab w:val="left" w:pos="1080"/>
        <w:tab w:val="right" w:leader="dot" w:pos="9720"/>
      </w:tabs>
    </w:pPr>
    <w:rPr>
      <w:sz w:val="20"/>
      <w:lang w:eastAsia="ru-RU"/>
    </w:rPr>
  </w:style>
  <w:style w:type="paragraph" w:styleId="4">
    <w:name w:val="List Bullet 4"/>
    <w:basedOn w:val="a"/>
    <w:autoRedefine/>
    <w:rsid w:val="00ED78F1"/>
    <w:pPr>
      <w:numPr>
        <w:numId w:val="21"/>
      </w:numPr>
    </w:pPr>
    <w:rPr>
      <w:sz w:val="20"/>
      <w:lang w:eastAsia="ru-RU"/>
    </w:rPr>
  </w:style>
  <w:style w:type="paragraph" w:styleId="af1">
    <w:name w:val="Document Map"/>
    <w:basedOn w:val="a"/>
    <w:semiHidden/>
    <w:rsid w:val="00772A88"/>
    <w:pPr>
      <w:shd w:val="clear" w:color="auto" w:fill="000080"/>
    </w:pPr>
    <w:rPr>
      <w:rFonts w:ascii="Tahoma" w:hAnsi="Tahoma" w:cs="Tahoma"/>
      <w:sz w:val="20"/>
    </w:rPr>
  </w:style>
  <w:style w:type="paragraph" w:customStyle="1" w:styleId="BodyText21">
    <w:name w:val="Body Text 21"/>
    <w:basedOn w:val="a"/>
    <w:rsid w:val="008F5E2E"/>
    <w:pPr>
      <w:ind w:firstLine="567"/>
    </w:pPr>
  </w:style>
  <w:style w:type="character" w:styleId="af2">
    <w:name w:val="Strong"/>
    <w:uiPriority w:val="99"/>
    <w:qFormat/>
    <w:rsid w:val="00595BF0"/>
    <w:rPr>
      <w:rFonts w:cs="Times New Roman"/>
      <w:b/>
      <w:bCs/>
    </w:rPr>
  </w:style>
  <w:style w:type="paragraph" w:customStyle="1" w:styleId="bodytextindent2">
    <w:name w:val="bodytextindent2"/>
    <w:basedOn w:val="a"/>
    <w:uiPriority w:val="99"/>
    <w:rsid w:val="00595BF0"/>
    <w:pPr>
      <w:spacing w:before="100" w:beforeAutospacing="1" w:after="100" w:afterAutospacing="1"/>
    </w:pPr>
    <w:rPr>
      <w:szCs w:val="24"/>
      <w:lang w:eastAsia="ru-RU"/>
    </w:rPr>
  </w:style>
  <w:style w:type="paragraph" w:customStyle="1" w:styleId="31">
    <w:name w:val="Основной текст с отступом 31"/>
    <w:basedOn w:val="a"/>
    <w:rsid w:val="00184F74"/>
    <w:pPr>
      <w:overflowPunct w:val="0"/>
      <w:autoSpaceDE w:val="0"/>
      <w:autoSpaceDN w:val="0"/>
      <w:adjustRightInd w:val="0"/>
      <w:ind w:firstLine="567"/>
    </w:pPr>
    <w:rPr>
      <w:lang w:eastAsia="ru-RU"/>
    </w:rPr>
  </w:style>
  <w:style w:type="paragraph" w:customStyle="1" w:styleId="level10">
    <w:name w:val="level10"/>
    <w:basedOn w:val="a"/>
    <w:rsid w:val="001223A0"/>
    <w:pPr>
      <w:spacing w:before="100" w:beforeAutospacing="1" w:after="100" w:afterAutospacing="1"/>
      <w:ind w:firstLine="400"/>
    </w:pPr>
    <w:rPr>
      <w:rFonts w:ascii="Verdana" w:hAnsi="Verdana"/>
      <w:color w:val="444444"/>
      <w:sz w:val="16"/>
      <w:szCs w:val="16"/>
      <w:lang w:eastAsia="ru-RU"/>
    </w:rPr>
  </w:style>
  <w:style w:type="paragraph" w:customStyle="1" w:styleId="level20">
    <w:name w:val="level20"/>
    <w:basedOn w:val="a"/>
    <w:rsid w:val="001223A0"/>
    <w:pPr>
      <w:spacing w:before="100" w:beforeAutospacing="1" w:after="100" w:afterAutospacing="1"/>
      <w:ind w:firstLine="400"/>
    </w:pPr>
    <w:rPr>
      <w:rFonts w:ascii="Verdana" w:hAnsi="Verdana"/>
      <w:color w:val="444444"/>
      <w:sz w:val="16"/>
      <w:szCs w:val="16"/>
      <w:lang w:eastAsia="ru-RU"/>
    </w:rPr>
  </w:style>
  <w:style w:type="paragraph" w:customStyle="1" w:styleId="level30">
    <w:name w:val="level30"/>
    <w:basedOn w:val="a"/>
    <w:rsid w:val="001223A0"/>
    <w:pPr>
      <w:spacing w:before="100" w:beforeAutospacing="1" w:after="100" w:afterAutospacing="1"/>
      <w:ind w:firstLine="400"/>
    </w:pPr>
    <w:rPr>
      <w:rFonts w:ascii="Verdana" w:hAnsi="Verdana"/>
      <w:color w:val="444444"/>
      <w:sz w:val="16"/>
      <w:szCs w:val="16"/>
      <w:lang w:eastAsia="ru-RU"/>
    </w:rPr>
  </w:style>
  <w:style w:type="paragraph" w:customStyle="1" w:styleId="level40">
    <w:name w:val="level40"/>
    <w:basedOn w:val="a"/>
    <w:rsid w:val="001223A0"/>
    <w:pPr>
      <w:spacing w:before="100" w:beforeAutospacing="1" w:after="100" w:afterAutospacing="1"/>
      <w:ind w:firstLine="400"/>
    </w:pPr>
    <w:rPr>
      <w:rFonts w:ascii="Verdana" w:hAnsi="Verdana"/>
      <w:color w:val="444444"/>
      <w:sz w:val="16"/>
      <w:szCs w:val="16"/>
      <w:lang w:eastAsia="ru-RU"/>
    </w:rPr>
  </w:style>
  <w:style w:type="paragraph" w:customStyle="1" w:styleId="bodytext2">
    <w:name w:val="bodytext2"/>
    <w:basedOn w:val="a"/>
    <w:rsid w:val="00CD0436"/>
    <w:pPr>
      <w:ind w:firstLine="567"/>
    </w:pPr>
    <w:rPr>
      <w:rFonts w:eastAsia="Calibri"/>
      <w:szCs w:val="24"/>
      <w:lang w:eastAsia="ru-RU"/>
    </w:rPr>
  </w:style>
  <w:style w:type="paragraph" w:customStyle="1" w:styleId="bodytext20">
    <w:name w:val="bodytext20"/>
    <w:basedOn w:val="a"/>
    <w:rsid w:val="00181F52"/>
    <w:pPr>
      <w:ind w:firstLine="567"/>
    </w:pPr>
    <w:rPr>
      <w:rFonts w:eastAsia="Calibri"/>
      <w:szCs w:val="24"/>
      <w:lang w:eastAsia="ru-RU"/>
    </w:rPr>
  </w:style>
  <w:style w:type="paragraph" w:customStyle="1" w:styleId="ConsPlusNormal">
    <w:name w:val="ConsPlusNormal"/>
    <w:rsid w:val="00660538"/>
    <w:pPr>
      <w:widowControl w:val="0"/>
      <w:autoSpaceDE w:val="0"/>
      <w:autoSpaceDN w:val="0"/>
      <w:adjustRightInd w:val="0"/>
    </w:pPr>
    <w:rPr>
      <w:rFonts w:ascii="Arial" w:hAnsi="Arial" w:cs="Arial"/>
    </w:rPr>
  </w:style>
  <w:style w:type="paragraph" w:customStyle="1" w:styleId="Default">
    <w:name w:val="Default"/>
    <w:rsid w:val="00D859D6"/>
    <w:pPr>
      <w:autoSpaceDE w:val="0"/>
      <w:autoSpaceDN w:val="0"/>
      <w:adjustRightInd w:val="0"/>
    </w:pPr>
    <w:rPr>
      <w:rFonts w:ascii="Arial" w:eastAsia="Calibri" w:hAnsi="Arial" w:cs="Arial"/>
      <w:color w:val="000000"/>
      <w:sz w:val="24"/>
      <w:szCs w:val="24"/>
      <w:lang w:eastAsia="en-US"/>
    </w:rPr>
  </w:style>
  <w:style w:type="paragraph" w:styleId="af3">
    <w:name w:val="footnote text"/>
    <w:basedOn w:val="a"/>
    <w:link w:val="af4"/>
    <w:uiPriority w:val="99"/>
    <w:unhideWhenUsed/>
    <w:rsid w:val="002F5F9B"/>
    <w:pPr>
      <w:autoSpaceDE w:val="0"/>
      <w:autoSpaceDN w:val="0"/>
      <w:ind w:firstLine="280"/>
    </w:pPr>
    <w:rPr>
      <w:rFonts w:eastAsia="Calibri"/>
      <w:sz w:val="20"/>
      <w:lang w:eastAsia="ru-RU"/>
    </w:rPr>
  </w:style>
  <w:style w:type="character" w:customStyle="1" w:styleId="af4">
    <w:name w:val="Текст сноски Знак"/>
    <w:basedOn w:val="a0"/>
    <w:link w:val="af3"/>
    <w:uiPriority w:val="99"/>
    <w:rsid w:val="002F5F9B"/>
    <w:rPr>
      <w:rFonts w:eastAsia="Calibri"/>
    </w:rPr>
  </w:style>
  <w:style w:type="character" w:styleId="af5">
    <w:name w:val="footnote reference"/>
    <w:basedOn w:val="a0"/>
    <w:uiPriority w:val="99"/>
    <w:unhideWhenUsed/>
    <w:rsid w:val="002F5F9B"/>
    <w:rPr>
      <w:vertAlign w:val="superscript"/>
    </w:rPr>
  </w:style>
  <w:style w:type="character" w:customStyle="1" w:styleId="FontStyle17">
    <w:name w:val="Font Style17"/>
    <w:basedOn w:val="a0"/>
    <w:rsid w:val="00F36844"/>
    <w:rPr>
      <w:rFonts w:ascii="Times New Roman" w:hAnsi="Times New Roman" w:cs="Times New Roman" w:hint="default"/>
      <w:color w:val="000000"/>
      <w:spacing w:val="10"/>
    </w:rPr>
  </w:style>
  <w:style w:type="paragraph" w:styleId="af6">
    <w:name w:val="Revision"/>
    <w:hidden/>
    <w:uiPriority w:val="99"/>
    <w:semiHidden/>
    <w:rsid w:val="00494BCA"/>
    <w:rPr>
      <w:sz w:val="24"/>
      <w:lang w:eastAsia="en-US"/>
    </w:rPr>
  </w:style>
  <w:style w:type="character" w:customStyle="1" w:styleId="af7">
    <w:name w:val="Гипертекстовая ссылка"/>
    <w:basedOn w:val="a0"/>
    <w:uiPriority w:val="99"/>
    <w:rsid w:val="001B1872"/>
    <w:rPr>
      <w:color w:val="106BBE"/>
    </w:rPr>
  </w:style>
  <w:style w:type="paragraph" w:customStyle="1" w:styleId="ConsPlusTitle">
    <w:name w:val="ConsPlusTitle"/>
    <w:rsid w:val="005B3230"/>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594">
      <w:bodyDiv w:val="1"/>
      <w:marLeft w:val="0"/>
      <w:marRight w:val="0"/>
      <w:marTop w:val="0"/>
      <w:marBottom w:val="0"/>
      <w:divBdr>
        <w:top w:val="none" w:sz="0" w:space="0" w:color="auto"/>
        <w:left w:val="none" w:sz="0" w:space="0" w:color="auto"/>
        <w:bottom w:val="none" w:sz="0" w:space="0" w:color="auto"/>
        <w:right w:val="none" w:sz="0" w:space="0" w:color="auto"/>
      </w:divBdr>
    </w:div>
    <w:div w:id="16657746">
      <w:bodyDiv w:val="1"/>
      <w:marLeft w:val="0"/>
      <w:marRight w:val="0"/>
      <w:marTop w:val="0"/>
      <w:marBottom w:val="0"/>
      <w:divBdr>
        <w:top w:val="none" w:sz="0" w:space="0" w:color="auto"/>
        <w:left w:val="none" w:sz="0" w:space="0" w:color="auto"/>
        <w:bottom w:val="none" w:sz="0" w:space="0" w:color="auto"/>
        <w:right w:val="none" w:sz="0" w:space="0" w:color="auto"/>
      </w:divBdr>
    </w:div>
    <w:div w:id="35594278">
      <w:bodyDiv w:val="1"/>
      <w:marLeft w:val="0"/>
      <w:marRight w:val="0"/>
      <w:marTop w:val="0"/>
      <w:marBottom w:val="0"/>
      <w:divBdr>
        <w:top w:val="none" w:sz="0" w:space="0" w:color="auto"/>
        <w:left w:val="none" w:sz="0" w:space="0" w:color="auto"/>
        <w:bottom w:val="none" w:sz="0" w:space="0" w:color="auto"/>
        <w:right w:val="none" w:sz="0" w:space="0" w:color="auto"/>
      </w:divBdr>
    </w:div>
    <w:div w:id="51119808">
      <w:bodyDiv w:val="1"/>
      <w:marLeft w:val="0"/>
      <w:marRight w:val="0"/>
      <w:marTop w:val="0"/>
      <w:marBottom w:val="0"/>
      <w:divBdr>
        <w:top w:val="none" w:sz="0" w:space="0" w:color="auto"/>
        <w:left w:val="none" w:sz="0" w:space="0" w:color="auto"/>
        <w:bottom w:val="none" w:sz="0" w:space="0" w:color="auto"/>
        <w:right w:val="none" w:sz="0" w:space="0" w:color="auto"/>
      </w:divBdr>
    </w:div>
    <w:div w:id="227035482">
      <w:bodyDiv w:val="1"/>
      <w:marLeft w:val="0"/>
      <w:marRight w:val="0"/>
      <w:marTop w:val="0"/>
      <w:marBottom w:val="0"/>
      <w:divBdr>
        <w:top w:val="none" w:sz="0" w:space="0" w:color="auto"/>
        <w:left w:val="none" w:sz="0" w:space="0" w:color="auto"/>
        <w:bottom w:val="none" w:sz="0" w:space="0" w:color="auto"/>
        <w:right w:val="none" w:sz="0" w:space="0" w:color="auto"/>
      </w:divBdr>
    </w:div>
    <w:div w:id="236209743">
      <w:bodyDiv w:val="1"/>
      <w:marLeft w:val="0"/>
      <w:marRight w:val="0"/>
      <w:marTop w:val="0"/>
      <w:marBottom w:val="0"/>
      <w:divBdr>
        <w:top w:val="none" w:sz="0" w:space="0" w:color="auto"/>
        <w:left w:val="none" w:sz="0" w:space="0" w:color="auto"/>
        <w:bottom w:val="none" w:sz="0" w:space="0" w:color="auto"/>
        <w:right w:val="none" w:sz="0" w:space="0" w:color="auto"/>
      </w:divBdr>
    </w:div>
    <w:div w:id="278219096">
      <w:bodyDiv w:val="1"/>
      <w:marLeft w:val="0"/>
      <w:marRight w:val="0"/>
      <w:marTop w:val="0"/>
      <w:marBottom w:val="0"/>
      <w:divBdr>
        <w:top w:val="none" w:sz="0" w:space="0" w:color="auto"/>
        <w:left w:val="none" w:sz="0" w:space="0" w:color="auto"/>
        <w:bottom w:val="none" w:sz="0" w:space="0" w:color="auto"/>
        <w:right w:val="none" w:sz="0" w:space="0" w:color="auto"/>
      </w:divBdr>
    </w:div>
    <w:div w:id="430515229">
      <w:bodyDiv w:val="1"/>
      <w:marLeft w:val="0"/>
      <w:marRight w:val="0"/>
      <w:marTop w:val="0"/>
      <w:marBottom w:val="0"/>
      <w:divBdr>
        <w:top w:val="none" w:sz="0" w:space="0" w:color="auto"/>
        <w:left w:val="none" w:sz="0" w:space="0" w:color="auto"/>
        <w:bottom w:val="none" w:sz="0" w:space="0" w:color="auto"/>
        <w:right w:val="none" w:sz="0" w:space="0" w:color="auto"/>
      </w:divBdr>
    </w:div>
    <w:div w:id="486631293">
      <w:bodyDiv w:val="1"/>
      <w:marLeft w:val="0"/>
      <w:marRight w:val="0"/>
      <w:marTop w:val="0"/>
      <w:marBottom w:val="0"/>
      <w:divBdr>
        <w:top w:val="none" w:sz="0" w:space="0" w:color="auto"/>
        <w:left w:val="none" w:sz="0" w:space="0" w:color="auto"/>
        <w:bottom w:val="none" w:sz="0" w:space="0" w:color="auto"/>
        <w:right w:val="none" w:sz="0" w:space="0" w:color="auto"/>
      </w:divBdr>
    </w:div>
    <w:div w:id="507136017">
      <w:bodyDiv w:val="1"/>
      <w:marLeft w:val="0"/>
      <w:marRight w:val="0"/>
      <w:marTop w:val="0"/>
      <w:marBottom w:val="0"/>
      <w:divBdr>
        <w:top w:val="none" w:sz="0" w:space="0" w:color="auto"/>
        <w:left w:val="none" w:sz="0" w:space="0" w:color="auto"/>
        <w:bottom w:val="none" w:sz="0" w:space="0" w:color="auto"/>
        <w:right w:val="none" w:sz="0" w:space="0" w:color="auto"/>
      </w:divBdr>
    </w:div>
    <w:div w:id="646863671">
      <w:bodyDiv w:val="1"/>
      <w:marLeft w:val="0"/>
      <w:marRight w:val="0"/>
      <w:marTop w:val="0"/>
      <w:marBottom w:val="0"/>
      <w:divBdr>
        <w:top w:val="none" w:sz="0" w:space="0" w:color="auto"/>
        <w:left w:val="none" w:sz="0" w:space="0" w:color="auto"/>
        <w:bottom w:val="none" w:sz="0" w:space="0" w:color="auto"/>
        <w:right w:val="none" w:sz="0" w:space="0" w:color="auto"/>
      </w:divBdr>
    </w:div>
    <w:div w:id="948123642">
      <w:bodyDiv w:val="1"/>
      <w:marLeft w:val="0"/>
      <w:marRight w:val="0"/>
      <w:marTop w:val="0"/>
      <w:marBottom w:val="0"/>
      <w:divBdr>
        <w:top w:val="none" w:sz="0" w:space="0" w:color="auto"/>
        <w:left w:val="none" w:sz="0" w:space="0" w:color="auto"/>
        <w:bottom w:val="none" w:sz="0" w:space="0" w:color="auto"/>
        <w:right w:val="none" w:sz="0" w:space="0" w:color="auto"/>
      </w:divBdr>
    </w:div>
    <w:div w:id="991252212">
      <w:bodyDiv w:val="1"/>
      <w:marLeft w:val="0"/>
      <w:marRight w:val="0"/>
      <w:marTop w:val="0"/>
      <w:marBottom w:val="0"/>
      <w:divBdr>
        <w:top w:val="none" w:sz="0" w:space="0" w:color="auto"/>
        <w:left w:val="none" w:sz="0" w:space="0" w:color="auto"/>
        <w:bottom w:val="none" w:sz="0" w:space="0" w:color="auto"/>
        <w:right w:val="none" w:sz="0" w:space="0" w:color="auto"/>
      </w:divBdr>
    </w:div>
    <w:div w:id="991522940">
      <w:bodyDiv w:val="1"/>
      <w:marLeft w:val="0"/>
      <w:marRight w:val="0"/>
      <w:marTop w:val="0"/>
      <w:marBottom w:val="0"/>
      <w:divBdr>
        <w:top w:val="none" w:sz="0" w:space="0" w:color="auto"/>
        <w:left w:val="none" w:sz="0" w:space="0" w:color="auto"/>
        <w:bottom w:val="none" w:sz="0" w:space="0" w:color="auto"/>
        <w:right w:val="none" w:sz="0" w:space="0" w:color="auto"/>
      </w:divBdr>
    </w:div>
    <w:div w:id="1073089751">
      <w:bodyDiv w:val="1"/>
      <w:marLeft w:val="0"/>
      <w:marRight w:val="0"/>
      <w:marTop w:val="0"/>
      <w:marBottom w:val="0"/>
      <w:divBdr>
        <w:top w:val="none" w:sz="0" w:space="0" w:color="auto"/>
        <w:left w:val="none" w:sz="0" w:space="0" w:color="auto"/>
        <w:bottom w:val="none" w:sz="0" w:space="0" w:color="auto"/>
        <w:right w:val="none" w:sz="0" w:space="0" w:color="auto"/>
      </w:divBdr>
    </w:div>
    <w:div w:id="1153986513">
      <w:bodyDiv w:val="1"/>
      <w:marLeft w:val="0"/>
      <w:marRight w:val="0"/>
      <w:marTop w:val="0"/>
      <w:marBottom w:val="0"/>
      <w:divBdr>
        <w:top w:val="none" w:sz="0" w:space="0" w:color="auto"/>
        <w:left w:val="none" w:sz="0" w:space="0" w:color="auto"/>
        <w:bottom w:val="none" w:sz="0" w:space="0" w:color="auto"/>
        <w:right w:val="none" w:sz="0" w:space="0" w:color="auto"/>
      </w:divBdr>
    </w:div>
    <w:div w:id="1176312343">
      <w:bodyDiv w:val="1"/>
      <w:marLeft w:val="0"/>
      <w:marRight w:val="0"/>
      <w:marTop w:val="0"/>
      <w:marBottom w:val="0"/>
      <w:divBdr>
        <w:top w:val="none" w:sz="0" w:space="0" w:color="auto"/>
        <w:left w:val="none" w:sz="0" w:space="0" w:color="auto"/>
        <w:bottom w:val="none" w:sz="0" w:space="0" w:color="auto"/>
        <w:right w:val="none" w:sz="0" w:space="0" w:color="auto"/>
      </w:divBdr>
    </w:div>
    <w:div w:id="1239905907">
      <w:bodyDiv w:val="1"/>
      <w:marLeft w:val="0"/>
      <w:marRight w:val="0"/>
      <w:marTop w:val="0"/>
      <w:marBottom w:val="0"/>
      <w:divBdr>
        <w:top w:val="none" w:sz="0" w:space="0" w:color="auto"/>
        <w:left w:val="none" w:sz="0" w:space="0" w:color="auto"/>
        <w:bottom w:val="none" w:sz="0" w:space="0" w:color="auto"/>
        <w:right w:val="none" w:sz="0" w:space="0" w:color="auto"/>
      </w:divBdr>
    </w:div>
    <w:div w:id="1259603602">
      <w:bodyDiv w:val="1"/>
      <w:marLeft w:val="0"/>
      <w:marRight w:val="0"/>
      <w:marTop w:val="0"/>
      <w:marBottom w:val="0"/>
      <w:divBdr>
        <w:top w:val="none" w:sz="0" w:space="0" w:color="auto"/>
        <w:left w:val="none" w:sz="0" w:space="0" w:color="auto"/>
        <w:bottom w:val="none" w:sz="0" w:space="0" w:color="auto"/>
        <w:right w:val="none" w:sz="0" w:space="0" w:color="auto"/>
      </w:divBdr>
    </w:div>
    <w:div w:id="1355689002">
      <w:bodyDiv w:val="1"/>
      <w:marLeft w:val="0"/>
      <w:marRight w:val="0"/>
      <w:marTop w:val="0"/>
      <w:marBottom w:val="0"/>
      <w:divBdr>
        <w:top w:val="none" w:sz="0" w:space="0" w:color="auto"/>
        <w:left w:val="none" w:sz="0" w:space="0" w:color="auto"/>
        <w:bottom w:val="none" w:sz="0" w:space="0" w:color="auto"/>
        <w:right w:val="none" w:sz="0" w:space="0" w:color="auto"/>
      </w:divBdr>
    </w:div>
    <w:div w:id="1486388620">
      <w:bodyDiv w:val="1"/>
      <w:marLeft w:val="0"/>
      <w:marRight w:val="0"/>
      <w:marTop w:val="0"/>
      <w:marBottom w:val="0"/>
      <w:divBdr>
        <w:top w:val="none" w:sz="0" w:space="0" w:color="auto"/>
        <w:left w:val="none" w:sz="0" w:space="0" w:color="auto"/>
        <w:bottom w:val="none" w:sz="0" w:space="0" w:color="auto"/>
        <w:right w:val="none" w:sz="0" w:space="0" w:color="auto"/>
      </w:divBdr>
    </w:div>
    <w:div w:id="1556965962">
      <w:bodyDiv w:val="1"/>
      <w:marLeft w:val="0"/>
      <w:marRight w:val="0"/>
      <w:marTop w:val="0"/>
      <w:marBottom w:val="0"/>
      <w:divBdr>
        <w:top w:val="none" w:sz="0" w:space="0" w:color="auto"/>
        <w:left w:val="none" w:sz="0" w:space="0" w:color="auto"/>
        <w:bottom w:val="none" w:sz="0" w:space="0" w:color="auto"/>
        <w:right w:val="none" w:sz="0" w:space="0" w:color="auto"/>
      </w:divBdr>
    </w:div>
    <w:div w:id="1643000080">
      <w:bodyDiv w:val="1"/>
      <w:marLeft w:val="0"/>
      <w:marRight w:val="0"/>
      <w:marTop w:val="0"/>
      <w:marBottom w:val="0"/>
      <w:divBdr>
        <w:top w:val="none" w:sz="0" w:space="0" w:color="auto"/>
        <w:left w:val="none" w:sz="0" w:space="0" w:color="auto"/>
        <w:bottom w:val="none" w:sz="0" w:space="0" w:color="auto"/>
        <w:right w:val="none" w:sz="0" w:space="0" w:color="auto"/>
      </w:divBdr>
    </w:div>
    <w:div w:id="1720204989">
      <w:bodyDiv w:val="1"/>
      <w:marLeft w:val="0"/>
      <w:marRight w:val="0"/>
      <w:marTop w:val="0"/>
      <w:marBottom w:val="0"/>
      <w:divBdr>
        <w:top w:val="none" w:sz="0" w:space="0" w:color="auto"/>
        <w:left w:val="none" w:sz="0" w:space="0" w:color="auto"/>
        <w:bottom w:val="none" w:sz="0" w:space="0" w:color="auto"/>
        <w:right w:val="none" w:sz="0" w:space="0" w:color="auto"/>
      </w:divBdr>
    </w:div>
    <w:div w:id="1740328084">
      <w:bodyDiv w:val="1"/>
      <w:marLeft w:val="0"/>
      <w:marRight w:val="0"/>
      <w:marTop w:val="0"/>
      <w:marBottom w:val="0"/>
      <w:divBdr>
        <w:top w:val="none" w:sz="0" w:space="0" w:color="auto"/>
        <w:left w:val="none" w:sz="0" w:space="0" w:color="auto"/>
        <w:bottom w:val="none" w:sz="0" w:space="0" w:color="auto"/>
        <w:right w:val="none" w:sz="0" w:space="0" w:color="auto"/>
      </w:divBdr>
    </w:div>
    <w:div w:id="1803962776">
      <w:bodyDiv w:val="1"/>
      <w:marLeft w:val="0"/>
      <w:marRight w:val="0"/>
      <w:marTop w:val="0"/>
      <w:marBottom w:val="0"/>
      <w:divBdr>
        <w:top w:val="none" w:sz="0" w:space="0" w:color="auto"/>
        <w:left w:val="none" w:sz="0" w:space="0" w:color="auto"/>
        <w:bottom w:val="none" w:sz="0" w:space="0" w:color="auto"/>
        <w:right w:val="none" w:sz="0" w:space="0" w:color="auto"/>
      </w:divBdr>
    </w:div>
    <w:div w:id="2054042200">
      <w:bodyDiv w:val="1"/>
      <w:marLeft w:val="0"/>
      <w:marRight w:val="0"/>
      <w:marTop w:val="0"/>
      <w:marBottom w:val="0"/>
      <w:divBdr>
        <w:top w:val="none" w:sz="0" w:space="0" w:color="auto"/>
        <w:left w:val="none" w:sz="0" w:space="0" w:color="auto"/>
        <w:bottom w:val="none" w:sz="0" w:space="0" w:color="auto"/>
        <w:right w:val="none" w:sz="0" w:space="0" w:color="auto"/>
      </w:divBdr>
    </w:div>
    <w:div w:id="20710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3556&amp;sub=9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12033556&amp;sub=9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3026A-7E74-4698-8614-2D96893B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16687</Words>
  <Characters>95117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Приложение № 1 к приказу</vt:lpstr>
    </vt:vector>
  </TitlesOfParts>
  <Company>ROSNO</Company>
  <LinksUpToDate>false</LinksUpToDate>
  <CharactersWithSpaces>111581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dc:title>
  <dc:creator>Пользователь РОСНО</dc:creator>
  <cp:lastModifiedBy>Бабенко Евгений Сергеевич</cp:lastModifiedBy>
  <cp:revision>11</cp:revision>
  <cp:lastPrinted>2016-03-11T15:04:00Z</cp:lastPrinted>
  <dcterms:created xsi:type="dcterms:W3CDTF">2015-06-04T12:47:00Z</dcterms:created>
  <dcterms:modified xsi:type="dcterms:W3CDTF">2017-04-19T11:35:00Z</dcterms:modified>
</cp:coreProperties>
</file>